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D38E4" w14:textId="77777777" w:rsidR="00785C02" w:rsidRDefault="00337955">
      <w:pPr>
        <w:spacing w:after="0" w:line="240" w:lineRule="auto"/>
        <w:ind w:left="0" w:right="75" w:firstLine="0"/>
        <w:jc w:val="center"/>
        <w:rPr>
          <w:rFonts w:ascii="Arial" w:eastAsia="Arial" w:hAnsi="Arial" w:cs="Arial"/>
          <w:sz w:val="24"/>
          <w:szCs w:val="24"/>
        </w:rPr>
      </w:pPr>
      <w:bookmarkStart w:id="0" w:name="_Hlk137739128"/>
      <w:r>
        <w:rPr>
          <w:rFonts w:ascii="Arial" w:hAnsi="Arial"/>
          <w:b/>
          <w:bCs/>
          <w:sz w:val="24"/>
          <w:szCs w:val="24"/>
        </w:rPr>
        <w:t>ДОГОВОР УЧАСТИЯ</w:t>
      </w:r>
    </w:p>
    <w:p w14:paraId="22DC7279" w14:textId="77777777" w:rsidR="00785C02" w:rsidRDefault="00337955">
      <w:pPr>
        <w:spacing w:after="120" w:line="240" w:lineRule="auto"/>
        <w:ind w:left="11" w:hanging="11"/>
        <w:jc w:val="center"/>
        <w:rPr>
          <w:rFonts w:ascii="Arial" w:eastAsia="Arial" w:hAnsi="Arial" w:cs="Arial"/>
          <w:sz w:val="24"/>
          <w:szCs w:val="24"/>
        </w:rPr>
      </w:pPr>
      <w:r>
        <w:rPr>
          <w:rFonts w:ascii="Arial" w:hAnsi="Arial"/>
          <w:b/>
          <w:bCs/>
          <w:sz w:val="24"/>
          <w:szCs w:val="24"/>
        </w:rPr>
        <w:t>В ДОЛЕВОМ СТРОИТЕЛЬСТВЕ № ДДУ/Н/1221</w:t>
      </w:r>
    </w:p>
    <w:tbl>
      <w:tblPr>
        <w:tblStyle w:val="TableNormal"/>
        <w:tblW w:w="99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13"/>
        <w:gridCol w:w="4984"/>
      </w:tblGrid>
      <w:tr w:rsidR="00785C02" w14:paraId="5190CDF2" w14:textId="77777777">
        <w:trPr>
          <w:trHeight w:val="292"/>
          <w:jc w:val="center"/>
        </w:trPr>
        <w:tc>
          <w:tcPr>
            <w:tcW w:w="5013" w:type="dxa"/>
            <w:tcBorders>
              <w:top w:val="nil"/>
              <w:left w:val="nil"/>
              <w:bottom w:val="nil"/>
              <w:right w:val="nil"/>
            </w:tcBorders>
            <w:shd w:val="clear" w:color="auto" w:fill="auto"/>
            <w:tcMar>
              <w:top w:w="80" w:type="dxa"/>
              <w:left w:w="80" w:type="dxa"/>
              <w:bottom w:w="80" w:type="dxa"/>
              <w:right w:w="102" w:type="dxa"/>
            </w:tcMar>
          </w:tcPr>
          <w:p w14:paraId="7E205828" w14:textId="77777777" w:rsidR="00785C02" w:rsidRDefault="00337955" w:rsidP="00484A8A">
            <w:pPr>
              <w:spacing w:after="0" w:line="240" w:lineRule="auto"/>
              <w:ind w:left="208" w:right="22" w:hanging="142"/>
              <w:jc w:val="left"/>
            </w:pPr>
            <w:r>
              <w:rPr>
                <w:rFonts w:ascii="Arial" w:hAnsi="Arial"/>
                <w:sz w:val="24"/>
                <w:szCs w:val="24"/>
              </w:rPr>
              <w:t>город Кисловодск, Ставропольский край</w:t>
            </w:r>
          </w:p>
        </w:tc>
        <w:tc>
          <w:tcPr>
            <w:tcW w:w="4984" w:type="dxa"/>
            <w:tcBorders>
              <w:top w:val="nil"/>
              <w:left w:val="nil"/>
              <w:bottom w:val="nil"/>
              <w:right w:val="nil"/>
            </w:tcBorders>
            <w:shd w:val="clear" w:color="auto" w:fill="auto"/>
            <w:tcMar>
              <w:top w:w="80" w:type="dxa"/>
              <w:left w:w="80" w:type="dxa"/>
              <w:bottom w:w="80" w:type="dxa"/>
              <w:right w:w="102" w:type="dxa"/>
            </w:tcMar>
          </w:tcPr>
          <w:p w14:paraId="39E2EC52" w14:textId="36CD9288" w:rsidR="00785C02" w:rsidRDefault="008F2C49" w:rsidP="00604C07">
            <w:pPr>
              <w:spacing w:after="0" w:line="240" w:lineRule="auto"/>
              <w:ind w:left="142" w:right="22" w:hanging="142"/>
              <w:jc w:val="right"/>
            </w:pPr>
            <w:r>
              <w:rPr>
                <w:rFonts w:ascii="Arial" w:hAnsi="Arial"/>
                <w:sz w:val="24"/>
                <w:szCs w:val="24"/>
              </w:rPr>
              <w:t xml:space="preserve">«__» </w:t>
            </w:r>
            <w:r w:rsidR="00337955">
              <w:rPr>
                <w:rFonts w:ascii="Arial" w:hAnsi="Arial"/>
                <w:sz w:val="24"/>
                <w:szCs w:val="24"/>
              </w:rPr>
              <w:t>октября 2025 г</w:t>
            </w:r>
            <w:r w:rsidR="00A25EBA">
              <w:rPr>
                <w:rFonts w:ascii="Arial" w:hAnsi="Arial"/>
                <w:sz w:val="24"/>
                <w:szCs w:val="24"/>
              </w:rPr>
              <w:t>.</w:t>
            </w:r>
          </w:p>
        </w:tc>
      </w:tr>
      <w:bookmarkEnd w:id="0"/>
    </w:tbl>
    <w:p w14:paraId="3B3993AF" w14:textId="77777777" w:rsidR="00785C02" w:rsidRDefault="00785C02" w:rsidP="00484A8A">
      <w:pPr>
        <w:widowControl w:val="0"/>
        <w:spacing w:after="120" w:line="240" w:lineRule="auto"/>
        <w:ind w:left="142" w:hanging="142"/>
        <w:jc w:val="center"/>
        <w:rPr>
          <w:rFonts w:ascii="Arial" w:eastAsia="Arial" w:hAnsi="Arial" w:cs="Arial"/>
          <w:sz w:val="24"/>
          <w:szCs w:val="24"/>
        </w:rPr>
      </w:pPr>
    </w:p>
    <w:p w14:paraId="2AE36117" w14:textId="473B46B4" w:rsidR="00785C02" w:rsidRDefault="00A25EBA" w:rsidP="00484A8A">
      <w:pPr>
        <w:spacing w:before="120" w:after="0" w:line="240" w:lineRule="auto"/>
        <w:ind w:left="142" w:right="45" w:hanging="142"/>
        <w:rPr>
          <w:rFonts w:ascii="Arial" w:eastAsia="Arial" w:hAnsi="Arial" w:cs="Arial"/>
          <w:sz w:val="24"/>
          <w:szCs w:val="24"/>
        </w:rPr>
      </w:pPr>
      <w:bookmarkStart w:id="1" w:name="_Hlk145689124"/>
      <w:r>
        <w:rPr>
          <w:rFonts w:ascii="Arial" w:hAnsi="Arial"/>
          <w:b/>
          <w:bCs/>
          <w:sz w:val="24"/>
          <w:szCs w:val="24"/>
        </w:rPr>
        <w:t xml:space="preserve">  </w:t>
      </w:r>
      <w:r w:rsidR="00484A8A">
        <w:rPr>
          <w:rFonts w:ascii="Arial" w:hAnsi="Arial"/>
          <w:b/>
          <w:bCs/>
          <w:sz w:val="24"/>
          <w:szCs w:val="24"/>
        </w:rPr>
        <w:tab/>
      </w:r>
      <w:r w:rsidR="00484A8A">
        <w:rPr>
          <w:rFonts w:ascii="Arial" w:hAnsi="Arial"/>
          <w:b/>
          <w:bCs/>
          <w:sz w:val="24"/>
          <w:szCs w:val="24"/>
        </w:rPr>
        <w:tab/>
      </w:r>
      <w:r w:rsidR="00337955">
        <w:rPr>
          <w:rFonts w:ascii="Arial" w:hAnsi="Arial"/>
          <w:b/>
          <w:bCs/>
          <w:sz w:val="24"/>
          <w:szCs w:val="24"/>
        </w:rPr>
        <w:t>О</w:t>
      </w:r>
      <w:bookmarkStart w:id="2" w:name="_Hlk145692053"/>
      <w:bookmarkEnd w:id="1"/>
      <w:r w:rsidR="00337955">
        <w:rPr>
          <w:rFonts w:ascii="Arial" w:hAnsi="Arial"/>
          <w:b/>
          <w:bCs/>
          <w:sz w:val="24"/>
          <w:szCs w:val="24"/>
        </w:rPr>
        <w:t>бщество с ограниченной ответственностью «СПЕЦИАЛИЗИРОВАННЫЙ ЗАСТРОЙЩИК «АНТЕЙ-АЛЬЯНС»</w:t>
      </w:r>
      <w:r w:rsidR="00337955">
        <w:rPr>
          <w:rFonts w:ascii="Arial" w:hAnsi="Arial"/>
          <w:sz w:val="24"/>
          <w:szCs w:val="24"/>
        </w:rPr>
        <w:t xml:space="preserve"> (ИНН 2628040383, КПП 262801001, ОГРН 1022601313415), в лице генерального директора </w:t>
      </w:r>
      <w:r w:rsidR="00337955">
        <w:rPr>
          <w:rFonts w:ascii="Arial" w:hAnsi="Arial"/>
          <w:b/>
          <w:bCs/>
          <w:sz w:val="24"/>
          <w:szCs w:val="24"/>
        </w:rPr>
        <w:t>Новожилова Вадима Александровича</w:t>
      </w:r>
      <w:r w:rsidR="00337955">
        <w:rPr>
          <w:rFonts w:ascii="Arial" w:hAnsi="Arial"/>
          <w:sz w:val="24"/>
          <w:szCs w:val="24"/>
        </w:rPr>
        <w:t xml:space="preserve">, действующего на основании Устава, именуемое в дальнейшем </w:t>
      </w:r>
      <w:r w:rsidR="00337955">
        <w:rPr>
          <w:rFonts w:ascii="Arial" w:hAnsi="Arial"/>
          <w:b/>
          <w:bCs/>
          <w:sz w:val="24"/>
          <w:szCs w:val="24"/>
        </w:rPr>
        <w:t>«Застройщик»</w:t>
      </w:r>
      <w:r w:rsidR="00337955">
        <w:rPr>
          <w:rFonts w:ascii="Arial" w:hAnsi="Arial"/>
          <w:sz w:val="24"/>
          <w:szCs w:val="24"/>
        </w:rPr>
        <w:t>,</w:t>
      </w:r>
      <w:r w:rsidR="00337955">
        <w:rPr>
          <w:rFonts w:ascii="Arial" w:hAnsi="Arial"/>
          <w:b/>
          <w:bCs/>
          <w:sz w:val="24"/>
          <w:szCs w:val="24"/>
        </w:rPr>
        <w:t xml:space="preserve"> </w:t>
      </w:r>
      <w:r w:rsidR="00337955">
        <w:rPr>
          <w:rFonts w:ascii="Arial" w:hAnsi="Arial"/>
          <w:sz w:val="24"/>
          <w:szCs w:val="24"/>
        </w:rPr>
        <w:t>с одной стороны, и</w:t>
      </w:r>
    </w:p>
    <w:p w14:paraId="1B0265B0" w14:textId="77777777" w:rsidR="008F2C49" w:rsidRDefault="008F2C49" w:rsidP="008F2C49">
      <w:pPr>
        <w:spacing w:after="0" w:line="240" w:lineRule="auto"/>
        <w:ind w:left="142" w:right="45" w:firstLine="567"/>
        <w:rPr>
          <w:rFonts w:ascii="Arial" w:eastAsia="Arial" w:hAnsi="Arial" w:cs="Arial"/>
          <w:sz w:val="24"/>
          <w:szCs w:val="24"/>
        </w:rPr>
      </w:pPr>
      <w:r>
        <w:rPr>
          <w:rFonts w:ascii="Arial" w:hAnsi="Arial"/>
          <w:b/>
          <w:bCs/>
          <w:sz w:val="24"/>
          <w:szCs w:val="24"/>
        </w:rPr>
        <w:t>Гражданин (ка) РФ ___________________________</w:t>
      </w:r>
      <w:r>
        <w:rPr>
          <w:rFonts w:ascii="Arial" w:hAnsi="Arial"/>
          <w:sz w:val="24"/>
          <w:szCs w:val="24"/>
        </w:rPr>
        <w:t>, __________ года рождения, место рождения: _________, пол: ______, паспорт гражданина РФ серия ____ № ______, выдан ___________________, дата выдачи: _____________, код подразделения: ______, зарегистрированный по адресу: ______________________, СНИЛС № __________, ИНН ____________, именуемый в дальнейшем «</w:t>
      </w:r>
      <w:r>
        <w:rPr>
          <w:rFonts w:ascii="Arial" w:hAnsi="Arial"/>
          <w:b/>
          <w:bCs/>
          <w:sz w:val="24"/>
          <w:szCs w:val="24"/>
        </w:rPr>
        <w:t>Участник</w:t>
      </w:r>
      <w:r>
        <w:rPr>
          <w:rFonts w:ascii="Arial" w:hAnsi="Arial"/>
          <w:sz w:val="24"/>
          <w:szCs w:val="24"/>
        </w:rPr>
        <w:t xml:space="preserve">», с другой стороны, </w:t>
      </w:r>
    </w:p>
    <w:bookmarkEnd w:id="2"/>
    <w:p w14:paraId="41EE1D0E" w14:textId="77777777" w:rsidR="00785C02" w:rsidRDefault="00337955" w:rsidP="00484A8A">
      <w:pPr>
        <w:spacing w:after="0" w:line="240" w:lineRule="auto"/>
        <w:ind w:left="142" w:right="45" w:firstLine="567"/>
        <w:rPr>
          <w:rFonts w:ascii="Arial" w:eastAsia="Arial" w:hAnsi="Arial" w:cs="Arial"/>
          <w:sz w:val="24"/>
          <w:szCs w:val="24"/>
        </w:rPr>
      </w:pPr>
      <w:r>
        <w:rPr>
          <w:rFonts w:ascii="Arial" w:hAnsi="Arial"/>
          <w:sz w:val="24"/>
          <w:szCs w:val="24"/>
        </w:rPr>
        <w:t>при совместном упоминании именуемые «</w:t>
      </w:r>
      <w:r>
        <w:rPr>
          <w:rFonts w:ascii="Arial" w:hAnsi="Arial"/>
          <w:b/>
          <w:bCs/>
          <w:sz w:val="24"/>
          <w:szCs w:val="24"/>
        </w:rPr>
        <w:t>Стороны</w:t>
      </w:r>
      <w:r>
        <w:rPr>
          <w:rFonts w:ascii="Arial" w:hAnsi="Arial"/>
          <w:sz w:val="24"/>
          <w:szCs w:val="24"/>
        </w:rPr>
        <w:t>», а по отдельности «</w:t>
      </w:r>
      <w:r>
        <w:rPr>
          <w:rFonts w:ascii="Arial" w:hAnsi="Arial"/>
          <w:b/>
          <w:bCs/>
          <w:sz w:val="24"/>
          <w:szCs w:val="24"/>
        </w:rPr>
        <w:t>Сторона</w:t>
      </w:r>
      <w:r>
        <w:rPr>
          <w:rFonts w:ascii="Arial" w:hAnsi="Arial"/>
          <w:sz w:val="24"/>
          <w:szCs w:val="24"/>
        </w:rPr>
        <w:t>»,</w:t>
      </w:r>
    </w:p>
    <w:p w14:paraId="66DD8B35" w14:textId="77777777" w:rsidR="00785C02" w:rsidRDefault="00337955" w:rsidP="00484A8A">
      <w:pPr>
        <w:spacing w:after="0" w:line="240" w:lineRule="auto"/>
        <w:ind w:left="142" w:right="45" w:firstLine="567"/>
        <w:rPr>
          <w:rFonts w:ascii="Arial" w:eastAsia="Arial" w:hAnsi="Arial" w:cs="Arial"/>
          <w:sz w:val="24"/>
          <w:szCs w:val="24"/>
        </w:rPr>
      </w:pPr>
      <w:r>
        <w:rPr>
          <w:rFonts w:ascii="Arial" w:hAnsi="Arial"/>
          <w:sz w:val="24"/>
          <w:szCs w:val="24"/>
        </w:rPr>
        <w:t>руководствуясь Гражданским Кодексом Российской Федерации, Федеральным законом РФ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заключили настоящий договор участия в долевом строительстве (далее – «</w:t>
      </w:r>
      <w:r>
        <w:rPr>
          <w:rFonts w:ascii="Arial" w:hAnsi="Arial"/>
          <w:b/>
          <w:bCs/>
          <w:sz w:val="24"/>
          <w:szCs w:val="24"/>
        </w:rPr>
        <w:t>Договор</w:t>
      </w:r>
      <w:r>
        <w:rPr>
          <w:rFonts w:ascii="Arial" w:hAnsi="Arial"/>
          <w:sz w:val="24"/>
          <w:szCs w:val="24"/>
        </w:rPr>
        <w:t>») о нижеследующем:</w:t>
      </w:r>
    </w:p>
    <w:p w14:paraId="5C326A63" w14:textId="77777777" w:rsidR="00785C02" w:rsidRDefault="00337955">
      <w:pPr>
        <w:spacing w:after="0" w:line="240" w:lineRule="auto"/>
        <w:ind w:left="569" w:firstLine="0"/>
        <w:jc w:val="left"/>
        <w:rPr>
          <w:rFonts w:ascii="Arial" w:eastAsia="Arial" w:hAnsi="Arial" w:cs="Arial"/>
          <w:b/>
          <w:bCs/>
          <w:sz w:val="24"/>
          <w:szCs w:val="24"/>
        </w:rPr>
      </w:pPr>
      <w:r>
        <w:rPr>
          <w:rFonts w:ascii="Arial" w:hAnsi="Arial"/>
          <w:sz w:val="24"/>
          <w:szCs w:val="24"/>
        </w:rPr>
        <w:t xml:space="preserve"> </w:t>
      </w:r>
    </w:p>
    <w:p w14:paraId="152834A7" w14:textId="77777777" w:rsidR="00785C02" w:rsidRDefault="00337955">
      <w:pPr>
        <w:pStyle w:val="a5"/>
        <w:numPr>
          <w:ilvl w:val="0"/>
          <w:numId w:val="2"/>
        </w:numPr>
        <w:ind w:right="70"/>
        <w:jc w:val="center"/>
        <w:rPr>
          <w:rFonts w:ascii="Arial" w:hAnsi="Arial"/>
          <w:b/>
          <w:bCs/>
          <w:sz w:val="24"/>
          <w:szCs w:val="24"/>
        </w:rPr>
      </w:pPr>
      <w:r>
        <w:rPr>
          <w:rStyle w:val="A6"/>
          <w:rFonts w:ascii="Arial" w:hAnsi="Arial"/>
          <w:b/>
          <w:bCs/>
          <w:sz w:val="24"/>
          <w:szCs w:val="24"/>
        </w:rPr>
        <w:t>ТЕРМИНЫ И ОПРЕДЕЛЕНИЯ</w:t>
      </w:r>
    </w:p>
    <w:p w14:paraId="4278B898" w14:textId="1DB17A5B" w:rsidR="00785C02" w:rsidRDefault="00A25EBA" w:rsidP="00484A8A">
      <w:pPr>
        <w:ind w:left="142" w:right="70" w:hanging="142"/>
        <w:rPr>
          <w:rFonts w:ascii="Arial" w:eastAsia="Arial" w:hAnsi="Arial" w:cs="Arial"/>
          <w:sz w:val="24"/>
          <w:szCs w:val="24"/>
        </w:rPr>
      </w:pPr>
      <w:r>
        <w:rPr>
          <w:rFonts w:ascii="Arial" w:hAnsi="Arial"/>
          <w:sz w:val="24"/>
          <w:szCs w:val="24"/>
        </w:rPr>
        <w:t xml:space="preserve">  </w:t>
      </w:r>
      <w:r w:rsidR="00337955">
        <w:rPr>
          <w:rFonts w:ascii="Arial" w:hAnsi="Arial"/>
          <w:sz w:val="24"/>
          <w:szCs w:val="24"/>
        </w:rPr>
        <w:t xml:space="preserve">Для целей Договора используемые термины имеют следующее значение: </w:t>
      </w:r>
    </w:p>
    <w:p w14:paraId="2C4E7576" w14:textId="7777777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Акт приема-передачи</w:t>
      </w:r>
      <w:r>
        <w:rPr>
          <w:rStyle w:val="A6"/>
          <w:rFonts w:ascii="Arial" w:hAnsi="Arial"/>
          <w:sz w:val="24"/>
          <w:szCs w:val="24"/>
        </w:rPr>
        <w:t xml:space="preserve"> – документ, подтверждающий передачу Объекта долевого строительства Застройщиком Участнику и принятие Объекта долевого строительства Участником от Застройщика.  </w:t>
      </w:r>
    </w:p>
    <w:p w14:paraId="58FD0C54" w14:textId="7777777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Банк</w:t>
      </w:r>
      <w:r>
        <w:rPr>
          <w:rStyle w:val="A6"/>
          <w:rFonts w:ascii="Arial" w:hAnsi="Arial"/>
          <w:sz w:val="24"/>
          <w:szCs w:val="24"/>
        </w:rPr>
        <w:t xml:space="preserve"> – Акционерное общество «Банк ДОМ.РФ» (сокращенное наименование - АО «Банк ДОМ.РФ»).</w:t>
      </w:r>
    </w:p>
    <w:p w14:paraId="7ECED1E5" w14:textId="7777777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Гарантийный срок</w:t>
      </w:r>
      <w:r>
        <w:rPr>
          <w:rStyle w:val="A6"/>
          <w:rFonts w:ascii="Arial" w:hAnsi="Arial"/>
          <w:sz w:val="24"/>
          <w:szCs w:val="24"/>
        </w:rPr>
        <w:t xml:space="preserve"> – срок, в течение которого Застройщик отвечает за недостатки Объекта долевого строительства, выявленные Заказчиком, и обязан устранить их за свой счет, если не докажет, что они возникли вследствие нормального износа, неправильной эксплуатации или действий третьих лиц.</w:t>
      </w:r>
    </w:p>
    <w:p w14:paraId="5F574729" w14:textId="7777777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Гостиничный оператор</w:t>
      </w:r>
      <w:r>
        <w:rPr>
          <w:rStyle w:val="A6"/>
          <w:rFonts w:ascii="Arial" w:hAnsi="Arial"/>
          <w:sz w:val="24"/>
          <w:szCs w:val="24"/>
        </w:rPr>
        <w:t xml:space="preserve"> – компания, выполняющая функции управления Объектом капитального строительства для обеспечения временного размещения, обеспечивающая эксплуатацию Объекта долевого строительства в качестве объекта туристических услуг на основании долгосрочного договора аренды, заключенного с Участником.</w:t>
      </w:r>
    </w:p>
    <w:p w14:paraId="3251CB3C" w14:textId="7777777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Договор счета эскроу</w:t>
      </w:r>
      <w:r>
        <w:rPr>
          <w:rStyle w:val="A6"/>
          <w:rFonts w:ascii="Arial" w:hAnsi="Arial"/>
          <w:sz w:val="24"/>
          <w:szCs w:val="24"/>
        </w:rPr>
        <w:t xml:space="preserve"> – трехсторонний договор счета эскроу между Банком, Застройщиком и Участником, заключаемый по форме Банка.</w:t>
      </w:r>
    </w:p>
    <w:p w14:paraId="06EE8063" w14:textId="7777777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Земельный участок</w:t>
      </w:r>
      <w:r>
        <w:rPr>
          <w:rStyle w:val="A6"/>
          <w:rFonts w:ascii="Arial" w:hAnsi="Arial"/>
          <w:sz w:val="24"/>
          <w:szCs w:val="24"/>
        </w:rPr>
        <w:t xml:space="preserve"> – земельный участок с кадастровым номером 26:34:020111:9, площадью 2 108 кв. м., расположенный по адресу: край Ставропольский, г. Кисловодск, ул. Авиации, д. 2, категории земель – земли населенных пунктов, вид разрешенного использования – туристическое обслуживание, принадлежащий Застройщику на праве собственности, о чем в Едином государственном реестре недвижимости сделана запись от 15.03.2006 г. № 26-26-34/003/2006-169, на котором Застройщик осуществляет строительство Объекта капитального строительства.</w:t>
      </w:r>
    </w:p>
    <w:p w14:paraId="06C0034D" w14:textId="6381C203" w:rsidR="00785C02" w:rsidRDefault="00337955" w:rsidP="00484A8A">
      <w:pPr>
        <w:ind w:left="142" w:right="70" w:firstLine="567"/>
        <w:rPr>
          <w:rFonts w:ascii="Arial" w:eastAsia="Arial" w:hAnsi="Arial" w:cs="Arial"/>
          <w:sz w:val="24"/>
          <w:szCs w:val="24"/>
        </w:rPr>
      </w:pPr>
      <w:r>
        <w:rPr>
          <w:rFonts w:ascii="Arial" w:hAnsi="Arial"/>
          <w:sz w:val="24"/>
          <w:szCs w:val="24"/>
        </w:rPr>
        <w:lastRenderedPageBreak/>
        <w:t>Земельный участок</w:t>
      </w:r>
      <w:r>
        <w:rPr>
          <w:rFonts w:ascii="Arial" w:hAnsi="Arial"/>
          <w:b/>
          <w:bCs/>
          <w:sz w:val="24"/>
          <w:szCs w:val="24"/>
        </w:rPr>
        <w:t xml:space="preserve"> </w:t>
      </w:r>
      <w:r>
        <w:rPr>
          <w:rFonts w:ascii="Arial" w:hAnsi="Arial"/>
          <w:sz w:val="24"/>
          <w:szCs w:val="24"/>
        </w:rPr>
        <w:t>обременен залогом в пользу Банка в соответствии с Кредитным договором</w:t>
      </w:r>
      <w:r w:rsidR="00DC6C39">
        <w:rPr>
          <w:rFonts w:ascii="Arial" w:hAnsi="Arial"/>
          <w:sz w:val="24"/>
          <w:szCs w:val="24"/>
        </w:rPr>
        <w:t xml:space="preserve"> </w:t>
      </w:r>
      <w:r w:rsidR="00DC6C39" w:rsidRPr="00DC6C39">
        <w:rPr>
          <w:rFonts w:ascii="Arial" w:hAnsi="Arial"/>
          <w:sz w:val="24"/>
          <w:szCs w:val="24"/>
        </w:rPr>
        <w:t>от 25.09.2025 г. № 90-237/КЛ-25 заключенного между Застройщиком и Банком</w:t>
      </w:r>
      <w:r>
        <w:rPr>
          <w:rFonts w:ascii="Arial" w:hAnsi="Arial"/>
          <w:sz w:val="24"/>
          <w:szCs w:val="24"/>
        </w:rPr>
        <w:t>.</w:t>
      </w:r>
    </w:p>
    <w:p w14:paraId="0F4B5055" w14:textId="7777777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Кредитный договор</w:t>
      </w:r>
      <w:r>
        <w:rPr>
          <w:rStyle w:val="A6"/>
          <w:rFonts w:ascii="Arial" w:hAnsi="Arial"/>
          <w:sz w:val="24"/>
          <w:szCs w:val="24"/>
        </w:rPr>
        <w:t xml:space="preserve"> – сделка по получению кредита на строительство (создание) Объекта капитального строительства, от 25.09.2025 г. № </w:t>
      </w:r>
      <w:r>
        <w:rPr>
          <w:rFonts w:ascii="Arial" w:hAnsi="Arial"/>
          <w:sz w:val="24"/>
          <w:szCs w:val="24"/>
        </w:rPr>
        <w:t xml:space="preserve">90-237/КЛ-25 </w:t>
      </w:r>
      <w:r>
        <w:rPr>
          <w:rStyle w:val="A6"/>
          <w:rFonts w:ascii="Arial" w:hAnsi="Arial"/>
          <w:sz w:val="24"/>
          <w:szCs w:val="24"/>
        </w:rPr>
        <w:t>заключенного между Застройщиком и Банком.</w:t>
      </w:r>
    </w:p>
    <w:p w14:paraId="57557890" w14:textId="61846A84"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Объект долевого строительства</w:t>
      </w:r>
      <w:r>
        <w:rPr>
          <w:rStyle w:val="A6"/>
          <w:rFonts w:ascii="Arial" w:hAnsi="Arial"/>
          <w:sz w:val="24"/>
          <w:szCs w:val="24"/>
        </w:rPr>
        <w:t xml:space="preserve"> – нежилое помещение (номер), предназначенное для временного проживания, подлежащее эксплуатации исключительно в качестве гостиничного номера соответствующей категории либо нежилого помещения по виду разрешенного использования допускаемо</w:t>
      </w:r>
      <w:r w:rsidR="00E62B2D">
        <w:rPr>
          <w:rStyle w:val="A6"/>
          <w:rFonts w:ascii="Arial" w:hAnsi="Arial"/>
          <w:sz w:val="24"/>
          <w:szCs w:val="24"/>
        </w:rPr>
        <w:t>го</w:t>
      </w:r>
      <w:r>
        <w:rPr>
          <w:rStyle w:val="A6"/>
          <w:rFonts w:ascii="Arial" w:hAnsi="Arial"/>
          <w:sz w:val="24"/>
          <w:szCs w:val="24"/>
        </w:rPr>
        <w:t xml:space="preserve"> к эксплуатации в составе Объекта капитального строительства имеющее проектные характеристики, указанные в п. </w:t>
      </w:r>
      <w:hyperlink w:anchor="Ref209987340" w:history="1">
        <w:r>
          <w:rPr>
            <w:rStyle w:val="A6"/>
            <w:rFonts w:ascii="Arial" w:hAnsi="Arial"/>
            <w:sz w:val="24"/>
            <w:szCs w:val="24"/>
          </w:rPr>
          <w:t>2.2</w:t>
        </w:r>
      </w:hyperlink>
      <w:r>
        <w:rPr>
          <w:rStyle w:val="A6"/>
          <w:rFonts w:ascii="Arial" w:hAnsi="Arial"/>
          <w:sz w:val="24"/>
          <w:szCs w:val="24"/>
        </w:rPr>
        <w:t xml:space="preserve"> Договора и Приложении № 1, а также доля в праве собственности на места и помещения общего пользования Объекта капитального строительства пропорционально площади Объекта долевого строительства, подлежащее передаче Участнику после получения разрешения на ввод в эксплуатацию Объекта капитального строительства.</w:t>
      </w:r>
    </w:p>
    <w:p w14:paraId="04FF022F" w14:textId="2FF73148"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Объект капитального строительства</w:t>
      </w:r>
      <w:r>
        <w:rPr>
          <w:rStyle w:val="A6"/>
          <w:rFonts w:ascii="Arial" w:hAnsi="Arial"/>
          <w:sz w:val="24"/>
          <w:szCs w:val="24"/>
        </w:rPr>
        <w:t xml:space="preserve"> – объект туристического </w:t>
      </w:r>
      <w:r w:rsidRPr="00A60A3A">
        <w:rPr>
          <w:rStyle w:val="A6"/>
          <w:rFonts w:ascii="Arial" w:hAnsi="Arial"/>
          <w:sz w:val="24"/>
          <w:szCs w:val="24"/>
        </w:rPr>
        <w:t xml:space="preserve">обслуживания </w:t>
      </w:r>
      <w:r w:rsidR="00570B5F" w:rsidRPr="00A60A3A">
        <w:rPr>
          <w:rStyle w:val="A6"/>
          <w:rFonts w:ascii="Arial" w:hAnsi="Arial"/>
          <w:sz w:val="24"/>
          <w:szCs w:val="24"/>
        </w:rPr>
        <w:t xml:space="preserve">с помещениями </w:t>
      </w:r>
      <w:r w:rsidRPr="00A60A3A">
        <w:rPr>
          <w:rStyle w:val="A6"/>
          <w:rFonts w:ascii="Arial" w:hAnsi="Arial"/>
          <w:sz w:val="24"/>
          <w:szCs w:val="24"/>
        </w:rPr>
        <w:t>для временного размещения по адресу: Ставропольский край,</w:t>
      </w:r>
      <w:r w:rsidR="00570B5F" w:rsidRPr="00A60A3A">
        <w:rPr>
          <w:rStyle w:val="A6"/>
          <w:rFonts w:ascii="Arial" w:hAnsi="Arial"/>
          <w:sz w:val="24"/>
          <w:szCs w:val="24"/>
        </w:rPr>
        <w:t xml:space="preserve"> </w:t>
      </w:r>
      <w:r w:rsidR="00570B5F" w:rsidRPr="00A60A3A">
        <w:rPr>
          <w:rFonts w:ascii="Arial" w:hAnsi="Arial" w:cs="Arial"/>
          <w:bCs/>
          <w:sz w:val="24"/>
          <w:szCs w:val="24"/>
        </w:rPr>
        <w:t>Городской округ город-курорт Кисловодск,</w:t>
      </w:r>
      <w:r>
        <w:rPr>
          <w:rStyle w:val="A6"/>
          <w:rFonts w:ascii="Arial" w:hAnsi="Arial"/>
          <w:sz w:val="24"/>
          <w:szCs w:val="24"/>
        </w:rPr>
        <w:t xml:space="preserve"> город Кисловодск, улица Авиации, д. 2, со следующими характеристиками:</w:t>
      </w:r>
    </w:p>
    <w:p w14:paraId="46037EB2" w14:textId="77777777" w:rsidR="00785C02" w:rsidRDefault="00785C02">
      <w:pPr>
        <w:pStyle w:val="a5"/>
        <w:ind w:left="709" w:right="70" w:firstLine="0"/>
        <w:rPr>
          <w:rFonts w:ascii="Arial" w:eastAsia="Arial" w:hAnsi="Arial" w:cs="Arial"/>
          <w:b/>
          <w:bCs/>
          <w:sz w:val="24"/>
          <w:szCs w:val="24"/>
        </w:rPr>
      </w:pPr>
    </w:p>
    <w:tbl>
      <w:tblPr>
        <w:tblStyle w:val="TableNormal"/>
        <w:tblW w:w="10047" w:type="dxa"/>
        <w:tblInd w:w="1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93"/>
        <w:gridCol w:w="5954"/>
      </w:tblGrid>
      <w:tr w:rsidR="00785C02" w14:paraId="71156EFA" w14:textId="77777777">
        <w:trPr>
          <w:trHeight w:val="567"/>
        </w:trPr>
        <w:tc>
          <w:tcPr>
            <w:tcW w:w="4093" w:type="dxa"/>
            <w:tcBorders>
              <w:top w:val="single" w:sz="6" w:space="0" w:color="0F0F0F"/>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0F20404B" w14:textId="77777777" w:rsidR="00785C02" w:rsidRDefault="00337955">
            <w:pPr>
              <w:tabs>
                <w:tab w:val="center" w:pos="1528"/>
                <w:tab w:val="center" w:pos="3526"/>
              </w:tabs>
              <w:spacing w:after="0" w:line="240" w:lineRule="auto"/>
              <w:ind w:left="0" w:firstLine="0"/>
              <w:jc w:val="left"/>
            </w:pPr>
            <w:r>
              <w:rPr>
                <w:rFonts w:ascii="Arial" w:hAnsi="Arial"/>
                <w:sz w:val="24"/>
                <w:szCs w:val="24"/>
              </w:rPr>
              <w:t xml:space="preserve">Вид </w:t>
            </w:r>
            <w:r>
              <w:rPr>
                <w:rFonts w:ascii="Arial" w:hAnsi="Arial"/>
                <w:sz w:val="24"/>
                <w:szCs w:val="24"/>
              </w:rPr>
              <w:tab/>
              <w:t>строящегося (создаваемого) объекта недвижимости</w:t>
            </w:r>
          </w:p>
        </w:tc>
        <w:tc>
          <w:tcPr>
            <w:tcW w:w="5954" w:type="dxa"/>
            <w:tcBorders>
              <w:top w:val="single" w:sz="6" w:space="0" w:color="0F0F0F"/>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634F379D" w14:textId="77777777" w:rsidR="00785C02" w:rsidRDefault="00337955">
            <w:pPr>
              <w:spacing w:after="0" w:line="240" w:lineRule="auto"/>
              <w:ind w:left="0" w:firstLine="0"/>
              <w:jc w:val="left"/>
            </w:pPr>
            <w:r>
              <w:rPr>
                <w:rFonts w:ascii="Arial" w:hAnsi="Arial"/>
                <w:sz w:val="24"/>
                <w:szCs w:val="24"/>
              </w:rPr>
              <w:t>Нежилое здание</w:t>
            </w:r>
          </w:p>
        </w:tc>
      </w:tr>
      <w:tr w:rsidR="00785C02" w14:paraId="3E05CA8D" w14:textId="77777777">
        <w:trPr>
          <w:trHeight w:val="567"/>
        </w:trPr>
        <w:tc>
          <w:tcPr>
            <w:tcW w:w="4093" w:type="dxa"/>
            <w:tcBorders>
              <w:top w:val="single" w:sz="6" w:space="0" w:color="0F0F0F"/>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5E4F7111" w14:textId="77777777" w:rsidR="00785C02" w:rsidRDefault="00337955">
            <w:pPr>
              <w:spacing w:after="0" w:line="240" w:lineRule="auto"/>
              <w:ind w:left="0" w:firstLine="0"/>
              <w:jc w:val="left"/>
            </w:pPr>
            <w:r>
              <w:rPr>
                <w:rFonts w:ascii="Arial" w:hAnsi="Arial"/>
                <w:sz w:val="24"/>
                <w:szCs w:val="24"/>
              </w:rPr>
              <w:t xml:space="preserve">Наименование объекта туристического обслуживания </w:t>
            </w:r>
          </w:p>
        </w:tc>
        <w:tc>
          <w:tcPr>
            <w:tcW w:w="5954" w:type="dxa"/>
            <w:tcBorders>
              <w:top w:val="single" w:sz="6" w:space="0" w:color="0F0F0F"/>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28B189F2" w14:textId="392A5D24" w:rsidR="00785C02" w:rsidRDefault="00E62B2D" w:rsidP="00E62B2D">
            <w:pPr>
              <w:spacing w:after="0" w:line="240" w:lineRule="auto"/>
              <w:ind w:left="0" w:firstLine="0"/>
              <w:jc w:val="left"/>
            </w:pPr>
            <w:r>
              <w:rPr>
                <w:rFonts w:ascii="Arial" w:hAnsi="Arial"/>
                <w:sz w:val="24"/>
                <w:szCs w:val="24"/>
                <w:shd w:val="clear" w:color="auto" w:fill="FFFFFF"/>
              </w:rPr>
              <w:t xml:space="preserve">Реликт </w:t>
            </w:r>
            <w:r w:rsidR="00337955">
              <w:rPr>
                <w:rFonts w:ascii="Arial" w:hAnsi="Arial"/>
                <w:sz w:val="24"/>
                <w:szCs w:val="24"/>
                <w:shd w:val="clear" w:color="auto" w:fill="FFFFFF"/>
              </w:rPr>
              <w:t>объект туристического обслуживания</w:t>
            </w:r>
            <w:r>
              <w:rPr>
                <w:rFonts w:ascii="Arial" w:hAnsi="Arial"/>
                <w:sz w:val="24"/>
                <w:szCs w:val="24"/>
                <w:shd w:val="clear" w:color="auto" w:fill="FFFFFF"/>
              </w:rPr>
              <w:t xml:space="preserve"> с помещениями</w:t>
            </w:r>
            <w:r w:rsidR="00337955">
              <w:rPr>
                <w:rFonts w:ascii="Arial" w:hAnsi="Arial"/>
                <w:sz w:val="24"/>
                <w:szCs w:val="24"/>
                <w:shd w:val="clear" w:color="auto" w:fill="FFFFFF"/>
              </w:rPr>
              <w:t xml:space="preserve"> для временного размещения</w:t>
            </w:r>
            <w:r>
              <w:rPr>
                <w:rFonts w:ascii="Arial" w:hAnsi="Arial"/>
                <w:sz w:val="24"/>
                <w:szCs w:val="24"/>
                <w:shd w:val="clear" w:color="auto" w:fill="FFFFFF"/>
              </w:rPr>
              <w:t xml:space="preserve"> </w:t>
            </w:r>
            <w:r>
              <w:rPr>
                <w:rStyle w:val="A6"/>
                <w:rFonts w:ascii="Arial" w:hAnsi="Arial"/>
                <w:sz w:val="24"/>
                <w:szCs w:val="24"/>
              </w:rPr>
              <w:t>по адресу: Ставропольский край, город Кисловодск, улица Авиации, д. 2</w:t>
            </w:r>
            <w:r w:rsidR="00337955">
              <w:rPr>
                <w:rFonts w:ascii="Arial" w:hAnsi="Arial"/>
                <w:b/>
                <w:bCs/>
                <w:sz w:val="24"/>
                <w:szCs w:val="24"/>
                <w:shd w:val="clear" w:color="auto" w:fill="FFFFFF"/>
              </w:rPr>
              <w:t>.</w:t>
            </w:r>
          </w:p>
        </w:tc>
      </w:tr>
      <w:tr w:rsidR="00785C02" w14:paraId="6D3B4006" w14:textId="77777777">
        <w:trPr>
          <w:trHeight w:val="287"/>
        </w:trPr>
        <w:tc>
          <w:tcPr>
            <w:tcW w:w="4093" w:type="dxa"/>
            <w:tcBorders>
              <w:top w:val="single" w:sz="6" w:space="0" w:color="0F0F0F"/>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7F38618E" w14:textId="77777777" w:rsidR="00785C02" w:rsidRDefault="00337955">
            <w:pPr>
              <w:spacing w:after="0" w:line="240" w:lineRule="auto"/>
              <w:ind w:left="0" w:firstLine="0"/>
              <w:jc w:val="left"/>
            </w:pPr>
            <w:r>
              <w:rPr>
                <w:rFonts w:ascii="Arial" w:hAnsi="Arial"/>
                <w:sz w:val="24"/>
                <w:szCs w:val="24"/>
              </w:rPr>
              <w:t xml:space="preserve">Назначение объекта </w:t>
            </w:r>
          </w:p>
        </w:tc>
        <w:tc>
          <w:tcPr>
            <w:tcW w:w="5954" w:type="dxa"/>
            <w:tcBorders>
              <w:top w:val="single" w:sz="6" w:space="0" w:color="0F0F0F"/>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310378BA" w14:textId="77777777" w:rsidR="00785C02" w:rsidRDefault="00337955">
            <w:pPr>
              <w:spacing w:after="0" w:line="240" w:lineRule="auto"/>
              <w:ind w:left="0" w:firstLine="0"/>
              <w:jc w:val="left"/>
            </w:pPr>
            <w:r>
              <w:rPr>
                <w:rFonts w:ascii="Arial" w:hAnsi="Arial"/>
                <w:sz w:val="24"/>
                <w:szCs w:val="24"/>
              </w:rPr>
              <w:t xml:space="preserve">нежилое </w:t>
            </w:r>
          </w:p>
        </w:tc>
      </w:tr>
      <w:tr w:rsidR="00785C02" w14:paraId="5857EB59" w14:textId="77777777">
        <w:trPr>
          <w:trHeight w:val="287"/>
        </w:trPr>
        <w:tc>
          <w:tcPr>
            <w:tcW w:w="4093" w:type="dxa"/>
            <w:tcBorders>
              <w:top w:val="single" w:sz="6" w:space="0" w:color="0F0F0F"/>
              <w:left w:val="single" w:sz="6" w:space="0" w:color="0F0F0F"/>
              <w:bottom w:val="single" w:sz="6" w:space="0" w:color="0F0F0F"/>
              <w:right w:val="single" w:sz="6" w:space="0" w:color="0F0F0F"/>
            </w:tcBorders>
            <w:shd w:val="clear" w:color="auto" w:fill="auto"/>
            <w:tcMar>
              <w:top w:w="80" w:type="dxa"/>
              <w:left w:w="87" w:type="dxa"/>
              <w:bottom w:w="80" w:type="dxa"/>
              <w:right w:w="80" w:type="dxa"/>
            </w:tcMar>
          </w:tcPr>
          <w:p w14:paraId="151418D3" w14:textId="77777777" w:rsidR="00785C02" w:rsidRDefault="00337955">
            <w:pPr>
              <w:spacing w:after="0" w:line="240" w:lineRule="auto"/>
              <w:ind w:left="7" w:firstLine="0"/>
              <w:jc w:val="left"/>
            </w:pPr>
            <w:r>
              <w:rPr>
                <w:rFonts w:ascii="Arial" w:hAnsi="Arial"/>
                <w:sz w:val="24"/>
                <w:szCs w:val="24"/>
              </w:rPr>
              <w:t>Количество этажей</w:t>
            </w:r>
          </w:p>
        </w:tc>
        <w:tc>
          <w:tcPr>
            <w:tcW w:w="5954" w:type="dxa"/>
            <w:tcBorders>
              <w:top w:val="single" w:sz="6" w:space="0" w:color="0F0F0F"/>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3F0906D5" w14:textId="77777777" w:rsidR="00785C02" w:rsidRDefault="00337955">
            <w:pPr>
              <w:spacing w:after="0" w:line="240" w:lineRule="auto"/>
              <w:ind w:left="0" w:firstLine="0"/>
              <w:jc w:val="left"/>
            </w:pPr>
            <w:r>
              <w:rPr>
                <w:rFonts w:ascii="Arial" w:hAnsi="Arial"/>
                <w:sz w:val="24"/>
                <w:szCs w:val="24"/>
              </w:rPr>
              <w:t>16</w:t>
            </w:r>
          </w:p>
        </w:tc>
      </w:tr>
      <w:tr w:rsidR="00785C02" w14:paraId="02C3D668" w14:textId="77777777">
        <w:trPr>
          <w:trHeight w:val="287"/>
        </w:trPr>
        <w:tc>
          <w:tcPr>
            <w:tcW w:w="4093" w:type="dxa"/>
            <w:tcBorders>
              <w:top w:val="single" w:sz="6" w:space="0" w:color="0F0F0F"/>
              <w:left w:val="single" w:sz="6" w:space="0" w:color="0F0F0F"/>
              <w:bottom w:val="single" w:sz="6" w:space="0" w:color="0F0F0F"/>
              <w:right w:val="single" w:sz="6" w:space="0" w:color="0F0F0F"/>
            </w:tcBorders>
            <w:shd w:val="clear" w:color="auto" w:fill="auto"/>
            <w:tcMar>
              <w:top w:w="80" w:type="dxa"/>
              <w:left w:w="87" w:type="dxa"/>
              <w:bottom w:w="80" w:type="dxa"/>
              <w:right w:w="80" w:type="dxa"/>
            </w:tcMar>
          </w:tcPr>
          <w:p w14:paraId="3FECAA98" w14:textId="77777777" w:rsidR="00785C02" w:rsidRDefault="00337955">
            <w:pPr>
              <w:spacing w:after="0" w:line="240" w:lineRule="auto"/>
              <w:ind w:left="7" w:firstLine="0"/>
              <w:jc w:val="left"/>
            </w:pPr>
            <w:r>
              <w:rPr>
                <w:rFonts w:ascii="Arial" w:hAnsi="Arial"/>
                <w:sz w:val="24"/>
                <w:szCs w:val="24"/>
              </w:rPr>
              <w:t xml:space="preserve">Количество подземных этажей </w:t>
            </w:r>
          </w:p>
        </w:tc>
        <w:tc>
          <w:tcPr>
            <w:tcW w:w="5954" w:type="dxa"/>
            <w:tcBorders>
              <w:top w:val="single" w:sz="6" w:space="0" w:color="0F0F0F"/>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75596D52" w14:textId="77777777" w:rsidR="00785C02" w:rsidRDefault="00337955">
            <w:pPr>
              <w:spacing w:after="0" w:line="240" w:lineRule="auto"/>
              <w:ind w:left="0" w:firstLine="0"/>
              <w:jc w:val="left"/>
            </w:pPr>
            <w:r>
              <w:rPr>
                <w:rFonts w:ascii="Arial" w:hAnsi="Arial"/>
                <w:sz w:val="24"/>
                <w:szCs w:val="24"/>
              </w:rPr>
              <w:t>1</w:t>
            </w:r>
          </w:p>
        </w:tc>
      </w:tr>
      <w:tr w:rsidR="00785C02" w14:paraId="30E2F964" w14:textId="77777777">
        <w:trPr>
          <w:trHeight w:val="285"/>
        </w:trPr>
        <w:tc>
          <w:tcPr>
            <w:tcW w:w="4093" w:type="dxa"/>
            <w:tcBorders>
              <w:top w:val="single" w:sz="6" w:space="0" w:color="0F0F0F"/>
              <w:left w:val="single" w:sz="6" w:space="0" w:color="0F0F0F"/>
              <w:bottom w:val="single" w:sz="4" w:space="0" w:color="000000"/>
              <w:right w:val="single" w:sz="6" w:space="0" w:color="0F0F0F"/>
            </w:tcBorders>
            <w:shd w:val="clear" w:color="auto" w:fill="auto"/>
            <w:tcMar>
              <w:top w:w="80" w:type="dxa"/>
              <w:left w:w="80" w:type="dxa"/>
              <w:bottom w:w="80" w:type="dxa"/>
              <w:right w:w="80" w:type="dxa"/>
            </w:tcMar>
          </w:tcPr>
          <w:p w14:paraId="2E0511C0" w14:textId="77777777" w:rsidR="00785C02" w:rsidRDefault="00337955">
            <w:pPr>
              <w:spacing w:after="0" w:line="240" w:lineRule="auto"/>
              <w:ind w:left="0" w:firstLine="0"/>
              <w:jc w:val="left"/>
            </w:pPr>
            <w:r>
              <w:rPr>
                <w:rFonts w:ascii="Arial" w:hAnsi="Arial"/>
                <w:sz w:val="24"/>
                <w:szCs w:val="24"/>
              </w:rPr>
              <w:t xml:space="preserve">Общая площадь, кв. м. </w:t>
            </w:r>
          </w:p>
        </w:tc>
        <w:tc>
          <w:tcPr>
            <w:tcW w:w="5954" w:type="dxa"/>
            <w:tcBorders>
              <w:top w:val="single" w:sz="6" w:space="0" w:color="0F0F0F"/>
              <w:left w:val="single" w:sz="6" w:space="0" w:color="0F0F0F"/>
              <w:bottom w:val="single" w:sz="4" w:space="0" w:color="000000"/>
              <w:right w:val="single" w:sz="6" w:space="0" w:color="0F0F0F"/>
            </w:tcBorders>
            <w:shd w:val="clear" w:color="auto" w:fill="auto"/>
            <w:tcMar>
              <w:top w:w="80" w:type="dxa"/>
              <w:left w:w="80" w:type="dxa"/>
              <w:bottom w:w="80" w:type="dxa"/>
              <w:right w:w="80" w:type="dxa"/>
            </w:tcMar>
          </w:tcPr>
          <w:p w14:paraId="1386AE8C" w14:textId="77777777" w:rsidR="00785C02" w:rsidRDefault="00337955">
            <w:pPr>
              <w:spacing w:after="0" w:line="240" w:lineRule="auto"/>
              <w:ind w:left="0" w:firstLine="0"/>
              <w:jc w:val="left"/>
            </w:pPr>
            <w:r>
              <w:rPr>
                <w:rFonts w:ascii="Arial" w:hAnsi="Arial"/>
                <w:sz w:val="24"/>
                <w:szCs w:val="24"/>
              </w:rPr>
              <w:t>16 803,18</w:t>
            </w:r>
          </w:p>
        </w:tc>
      </w:tr>
      <w:tr w:rsidR="00785C02" w14:paraId="66A4EA41" w14:textId="77777777">
        <w:trPr>
          <w:trHeight w:val="842"/>
        </w:trPr>
        <w:tc>
          <w:tcPr>
            <w:tcW w:w="4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864494" w14:textId="77777777" w:rsidR="00785C02" w:rsidRDefault="00337955">
            <w:pPr>
              <w:widowControl w:val="0"/>
              <w:spacing w:after="0" w:line="240" w:lineRule="auto"/>
              <w:ind w:left="0" w:firstLine="0"/>
            </w:pPr>
            <w:r>
              <w:rPr>
                <w:rFonts w:ascii="Arial" w:hAnsi="Arial"/>
                <w:sz w:val="24"/>
                <w:szCs w:val="24"/>
                <w14:textOutline w14:w="0" w14:cap="flat" w14:cmpd="sng" w14:algn="ctr">
                  <w14:noFill/>
                  <w14:prstDash w14:val="solid"/>
                  <w14:bevel/>
                </w14:textOutline>
              </w:rPr>
              <w:t>Материал наружных стен и каркаса объекта: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018DAC" w14:textId="77777777" w:rsidR="00785C02" w:rsidRDefault="00337955">
            <w:pPr>
              <w:widowControl w:val="0"/>
              <w:spacing w:after="0" w:line="240" w:lineRule="auto"/>
              <w:ind w:left="0" w:firstLine="0"/>
            </w:pPr>
            <w:r>
              <w:rPr>
                <w:rFonts w:ascii="Arial" w:hAnsi="Arial"/>
                <w:sz w:val="24"/>
                <w:szCs w:val="24"/>
                <w14:textOutline w14:w="0" w14:cap="flat" w14:cmpd="sng" w14:algn="ctr">
                  <w14:noFill/>
                  <w14:prstDash w14:val="solid"/>
                  <w14:bevel/>
                </w14:textOutline>
              </w:rPr>
              <w:t>с монолитным железобетонным каркасом и стенами из мелкоштучных каменных материалов (кирпич, керамические камни, блоки и др.)</w:t>
            </w:r>
          </w:p>
        </w:tc>
      </w:tr>
      <w:tr w:rsidR="00785C02" w14:paraId="0DF6200D" w14:textId="77777777">
        <w:trPr>
          <w:trHeight w:val="282"/>
        </w:trPr>
        <w:tc>
          <w:tcPr>
            <w:tcW w:w="4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BBB998" w14:textId="77777777" w:rsidR="00785C02" w:rsidRDefault="00337955">
            <w:pPr>
              <w:widowControl w:val="0"/>
              <w:spacing w:after="0" w:line="240" w:lineRule="auto"/>
              <w:ind w:left="0" w:firstLine="0"/>
            </w:pPr>
            <w:r>
              <w:rPr>
                <w:rFonts w:ascii="Arial" w:hAnsi="Arial"/>
                <w:sz w:val="24"/>
                <w:szCs w:val="24"/>
                <w14:textOutline w14:w="0" w14:cap="flat" w14:cmpd="sng" w14:algn="ctr">
                  <w14:noFill/>
                  <w14:prstDash w14:val="solid"/>
                  <w14:bevel/>
                </w14:textOutline>
              </w:rPr>
              <w:t>Материал поэтажных перекрытий:</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CBF155" w14:textId="77777777" w:rsidR="00785C02" w:rsidRDefault="00337955">
            <w:pPr>
              <w:widowControl w:val="0"/>
              <w:spacing w:after="0" w:line="240" w:lineRule="auto"/>
              <w:ind w:left="0" w:firstLine="0"/>
            </w:pPr>
            <w:r>
              <w:rPr>
                <w:rFonts w:ascii="Arial" w:hAnsi="Arial"/>
                <w:sz w:val="24"/>
                <w:szCs w:val="24"/>
                <w14:textOutline w14:w="0" w14:cap="flat" w14:cmpd="sng" w14:algn="ctr">
                  <w14:noFill/>
                  <w14:prstDash w14:val="solid"/>
                  <w14:bevel/>
                </w14:textOutline>
              </w:rPr>
              <w:t>монолитные железобетонные</w:t>
            </w:r>
          </w:p>
        </w:tc>
      </w:tr>
      <w:tr w:rsidR="00785C02" w14:paraId="56F05442" w14:textId="77777777">
        <w:trPr>
          <w:trHeight w:val="285"/>
        </w:trPr>
        <w:tc>
          <w:tcPr>
            <w:tcW w:w="4093" w:type="dxa"/>
            <w:tcBorders>
              <w:top w:val="single" w:sz="4" w:space="0" w:color="000000"/>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363841DA" w14:textId="77777777" w:rsidR="00785C02" w:rsidRDefault="00337955">
            <w:pPr>
              <w:spacing w:after="0" w:line="240" w:lineRule="auto"/>
              <w:ind w:left="0" w:firstLine="0"/>
              <w:jc w:val="left"/>
            </w:pPr>
            <w:r>
              <w:rPr>
                <w:rFonts w:ascii="Arial" w:hAnsi="Arial"/>
                <w:sz w:val="24"/>
                <w:szCs w:val="24"/>
              </w:rPr>
              <w:t xml:space="preserve">Лифты </w:t>
            </w:r>
          </w:p>
        </w:tc>
        <w:tc>
          <w:tcPr>
            <w:tcW w:w="5954" w:type="dxa"/>
            <w:tcBorders>
              <w:top w:val="single" w:sz="4" w:space="0" w:color="000000"/>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27432BB4" w14:textId="77777777" w:rsidR="00785C02" w:rsidRDefault="00337955">
            <w:pPr>
              <w:spacing w:after="0" w:line="240" w:lineRule="auto"/>
              <w:ind w:left="0" w:firstLine="0"/>
              <w:jc w:val="left"/>
            </w:pPr>
            <w:r>
              <w:rPr>
                <w:rFonts w:ascii="Arial" w:hAnsi="Arial"/>
                <w:sz w:val="24"/>
                <w:szCs w:val="24"/>
              </w:rPr>
              <w:t>пассажирские - 3 шт.</w:t>
            </w:r>
          </w:p>
        </w:tc>
      </w:tr>
      <w:tr w:rsidR="00785C02" w14:paraId="25813DA6" w14:textId="77777777">
        <w:trPr>
          <w:trHeight w:val="287"/>
        </w:trPr>
        <w:tc>
          <w:tcPr>
            <w:tcW w:w="4093" w:type="dxa"/>
            <w:tcBorders>
              <w:top w:val="single" w:sz="6" w:space="0" w:color="0F0F0F"/>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5CDD46D6" w14:textId="77777777" w:rsidR="00785C02" w:rsidRDefault="00337955">
            <w:pPr>
              <w:spacing w:after="0" w:line="240" w:lineRule="auto"/>
              <w:ind w:left="0" w:firstLine="0"/>
              <w:jc w:val="left"/>
            </w:pPr>
            <w:r>
              <w:rPr>
                <w:rFonts w:ascii="Arial" w:hAnsi="Arial"/>
                <w:sz w:val="24"/>
                <w:szCs w:val="24"/>
              </w:rPr>
              <w:t xml:space="preserve">Сейсмостойкость </w:t>
            </w:r>
          </w:p>
        </w:tc>
        <w:tc>
          <w:tcPr>
            <w:tcW w:w="5954" w:type="dxa"/>
            <w:tcBorders>
              <w:top w:val="single" w:sz="6" w:space="0" w:color="0F0F0F"/>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2FF357EF" w14:textId="77777777" w:rsidR="00785C02" w:rsidRDefault="00337955">
            <w:pPr>
              <w:spacing w:after="0" w:line="240" w:lineRule="auto"/>
              <w:ind w:left="0" w:firstLine="0"/>
              <w:jc w:val="left"/>
            </w:pPr>
            <w:r>
              <w:rPr>
                <w:rFonts w:ascii="Arial" w:hAnsi="Arial"/>
                <w:sz w:val="24"/>
                <w:szCs w:val="24"/>
              </w:rPr>
              <w:t>8 баллов</w:t>
            </w:r>
          </w:p>
        </w:tc>
      </w:tr>
      <w:tr w:rsidR="00785C02" w14:paraId="1258E23A" w14:textId="77777777">
        <w:trPr>
          <w:trHeight w:val="287"/>
        </w:trPr>
        <w:tc>
          <w:tcPr>
            <w:tcW w:w="4093" w:type="dxa"/>
            <w:tcBorders>
              <w:top w:val="single" w:sz="6" w:space="0" w:color="0F0F0F"/>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6A26CA44" w14:textId="77777777" w:rsidR="00785C02" w:rsidRDefault="00337955">
            <w:pPr>
              <w:spacing w:after="0" w:line="240" w:lineRule="auto"/>
              <w:ind w:left="0" w:firstLine="0"/>
              <w:jc w:val="left"/>
            </w:pPr>
            <w:r>
              <w:rPr>
                <w:rFonts w:ascii="Arial" w:hAnsi="Arial"/>
                <w:sz w:val="24"/>
                <w:szCs w:val="24"/>
              </w:rPr>
              <w:t>Класс энергоэффективности</w:t>
            </w:r>
          </w:p>
        </w:tc>
        <w:tc>
          <w:tcPr>
            <w:tcW w:w="5954" w:type="dxa"/>
            <w:tcBorders>
              <w:top w:val="single" w:sz="6" w:space="0" w:color="0F0F0F"/>
              <w:left w:val="single" w:sz="6" w:space="0" w:color="0F0F0F"/>
              <w:bottom w:val="single" w:sz="6" w:space="0" w:color="0F0F0F"/>
              <w:right w:val="single" w:sz="6" w:space="0" w:color="0F0F0F"/>
            </w:tcBorders>
            <w:shd w:val="clear" w:color="auto" w:fill="auto"/>
            <w:tcMar>
              <w:top w:w="80" w:type="dxa"/>
              <w:left w:w="80" w:type="dxa"/>
              <w:bottom w:w="80" w:type="dxa"/>
              <w:right w:w="80" w:type="dxa"/>
            </w:tcMar>
          </w:tcPr>
          <w:p w14:paraId="6D2A7F0C" w14:textId="77777777" w:rsidR="00785C02" w:rsidRDefault="00337955">
            <w:pPr>
              <w:spacing w:after="0" w:line="240" w:lineRule="auto"/>
              <w:ind w:left="0" w:firstLine="0"/>
              <w:jc w:val="left"/>
            </w:pPr>
            <w:r>
              <w:rPr>
                <w:rFonts w:ascii="Arial" w:hAnsi="Arial"/>
                <w:sz w:val="24"/>
                <w:szCs w:val="24"/>
              </w:rPr>
              <w:t>А+</w:t>
            </w:r>
          </w:p>
        </w:tc>
      </w:tr>
    </w:tbl>
    <w:p w14:paraId="76EB9014" w14:textId="77777777" w:rsidR="00785C02" w:rsidRDefault="00785C02">
      <w:pPr>
        <w:pStyle w:val="a5"/>
        <w:ind w:left="10" w:hanging="10"/>
        <w:rPr>
          <w:rFonts w:ascii="Arial" w:eastAsia="Arial" w:hAnsi="Arial" w:cs="Arial"/>
          <w:b/>
          <w:bCs/>
          <w:sz w:val="24"/>
          <w:szCs w:val="24"/>
        </w:rPr>
      </w:pPr>
    </w:p>
    <w:p w14:paraId="46033445" w14:textId="0F1892E0" w:rsidR="00785C02" w:rsidRDefault="00337955" w:rsidP="00484A8A">
      <w:pPr>
        <w:pStyle w:val="a5"/>
        <w:numPr>
          <w:ilvl w:val="1"/>
          <w:numId w:val="3"/>
        </w:numPr>
        <w:ind w:left="142" w:right="68" w:firstLine="567"/>
        <w:rPr>
          <w:rFonts w:ascii="Arial" w:hAnsi="Arial"/>
          <w:sz w:val="24"/>
          <w:szCs w:val="24"/>
        </w:rPr>
      </w:pPr>
      <w:r>
        <w:rPr>
          <w:rFonts w:ascii="Arial" w:hAnsi="Arial"/>
          <w:b/>
          <w:bCs/>
          <w:sz w:val="24"/>
          <w:szCs w:val="24"/>
        </w:rPr>
        <w:t>Проектная декларация</w:t>
      </w:r>
      <w:r>
        <w:rPr>
          <w:rStyle w:val="A6"/>
          <w:rFonts w:ascii="Arial" w:hAnsi="Arial"/>
          <w:sz w:val="24"/>
          <w:szCs w:val="24"/>
        </w:rPr>
        <w:t xml:space="preserve"> – документ опубликованный и размещенный в единой информационной системе жилищного строительства (ЕИСЖС)</w:t>
      </w:r>
      <w:r w:rsidR="00584CAC">
        <w:rPr>
          <w:rStyle w:val="A6"/>
          <w:rFonts w:ascii="Arial" w:hAnsi="Arial"/>
          <w:sz w:val="24"/>
          <w:szCs w:val="24"/>
        </w:rPr>
        <w:t>.</w:t>
      </w:r>
      <w:r>
        <w:rPr>
          <w:rStyle w:val="A6"/>
          <w:rFonts w:ascii="Arial" w:hAnsi="Arial"/>
          <w:sz w:val="24"/>
          <w:szCs w:val="24"/>
        </w:rPr>
        <w:t xml:space="preserve"> </w:t>
      </w:r>
      <w:r w:rsidR="00584CAC">
        <w:rPr>
          <w:rStyle w:val="A6"/>
          <w:rFonts w:ascii="Arial" w:hAnsi="Arial"/>
          <w:sz w:val="24"/>
          <w:szCs w:val="24"/>
        </w:rPr>
        <w:t>В</w:t>
      </w:r>
      <w:r>
        <w:rPr>
          <w:rStyle w:val="A6"/>
          <w:rFonts w:ascii="Arial" w:hAnsi="Arial"/>
          <w:sz w:val="24"/>
          <w:szCs w:val="24"/>
        </w:rPr>
        <w:t xml:space="preserve">ключает в себя информацию о Застройщике, информацию о проекте строительства, а также иную информацию в соответствии с требованиями законодательства РФ. Проектная декларация, включающая в себя информацию о Застройщике и о проекте </w:t>
      </w:r>
      <w:r>
        <w:rPr>
          <w:rStyle w:val="A6"/>
          <w:rFonts w:ascii="Arial" w:hAnsi="Arial"/>
          <w:sz w:val="24"/>
          <w:szCs w:val="24"/>
        </w:rPr>
        <w:lastRenderedPageBreak/>
        <w:t xml:space="preserve">строительства Объекта капитального строительства, размещена на официальном сайте https://наш.дом.рф в сети Интернет, оригинал проектной декларации находится у Застройщика. </w:t>
      </w:r>
    </w:p>
    <w:p w14:paraId="03F90F37" w14:textId="77777777" w:rsidR="00785C02" w:rsidRDefault="00337955" w:rsidP="00484A8A">
      <w:pPr>
        <w:pStyle w:val="a5"/>
        <w:numPr>
          <w:ilvl w:val="1"/>
          <w:numId w:val="2"/>
        </w:numPr>
        <w:ind w:left="142" w:right="68" w:firstLine="567"/>
        <w:rPr>
          <w:rFonts w:ascii="Arial" w:hAnsi="Arial"/>
          <w:sz w:val="24"/>
          <w:szCs w:val="24"/>
        </w:rPr>
      </w:pPr>
      <w:r>
        <w:rPr>
          <w:rFonts w:ascii="Arial" w:hAnsi="Arial"/>
          <w:b/>
          <w:bCs/>
          <w:sz w:val="24"/>
          <w:szCs w:val="24"/>
        </w:rPr>
        <w:t>Проектная площадь</w:t>
      </w:r>
      <w:r>
        <w:rPr>
          <w:rStyle w:val="A6"/>
          <w:rFonts w:ascii="Arial" w:hAnsi="Arial"/>
          <w:sz w:val="24"/>
          <w:szCs w:val="24"/>
        </w:rPr>
        <w:t xml:space="preserve"> – сумма площадей всех частей помещения Объекта долевого строительства, предусмотренная проектной документацией. </w:t>
      </w:r>
    </w:p>
    <w:p w14:paraId="04C963C9" w14:textId="469022B4" w:rsidR="00785C02" w:rsidRDefault="00337955" w:rsidP="00484A8A">
      <w:pPr>
        <w:pStyle w:val="a5"/>
        <w:numPr>
          <w:ilvl w:val="1"/>
          <w:numId w:val="2"/>
        </w:numPr>
        <w:ind w:left="142" w:right="68" w:firstLine="567"/>
        <w:rPr>
          <w:rFonts w:ascii="Arial" w:hAnsi="Arial"/>
          <w:sz w:val="24"/>
          <w:szCs w:val="24"/>
        </w:rPr>
      </w:pPr>
      <w:r>
        <w:rPr>
          <w:rFonts w:ascii="Arial" w:hAnsi="Arial"/>
          <w:b/>
          <w:bCs/>
          <w:sz w:val="24"/>
          <w:szCs w:val="24"/>
        </w:rPr>
        <w:t>Разрешение на ввод в эксплуатацию</w:t>
      </w:r>
      <w:r>
        <w:rPr>
          <w:rStyle w:val="A6"/>
          <w:rFonts w:ascii="Arial" w:hAnsi="Arial"/>
          <w:sz w:val="24"/>
          <w:szCs w:val="24"/>
        </w:rPr>
        <w:t xml:space="preserve"> – документ, выдаваемый уполномоченным органом государственной власти или органом местного самоуправления в порядке, установленном Градостроительным кодексом Российской Федерации, подтверждающий завершение строительства (реконструкции) объекта капитального строительства в полном соответствии с разрешением на строительство, проектной документацией и требованиями технических регламентов, и удостоверяющий возможность использования такого объекта по назначению планируемая дата разрешения</w:t>
      </w:r>
      <w:r w:rsidR="00584CAC">
        <w:rPr>
          <w:rStyle w:val="A6"/>
          <w:rFonts w:ascii="Arial" w:hAnsi="Arial"/>
          <w:sz w:val="24"/>
          <w:szCs w:val="24"/>
        </w:rPr>
        <w:t xml:space="preserve"> на</w:t>
      </w:r>
      <w:r>
        <w:rPr>
          <w:rStyle w:val="A6"/>
          <w:rFonts w:ascii="Arial" w:hAnsi="Arial"/>
          <w:sz w:val="24"/>
          <w:szCs w:val="24"/>
        </w:rPr>
        <w:t xml:space="preserve"> ввод в эксплуатацию – </w:t>
      </w:r>
      <w:r w:rsidR="00E62B2D">
        <w:rPr>
          <w:rStyle w:val="A6"/>
          <w:rFonts w:ascii="Arial" w:hAnsi="Arial"/>
          <w:sz w:val="24"/>
          <w:szCs w:val="24"/>
        </w:rPr>
        <w:t>2</w:t>
      </w:r>
      <w:r>
        <w:rPr>
          <w:rStyle w:val="A6"/>
          <w:rFonts w:ascii="Arial" w:hAnsi="Arial"/>
          <w:sz w:val="24"/>
          <w:szCs w:val="24"/>
        </w:rPr>
        <w:t xml:space="preserve"> квартал 202</w:t>
      </w:r>
      <w:r w:rsidR="00E62B2D">
        <w:rPr>
          <w:rStyle w:val="A6"/>
          <w:rFonts w:ascii="Arial" w:hAnsi="Arial"/>
          <w:sz w:val="24"/>
          <w:szCs w:val="24"/>
        </w:rPr>
        <w:t>8</w:t>
      </w:r>
      <w:r>
        <w:rPr>
          <w:rStyle w:val="A6"/>
          <w:rFonts w:ascii="Arial" w:hAnsi="Arial"/>
          <w:sz w:val="24"/>
          <w:szCs w:val="24"/>
        </w:rPr>
        <w:t xml:space="preserve"> г.</w:t>
      </w:r>
    </w:p>
    <w:p w14:paraId="3D05CF57" w14:textId="51D7FBA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Разрешение на строительство</w:t>
      </w:r>
      <w:r>
        <w:rPr>
          <w:rStyle w:val="A6"/>
          <w:rFonts w:ascii="Arial" w:hAnsi="Arial"/>
          <w:sz w:val="24"/>
          <w:szCs w:val="24"/>
        </w:rPr>
        <w:t xml:space="preserve"> – документ, выданный уполномоченным органом государственной власти или органом местного самоуправления в порядке, установленном Градостроительным кодексом Российской Федерации,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объекта капитального строительства, а также его последующую эксплуатацию после ввода в эксплуатацию от </w:t>
      </w:r>
      <w:r w:rsidR="0065794B">
        <w:rPr>
          <w:rStyle w:val="A6"/>
          <w:rFonts w:ascii="Arial" w:hAnsi="Arial"/>
          <w:sz w:val="24"/>
          <w:szCs w:val="24"/>
        </w:rPr>
        <w:t>05.05</w:t>
      </w:r>
      <w:r>
        <w:rPr>
          <w:rStyle w:val="A6"/>
          <w:rFonts w:ascii="Arial" w:hAnsi="Arial"/>
          <w:sz w:val="24"/>
          <w:szCs w:val="24"/>
        </w:rPr>
        <w:t xml:space="preserve">.2025 г.  </w:t>
      </w:r>
      <w:r w:rsidR="0065794B">
        <w:rPr>
          <w:rStyle w:val="A6"/>
          <w:rFonts w:ascii="Arial" w:hAnsi="Arial"/>
          <w:sz w:val="24"/>
          <w:szCs w:val="24"/>
        </w:rPr>
        <w:t>номер 26-34-3-2025</w:t>
      </w:r>
      <w:r>
        <w:rPr>
          <w:rStyle w:val="A6"/>
          <w:rFonts w:ascii="Arial" w:hAnsi="Arial"/>
          <w:sz w:val="24"/>
          <w:szCs w:val="24"/>
        </w:rPr>
        <w:t>, выдано</w:t>
      </w:r>
      <w:r w:rsidR="0065794B">
        <w:rPr>
          <w:rStyle w:val="A6"/>
          <w:rFonts w:ascii="Arial" w:hAnsi="Arial"/>
          <w:sz w:val="24"/>
          <w:szCs w:val="24"/>
        </w:rPr>
        <w:t xml:space="preserve"> Администрацией города-курорта Кисловодска в лице</w:t>
      </w:r>
      <w:r>
        <w:rPr>
          <w:rStyle w:val="A6"/>
          <w:rFonts w:ascii="Arial" w:hAnsi="Arial"/>
          <w:sz w:val="24"/>
          <w:szCs w:val="24"/>
        </w:rPr>
        <w:t xml:space="preserve"> Управлени</w:t>
      </w:r>
      <w:r w:rsidR="0065794B">
        <w:rPr>
          <w:rStyle w:val="A6"/>
          <w:rFonts w:ascii="Arial" w:hAnsi="Arial"/>
          <w:sz w:val="24"/>
          <w:szCs w:val="24"/>
        </w:rPr>
        <w:t>я</w:t>
      </w:r>
      <w:r>
        <w:rPr>
          <w:rStyle w:val="A6"/>
          <w:rFonts w:ascii="Arial" w:hAnsi="Arial"/>
          <w:sz w:val="24"/>
          <w:szCs w:val="24"/>
        </w:rPr>
        <w:t xml:space="preserve"> по архитектуре, градостроительству и имущественным отношениям администрации города-курорта Кисловодска.</w:t>
      </w:r>
    </w:p>
    <w:p w14:paraId="22F014B9" w14:textId="7777777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Сопутствующие договоры</w:t>
      </w:r>
      <w:r>
        <w:rPr>
          <w:rStyle w:val="A6"/>
          <w:rFonts w:ascii="Arial" w:hAnsi="Arial"/>
          <w:sz w:val="24"/>
          <w:szCs w:val="24"/>
        </w:rPr>
        <w:t xml:space="preserve"> – совокупность сделок (соглашений), заключаемых Участником в целях обеспечения эксплуатации Объекта капитального строительства и использования Объекта долевого строительства по его целевому назначению одновременно с заключением Договора на срок не менее 10 лет. К Сопутствующим договорам относятся, в частности:</w:t>
      </w:r>
    </w:p>
    <w:p w14:paraId="6F57C80F" w14:textId="56253C7E" w:rsidR="00785C02" w:rsidRDefault="00337955" w:rsidP="00484A8A">
      <w:pPr>
        <w:pStyle w:val="a5"/>
        <w:numPr>
          <w:ilvl w:val="0"/>
          <w:numId w:val="5"/>
        </w:numPr>
        <w:ind w:left="142" w:right="70" w:firstLine="567"/>
        <w:rPr>
          <w:rFonts w:ascii="Arial" w:hAnsi="Arial"/>
          <w:sz w:val="24"/>
          <w:szCs w:val="24"/>
        </w:rPr>
      </w:pPr>
      <w:r>
        <w:rPr>
          <w:rStyle w:val="A6"/>
          <w:rFonts w:ascii="Arial" w:hAnsi="Arial"/>
          <w:sz w:val="24"/>
          <w:szCs w:val="24"/>
        </w:rPr>
        <w:t>Договор аренды будущего нежилого помещения – Объекта долевого строительства</w:t>
      </w:r>
      <w:r w:rsidR="0060325C">
        <w:rPr>
          <w:rStyle w:val="A6"/>
          <w:rFonts w:ascii="Arial" w:hAnsi="Arial"/>
          <w:sz w:val="24"/>
          <w:szCs w:val="24"/>
        </w:rPr>
        <w:t>;</w:t>
      </w:r>
    </w:p>
    <w:p w14:paraId="15A2D2E6" w14:textId="49A1AB80" w:rsidR="00785C02" w:rsidRDefault="00337955" w:rsidP="00484A8A">
      <w:pPr>
        <w:pStyle w:val="a5"/>
        <w:numPr>
          <w:ilvl w:val="0"/>
          <w:numId w:val="5"/>
        </w:numPr>
        <w:ind w:left="142" w:right="70" w:firstLine="567"/>
        <w:rPr>
          <w:rFonts w:ascii="Arial" w:hAnsi="Arial"/>
          <w:sz w:val="24"/>
          <w:szCs w:val="24"/>
        </w:rPr>
      </w:pPr>
      <w:r>
        <w:rPr>
          <w:rStyle w:val="A6"/>
          <w:rFonts w:ascii="Arial" w:hAnsi="Arial"/>
          <w:sz w:val="24"/>
          <w:szCs w:val="24"/>
        </w:rPr>
        <w:t>Договор на эксплуатацию нежилого здания – Объекта капитального строительства и нежилого помещения – Объекта долевого строительства;</w:t>
      </w:r>
    </w:p>
    <w:p w14:paraId="22818751" w14:textId="2005E36A" w:rsidR="00785C02" w:rsidRDefault="00337955" w:rsidP="00484A8A">
      <w:pPr>
        <w:pStyle w:val="a5"/>
        <w:numPr>
          <w:ilvl w:val="0"/>
          <w:numId w:val="5"/>
        </w:numPr>
        <w:ind w:left="142" w:right="70" w:firstLine="567"/>
        <w:rPr>
          <w:rFonts w:ascii="Arial" w:hAnsi="Arial"/>
          <w:sz w:val="24"/>
          <w:szCs w:val="24"/>
        </w:rPr>
      </w:pPr>
      <w:r>
        <w:rPr>
          <w:rStyle w:val="A6"/>
          <w:rFonts w:ascii="Arial" w:hAnsi="Arial"/>
          <w:sz w:val="24"/>
          <w:szCs w:val="24"/>
        </w:rPr>
        <w:t>Договор комплектации нежилого помещения – Объекта долевого строительства.</w:t>
      </w:r>
    </w:p>
    <w:p w14:paraId="5E30E605" w14:textId="1B34B4EA" w:rsidR="00785C02" w:rsidRDefault="00337955" w:rsidP="00484A8A">
      <w:pPr>
        <w:ind w:left="142" w:right="70" w:firstLine="567"/>
        <w:rPr>
          <w:rFonts w:ascii="Arial" w:eastAsia="Arial" w:hAnsi="Arial" w:cs="Arial"/>
          <w:sz w:val="24"/>
          <w:szCs w:val="24"/>
        </w:rPr>
      </w:pPr>
      <w:r>
        <w:rPr>
          <w:rFonts w:ascii="Arial" w:hAnsi="Arial"/>
          <w:sz w:val="24"/>
          <w:szCs w:val="24"/>
        </w:rPr>
        <w:t>Невыполнение Участником обязанностей по заключению Сопутствующих договоров может повлечь невозможность оказания соответствующих услуг Управляющей компанией и/или ограничения в пользовании Объектом долевого строительства по его назначению, что не освобождает Участника от исполнения обязательств по настоящему Договору. Условие по заключению Сопутствующих договоров является существенным</w:t>
      </w:r>
      <w:r w:rsidR="00EC2B67">
        <w:rPr>
          <w:rFonts w:ascii="Arial" w:hAnsi="Arial"/>
          <w:sz w:val="24"/>
          <w:szCs w:val="24"/>
        </w:rPr>
        <w:t xml:space="preserve"> условием</w:t>
      </w:r>
      <w:r>
        <w:rPr>
          <w:rFonts w:ascii="Arial" w:hAnsi="Arial"/>
          <w:sz w:val="24"/>
          <w:szCs w:val="24"/>
        </w:rPr>
        <w:t xml:space="preserve"> для исполнения Договора.</w:t>
      </w:r>
    </w:p>
    <w:p w14:paraId="14F5457B" w14:textId="77777777" w:rsidR="00785C02" w:rsidRDefault="00337955" w:rsidP="00484A8A">
      <w:pPr>
        <w:pStyle w:val="a5"/>
        <w:numPr>
          <w:ilvl w:val="1"/>
          <w:numId w:val="6"/>
        </w:numPr>
        <w:ind w:left="142" w:right="70" w:firstLine="567"/>
        <w:rPr>
          <w:rFonts w:ascii="Arial" w:hAnsi="Arial"/>
          <w:sz w:val="24"/>
          <w:szCs w:val="24"/>
        </w:rPr>
      </w:pPr>
      <w:r>
        <w:rPr>
          <w:rFonts w:ascii="Arial" w:hAnsi="Arial"/>
          <w:b/>
          <w:bCs/>
          <w:sz w:val="24"/>
          <w:szCs w:val="24"/>
        </w:rPr>
        <w:t>Управляющая компания</w:t>
      </w:r>
      <w:r>
        <w:rPr>
          <w:rStyle w:val="A6"/>
          <w:rFonts w:ascii="Arial" w:hAnsi="Arial"/>
          <w:sz w:val="24"/>
          <w:szCs w:val="24"/>
        </w:rPr>
        <w:t xml:space="preserve"> – организация, которая в соответствии с договором на эксплуатацию нежилого здания и помещения принимает на себя обязанности по организации и обеспечению эксплуатации, технического обслуживания, текущего и капитального ремонта, содержания общего имущества и инженерных систем здания (объекта недвижимости), а также по предоставлению иных услуг, связанных с его использованием.</w:t>
      </w:r>
    </w:p>
    <w:p w14:paraId="2077363C" w14:textId="7777777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Фактическая площадь</w:t>
      </w:r>
      <w:r>
        <w:rPr>
          <w:rStyle w:val="A6"/>
          <w:rFonts w:ascii="Arial" w:hAnsi="Arial"/>
          <w:sz w:val="24"/>
          <w:szCs w:val="24"/>
        </w:rPr>
        <w:t xml:space="preserve"> – сумма площадей всех частей помещения Объекта долевого строительства, определенная по результатам обмеров Объекта долевого строительства, проведенных в ходе выполнения кадастровых работ или технической инвентаризации после ввода Объекта капитального строительства в эксплуатацию до осуществления Застройщиком отделочных работ в Объекте долевого строительства. </w:t>
      </w:r>
    </w:p>
    <w:p w14:paraId="18685844" w14:textId="7777777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lastRenderedPageBreak/>
        <w:t>Цена Договора</w:t>
      </w:r>
      <w:r>
        <w:rPr>
          <w:rStyle w:val="A6"/>
          <w:rFonts w:ascii="Arial" w:hAnsi="Arial"/>
          <w:sz w:val="24"/>
          <w:szCs w:val="24"/>
        </w:rPr>
        <w:t xml:space="preserve"> – сумма денежных средств, подлежащих уплате Участником Застройщику для создания Объекта долевого строительства. </w:t>
      </w:r>
    </w:p>
    <w:p w14:paraId="760EF294" w14:textId="7777777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 xml:space="preserve">Закон о долевом строительстве </w:t>
      </w:r>
      <w:r>
        <w:rPr>
          <w:rStyle w:val="A6"/>
          <w:rFonts w:ascii="Arial" w:hAnsi="Arial"/>
          <w:sz w:val="24"/>
          <w:szCs w:val="24"/>
        </w:rPr>
        <w:t>–</w:t>
      </w:r>
      <w:r>
        <w:rPr>
          <w:rFonts w:ascii="Arial" w:hAnsi="Arial"/>
          <w:b/>
          <w:bCs/>
          <w:sz w:val="24"/>
          <w:szCs w:val="24"/>
        </w:rPr>
        <w:t xml:space="preserve"> </w:t>
      </w:r>
      <w:r>
        <w:rPr>
          <w:rStyle w:val="A6"/>
          <w:rFonts w:ascii="Arial" w:hAnsi="Arial"/>
          <w:sz w:val="24"/>
          <w:szCs w:val="24"/>
        </w:rPr>
        <w:t>Федеральный закон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7D1BB7" w14:textId="7777777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 xml:space="preserve">Технический план </w:t>
      </w:r>
      <w:r>
        <w:rPr>
          <w:rStyle w:val="A6"/>
          <w:rFonts w:ascii="Arial" w:hAnsi="Arial"/>
          <w:sz w:val="24"/>
          <w:szCs w:val="24"/>
        </w:rPr>
        <w:t>– документ в форме и составе, установленных законодательством о государственной регистрации недвижимости, подготавливаемый кадастровым инженером и содержащий текстовую и графическую части, а также приложения. Технический план включает сведения об объекте недвижимости (здании, помещении, машино-месте и т.п.), необходимые для осуществления государственного кадастрового учета и (или) государственной регистрации прав.</w:t>
      </w:r>
      <w:r>
        <w:rPr>
          <w:rStyle w:val="A6"/>
          <w:rFonts w:ascii="Arial" w:eastAsia="Arial" w:hAnsi="Arial" w:cs="Arial"/>
          <w:sz w:val="24"/>
          <w:szCs w:val="24"/>
        </w:rPr>
        <w:br/>
        <w:t>Для здания технический план в обязательном порядке содержит планы всех этажей</w:t>
      </w:r>
      <w:r>
        <w:rPr>
          <w:rStyle w:val="A6"/>
          <w:rFonts w:ascii="Arial" w:hAnsi="Arial"/>
          <w:sz w:val="24"/>
          <w:szCs w:val="24"/>
        </w:rPr>
        <w:t>; он может включать сведения, необходимые для кадастрового учета помещений (в том числе помещений общего пользования) при соблюдении установленных требований, включая критерии обособленности таких помещений.</w:t>
      </w:r>
    </w:p>
    <w:p w14:paraId="789D105F" w14:textId="77777777" w:rsidR="00785C02" w:rsidRDefault="00785C02">
      <w:pPr>
        <w:pStyle w:val="a5"/>
        <w:ind w:left="709" w:right="70" w:firstLine="0"/>
        <w:jc w:val="center"/>
        <w:rPr>
          <w:rFonts w:ascii="Arial" w:eastAsia="Arial" w:hAnsi="Arial" w:cs="Arial"/>
          <w:b/>
          <w:bCs/>
          <w:sz w:val="24"/>
          <w:szCs w:val="24"/>
        </w:rPr>
      </w:pPr>
    </w:p>
    <w:p w14:paraId="3C8A04FF" w14:textId="77777777" w:rsidR="00785C02" w:rsidRDefault="00337955">
      <w:pPr>
        <w:pStyle w:val="a5"/>
        <w:numPr>
          <w:ilvl w:val="0"/>
          <w:numId w:val="7"/>
        </w:numPr>
        <w:ind w:right="70"/>
        <w:jc w:val="center"/>
        <w:rPr>
          <w:rFonts w:ascii="Arial" w:hAnsi="Arial"/>
          <w:b/>
          <w:bCs/>
          <w:sz w:val="24"/>
          <w:szCs w:val="24"/>
        </w:rPr>
      </w:pPr>
      <w:r>
        <w:rPr>
          <w:rStyle w:val="A6"/>
          <w:rFonts w:ascii="Arial" w:hAnsi="Arial"/>
          <w:b/>
          <w:bCs/>
          <w:sz w:val="24"/>
          <w:szCs w:val="24"/>
        </w:rPr>
        <w:t>ПРЕДМЕТ ДОГОВОРА</w:t>
      </w:r>
    </w:p>
    <w:p w14:paraId="15EE877A" w14:textId="77777777"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 xml:space="preserve">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Объекта капитального строительства передать Участнику соответствующий Объект долевого строительства, а Участник обязуется уплатить Цену Договора и после получения Застройщиком указанного разрешения </w:t>
      </w:r>
      <w:r>
        <w:rPr>
          <w:rFonts w:ascii="Arial" w:hAnsi="Arial"/>
          <w:sz w:val="24"/>
          <w:szCs w:val="24"/>
        </w:rPr>
        <w:t>принять Объект долевого строительства</w:t>
      </w:r>
      <w:r>
        <w:rPr>
          <w:rStyle w:val="A6"/>
          <w:rFonts w:ascii="Arial" w:hAnsi="Arial"/>
          <w:sz w:val="24"/>
          <w:szCs w:val="24"/>
        </w:rPr>
        <w:t xml:space="preserve">. </w:t>
      </w:r>
    </w:p>
    <w:p w14:paraId="7AD008D1" w14:textId="77777777" w:rsidR="00785C02" w:rsidRPr="004D7331" w:rsidRDefault="00337955" w:rsidP="00484A8A">
      <w:pPr>
        <w:pStyle w:val="a5"/>
        <w:numPr>
          <w:ilvl w:val="1"/>
          <w:numId w:val="2"/>
        </w:numPr>
        <w:ind w:left="142" w:right="70" w:firstLine="567"/>
        <w:rPr>
          <w:rFonts w:ascii="Arial" w:eastAsia="Arial" w:hAnsi="Arial" w:cs="Arial"/>
          <w:sz w:val="24"/>
          <w:szCs w:val="24"/>
        </w:rPr>
      </w:pPr>
      <w:bookmarkStart w:id="3" w:name="_Ref209987340"/>
      <w:r>
        <w:rPr>
          <w:rStyle w:val="A6"/>
          <w:rFonts w:ascii="Arial" w:hAnsi="Arial"/>
          <w:sz w:val="24"/>
          <w:szCs w:val="24"/>
        </w:rPr>
        <w:t xml:space="preserve">Объект долевого строительства имеет следующие проектные характеристики согласно </w:t>
      </w:r>
      <w:r w:rsidRPr="004D7331">
        <w:rPr>
          <w:rStyle w:val="A6"/>
          <w:rFonts w:ascii="Arial" w:hAnsi="Arial"/>
          <w:sz w:val="24"/>
          <w:szCs w:val="24"/>
        </w:rPr>
        <w:t>утвержденной проектной документации и проектной декларации:</w:t>
      </w:r>
      <w:bookmarkEnd w:id="3"/>
      <w:r w:rsidRPr="004D7331">
        <w:rPr>
          <w:rStyle w:val="A6"/>
          <w:rFonts w:ascii="Arial" w:hAnsi="Arial"/>
          <w:sz w:val="24"/>
          <w:szCs w:val="24"/>
        </w:rPr>
        <w:t xml:space="preserve"> </w:t>
      </w:r>
    </w:p>
    <w:p w14:paraId="19EF2E4B" w14:textId="77777777" w:rsidR="00785C02" w:rsidRPr="004D7331" w:rsidRDefault="00785C02">
      <w:pPr>
        <w:tabs>
          <w:tab w:val="center" w:pos="569"/>
          <w:tab w:val="center" w:pos="5305"/>
        </w:tabs>
        <w:spacing w:after="0" w:line="240" w:lineRule="auto"/>
        <w:ind w:left="0" w:firstLine="0"/>
        <w:jc w:val="center"/>
        <w:rPr>
          <w:rFonts w:ascii="Arial" w:eastAsia="Arial" w:hAnsi="Arial" w:cs="Arial"/>
          <w:sz w:val="24"/>
          <w:szCs w:val="24"/>
        </w:rPr>
      </w:pPr>
    </w:p>
    <w:tbl>
      <w:tblPr>
        <w:tblStyle w:val="TableNormal"/>
        <w:tblW w:w="99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1"/>
        <w:gridCol w:w="4536"/>
        <w:gridCol w:w="4110"/>
        <w:gridCol w:w="920"/>
      </w:tblGrid>
      <w:tr w:rsidR="00785C02" w14:paraId="4E68276B" w14:textId="77777777" w:rsidTr="004D7331">
        <w:trPr>
          <w:trHeight w:val="959"/>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0" w:type="dxa"/>
            </w:tcMar>
            <w:vAlign w:val="center"/>
          </w:tcPr>
          <w:p w14:paraId="07CFAA2C" w14:textId="77777777" w:rsidR="00785C02" w:rsidRPr="004D7331" w:rsidRDefault="00785C02"/>
        </w:tc>
        <w:tc>
          <w:tcPr>
            <w:tcW w:w="86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0" w:type="dxa"/>
            </w:tcMar>
          </w:tcPr>
          <w:p w14:paraId="44C012EE" w14:textId="77777777" w:rsidR="00785C02" w:rsidRPr="004D7331" w:rsidRDefault="00337955">
            <w:pPr>
              <w:spacing w:after="0" w:line="192" w:lineRule="auto"/>
              <w:ind w:left="0" w:right="130" w:firstLine="0"/>
              <w:rPr>
                <w:rFonts w:ascii="Arial" w:eastAsia="Arial" w:hAnsi="Arial" w:cs="Arial"/>
                <w:sz w:val="24"/>
                <w:szCs w:val="24"/>
              </w:rPr>
            </w:pPr>
            <w:r w:rsidRPr="004D7331">
              <w:rPr>
                <w:rFonts w:ascii="Arial" w:hAnsi="Arial"/>
                <w:sz w:val="24"/>
                <w:szCs w:val="24"/>
              </w:rPr>
              <w:t xml:space="preserve">Условный номер объекта долевого строительства по проектной декларации </w:t>
            </w:r>
            <w:r w:rsidR="00101266" w:rsidRPr="004D7331">
              <w:rPr>
                <w:rFonts w:ascii="Arial" w:hAnsi="Arial"/>
                <w:sz w:val="24"/>
                <w:szCs w:val="24"/>
              </w:rPr>
              <w:t>№</w:t>
            </w:r>
            <w:r w:rsidRPr="004D7331">
              <w:rPr>
                <w:rFonts w:ascii="Arial" w:hAnsi="Arial"/>
                <w:sz w:val="24"/>
                <w:szCs w:val="24"/>
              </w:rPr>
              <w:t xml:space="preserve"> </w:t>
            </w:r>
          </w:p>
          <w:p w14:paraId="17A3101A" w14:textId="77777777" w:rsidR="00785C02" w:rsidRPr="004D7331" w:rsidRDefault="00101266">
            <w:pPr>
              <w:spacing w:after="0" w:line="192" w:lineRule="auto"/>
              <w:ind w:left="0" w:right="130" w:firstLine="0"/>
            </w:pPr>
            <w:r w:rsidRPr="004D7331">
              <w:rPr>
                <w:rFonts w:ascii="Arial" w:hAnsi="Arial"/>
                <w:sz w:val="24"/>
                <w:szCs w:val="24"/>
              </w:rPr>
              <w:t>(Условный номер объекта долевого строительства по проектной документации №)</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D6E8A" w14:textId="7548B302" w:rsidR="00785C02" w:rsidRPr="004D7331" w:rsidRDefault="004D7331">
            <w:pPr>
              <w:spacing w:after="0" w:line="192" w:lineRule="auto"/>
              <w:ind w:left="0" w:firstLine="0"/>
              <w:rPr>
                <w:rFonts w:ascii="Arial" w:eastAsia="Arial" w:hAnsi="Arial" w:cs="Arial"/>
                <w:sz w:val="24"/>
                <w:szCs w:val="24"/>
              </w:rPr>
            </w:pPr>
            <w:r w:rsidRPr="004D7331">
              <w:rPr>
                <w:rFonts w:ascii="Arial" w:hAnsi="Arial"/>
                <w:sz w:val="24"/>
                <w:szCs w:val="24"/>
              </w:rPr>
              <w:t>____</w:t>
            </w:r>
          </w:p>
          <w:p w14:paraId="49768DB5" w14:textId="77777777" w:rsidR="00785C02" w:rsidRPr="004D7331" w:rsidRDefault="00785C02">
            <w:pPr>
              <w:spacing w:after="0" w:line="192" w:lineRule="auto"/>
              <w:ind w:left="0" w:firstLine="0"/>
              <w:rPr>
                <w:rFonts w:ascii="Arial" w:eastAsia="Arial" w:hAnsi="Arial" w:cs="Arial"/>
                <w:sz w:val="24"/>
                <w:szCs w:val="24"/>
              </w:rPr>
            </w:pPr>
          </w:p>
          <w:p w14:paraId="64272FF8" w14:textId="01084E8A" w:rsidR="00785C02" w:rsidRPr="004D7331" w:rsidRDefault="004D7331">
            <w:pPr>
              <w:spacing w:after="0" w:line="192" w:lineRule="auto"/>
              <w:ind w:left="0" w:firstLine="0"/>
            </w:pPr>
            <w:r w:rsidRPr="004D7331">
              <w:rPr>
                <w:rFonts w:ascii="Arial" w:hAnsi="Arial"/>
                <w:sz w:val="24"/>
                <w:szCs w:val="24"/>
              </w:rPr>
              <w:t>___</w:t>
            </w:r>
          </w:p>
        </w:tc>
      </w:tr>
      <w:tr w:rsidR="00785C02" w14:paraId="742245FF" w14:textId="77777777">
        <w:trPr>
          <w:trHeight w:val="508"/>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BD040C" w14:textId="77777777" w:rsidR="00785C02" w:rsidRDefault="00785C02"/>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10179" w14:textId="77777777" w:rsidR="00785C02" w:rsidRDefault="00337955">
            <w:pPr>
              <w:spacing w:after="0" w:line="192" w:lineRule="auto"/>
              <w:ind w:left="0" w:firstLine="0"/>
              <w:jc w:val="left"/>
            </w:pPr>
            <w:r>
              <w:rPr>
                <w:rFonts w:ascii="Arial" w:hAnsi="Arial"/>
                <w:sz w:val="24"/>
                <w:szCs w:val="24"/>
              </w:rPr>
              <w:t xml:space="preserve">Наименование помещения </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9" w:type="dxa"/>
            </w:tcMar>
          </w:tcPr>
          <w:p w14:paraId="20B252E1" w14:textId="36B9AC85" w:rsidR="00785C02" w:rsidRDefault="00337955" w:rsidP="004D7331">
            <w:pPr>
              <w:spacing w:after="0" w:line="192" w:lineRule="auto"/>
              <w:ind w:left="0" w:right="29" w:firstLine="0"/>
            </w:pPr>
            <w:r>
              <w:rPr>
                <w:rFonts w:ascii="Arial" w:hAnsi="Arial"/>
                <w:sz w:val="24"/>
                <w:szCs w:val="24"/>
              </w:rPr>
              <w:t xml:space="preserve">Нежилое помещение «Номер </w:t>
            </w:r>
            <w:r w:rsidR="004D7331">
              <w:rPr>
                <w:rFonts w:ascii="Arial" w:hAnsi="Arial"/>
                <w:sz w:val="24"/>
                <w:szCs w:val="24"/>
              </w:rPr>
              <w:t>____</w:t>
            </w:r>
            <w:r>
              <w:rPr>
                <w:rFonts w:ascii="Arial" w:hAnsi="Arial"/>
                <w:sz w:val="24"/>
                <w:szCs w:val="24"/>
              </w:rPr>
              <w:t>» (Студия)</w:t>
            </w:r>
          </w:p>
        </w:tc>
      </w:tr>
      <w:tr w:rsidR="00785C02" w14:paraId="47542809" w14:textId="77777777">
        <w:trPr>
          <w:trHeight w:val="282"/>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E433AE" w14:textId="77777777" w:rsidR="00785C02" w:rsidRDefault="00785C02"/>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F97B8" w14:textId="77777777" w:rsidR="00785C02" w:rsidRDefault="00337955">
            <w:pPr>
              <w:spacing w:after="0" w:line="192" w:lineRule="auto"/>
              <w:ind w:left="0" w:firstLine="0"/>
              <w:jc w:val="left"/>
            </w:pPr>
            <w:r>
              <w:rPr>
                <w:rFonts w:ascii="Arial" w:hAnsi="Arial"/>
                <w:sz w:val="24"/>
                <w:szCs w:val="24"/>
              </w:rPr>
              <w:t xml:space="preserve">Проектная площадь, </w:t>
            </w:r>
            <w:proofErr w:type="gramStart"/>
            <w:r>
              <w:rPr>
                <w:rFonts w:ascii="Arial" w:hAnsi="Arial"/>
                <w:sz w:val="24"/>
                <w:szCs w:val="24"/>
              </w:rPr>
              <w:t>кв.м</w:t>
            </w:r>
            <w:proofErr w:type="gramEnd"/>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C2AD6" w14:textId="0C1C407D" w:rsidR="00785C02" w:rsidRDefault="004D7331">
            <w:pPr>
              <w:spacing w:after="0" w:line="192" w:lineRule="auto"/>
              <w:ind w:left="0" w:firstLine="0"/>
              <w:jc w:val="center"/>
            </w:pPr>
            <w:r>
              <w:rPr>
                <w:rFonts w:ascii="Arial" w:hAnsi="Arial"/>
                <w:sz w:val="24"/>
                <w:szCs w:val="24"/>
              </w:rPr>
              <w:t>____</w:t>
            </w:r>
          </w:p>
        </w:tc>
      </w:tr>
      <w:tr w:rsidR="00785C02" w14:paraId="45064E08" w14:textId="77777777">
        <w:trPr>
          <w:trHeight w:val="282"/>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0C860" w14:textId="77777777" w:rsidR="00785C02" w:rsidRDefault="00785C02"/>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3BBF5" w14:textId="77777777" w:rsidR="00785C02" w:rsidRDefault="00337955">
            <w:pPr>
              <w:spacing w:after="0" w:line="192" w:lineRule="auto"/>
              <w:ind w:left="0" w:firstLine="0"/>
              <w:jc w:val="left"/>
            </w:pPr>
            <w:r>
              <w:rPr>
                <w:rFonts w:ascii="Arial" w:hAnsi="Arial"/>
                <w:sz w:val="24"/>
                <w:szCs w:val="24"/>
              </w:rPr>
              <w:t xml:space="preserve">Этаж </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E5883" w14:textId="32E2B601" w:rsidR="00785C02" w:rsidRDefault="004D7331">
            <w:pPr>
              <w:spacing w:after="0" w:line="192" w:lineRule="auto"/>
              <w:ind w:left="0" w:firstLine="0"/>
              <w:jc w:val="center"/>
            </w:pPr>
            <w:r>
              <w:rPr>
                <w:rFonts w:ascii="Arial" w:hAnsi="Arial"/>
                <w:sz w:val="24"/>
                <w:szCs w:val="24"/>
              </w:rPr>
              <w:t>___</w:t>
            </w:r>
          </w:p>
        </w:tc>
      </w:tr>
      <w:tr w:rsidR="00785C02" w14:paraId="54B83A88" w14:textId="77777777">
        <w:trPr>
          <w:trHeight w:val="282"/>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C5932" w14:textId="77777777" w:rsidR="00785C02" w:rsidRDefault="00785C02"/>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68B83" w14:textId="77777777" w:rsidR="00785C02" w:rsidRDefault="00337955">
            <w:pPr>
              <w:spacing w:after="0" w:line="192" w:lineRule="auto"/>
              <w:ind w:left="0" w:firstLine="0"/>
              <w:jc w:val="left"/>
            </w:pPr>
            <w:r>
              <w:rPr>
                <w:rFonts w:ascii="Arial" w:hAnsi="Arial"/>
                <w:sz w:val="24"/>
                <w:szCs w:val="24"/>
              </w:rPr>
              <w:t xml:space="preserve">Назначение  </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2EAD8" w14:textId="77777777" w:rsidR="00785C02" w:rsidRDefault="00337955">
            <w:pPr>
              <w:spacing w:after="0" w:line="192" w:lineRule="auto"/>
              <w:ind w:left="0" w:firstLine="0"/>
            </w:pPr>
            <w:r>
              <w:rPr>
                <w:rFonts w:ascii="Arial" w:hAnsi="Arial"/>
                <w:sz w:val="24"/>
                <w:szCs w:val="24"/>
              </w:rPr>
              <w:t>Нежилое</w:t>
            </w:r>
          </w:p>
        </w:tc>
      </w:tr>
      <w:tr w:rsidR="00785C02" w14:paraId="5774384D" w14:textId="77777777">
        <w:trPr>
          <w:trHeight w:val="508"/>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A59FC" w14:textId="77777777" w:rsidR="00785C02" w:rsidRDefault="00785C02"/>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AE593" w14:textId="77777777" w:rsidR="00785C02" w:rsidRDefault="00337955">
            <w:pPr>
              <w:spacing w:after="0" w:line="192" w:lineRule="auto"/>
              <w:ind w:left="0" w:firstLine="0"/>
              <w:jc w:val="left"/>
            </w:pPr>
            <w:r>
              <w:rPr>
                <w:rFonts w:ascii="Arial" w:hAnsi="Arial"/>
                <w:sz w:val="24"/>
                <w:szCs w:val="24"/>
              </w:rPr>
              <w:t xml:space="preserve">Проектный адрес </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17" w:type="dxa"/>
              <w:bottom w:w="80" w:type="dxa"/>
              <w:right w:w="279" w:type="dxa"/>
            </w:tcMar>
          </w:tcPr>
          <w:p w14:paraId="385607C1" w14:textId="77777777" w:rsidR="00785C02" w:rsidRDefault="00337955">
            <w:pPr>
              <w:spacing w:after="0" w:line="192" w:lineRule="auto"/>
              <w:ind w:left="37" w:right="199" w:firstLine="0"/>
            </w:pPr>
            <w:r>
              <w:rPr>
                <w:rFonts w:ascii="Arial" w:hAnsi="Arial"/>
                <w:sz w:val="24"/>
                <w:szCs w:val="24"/>
              </w:rPr>
              <w:t>Ставропольский край, г. Кисловодск, ул. Авиации, д. 2</w:t>
            </w:r>
          </w:p>
        </w:tc>
      </w:tr>
      <w:tr w:rsidR="00AD6341" w14:paraId="2DEA1AAD" w14:textId="77777777" w:rsidTr="00E62B2D">
        <w:trPr>
          <w:trHeight w:val="310"/>
          <w:jc w:val="center"/>
        </w:trPr>
        <w:tc>
          <w:tcPr>
            <w:tcW w:w="42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0A0BCDD" w14:textId="77777777" w:rsidR="00AD6341" w:rsidRDefault="00AD6341"/>
        </w:tc>
        <w:tc>
          <w:tcPr>
            <w:tcW w:w="453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17A2A6C" w14:textId="77777777" w:rsidR="00AD6341" w:rsidRDefault="00AD6341">
            <w:pPr>
              <w:spacing w:after="0" w:line="192" w:lineRule="auto"/>
              <w:ind w:left="0" w:firstLine="0"/>
              <w:jc w:val="left"/>
            </w:pPr>
            <w:r>
              <w:rPr>
                <w:rFonts w:ascii="Arial" w:hAnsi="Arial"/>
                <w:sz w:val="24"/>
                <w:szCs w:val="24"/>
              </w:rPr>
              <w:t>Состав помещения</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6BA5DA8" w14:textId="3E6D1FDA" w:rsidR="00AD6341" w:rsidRDefault="00AD6341">
            <w:pPr>
              <w:spacing w:after="0" w:line="192" w:lineRule="auto"/>
              <w:ind w:firstLine="0"/>
              <w:jc w:val="left"/>
            </w:pPr>
            <w:r>
              <w:rPr>
                <w:rFonts w:ascii="Arial" w:hAnsi="Arial"/>
                <w:sz w:val="24"/>
                <w:szCs w:val="24"/>
              </w:rPr>
              <w:t xml:space="preserve">Гостиная, </w:t>
            </w:r>
            <w:proofErr w:type="gramStart"/>
            <w:r>
              <w:rPr>
                <w:rFonts w:ascii="Arial" w:hAnsi="Arial"/>
                <w:sz w:val="24"/>
                <w:szCs w:val="24"/>
              </w:rPr>
              <w:t>кв.м</w:t>
            </w:r>
            <w:proofErr w:type="gramEnd"/>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7C980" w14:textId="7B6BBFB7" w:rsidR="00AD6341" w:rsidRDefault="004D7331">
            <w:pPr>
              <w:spacing w:after="0" w:line="192" w:lineRule="auto"/>
              <w:ind w:left="0" w:firstLine="0"/>
              <w:jc w:val="center"/>
            </w:pPr>
            <w:r>
              <w:rPr>
                <w:rFonts w:ascii="Arial" w:hAnsi="Arial"/>
                <w:sz w:val="24"/>
                <w:szCs w:val="24"/>
              </w:rPr>
              <w:t>___</w:t>
            </w:r>
          </w:p>
        </w:tc>
      </w:tr>
      <w:tr w:rsidR="00AD6341" w14:paraId="4012CEE6" w14:textId="77777777" w:rsidTr="00E62B2D">
        <w:trPr>
          <w:trHeight w:val="282"/>
          <w:jc w:val="center"/>
        </w:trPr>
        <w:tc>
          <w:tcPr>
            <w:tcW w:w="421" w:type="dxa"/>
            <w:vMerge/>
            <w:tcBorders>
              <w:left w:val="single" w:sz="4" w:space="0" w:color="000000"/>
              <w:right w:val="single" w:sz="4" w:space="0" w:color="000000"/>
            </w:tcBorders>
            <w:shd w:val="clear" w:color="auto" w:fill="auto"/>
          </w:tcPr>
          <w:p w14:paraId="090E3D43" w14:textId="77777777" w:rsidR="00AD6341" w:rsidRDefault="00AD6341"/>
        </w:tc>
        <w:tc>
          <w:tcPr>
            <w:tcW w:w="4536" w:type="dxa"/>
            <w:vMerge/>
            <w:tcBorders>
              <w:left w:val="single" w:sz="4" w:space="0" w:color="000000"/>
              <w:right w:val="single" w:sz="4" w:space="0" w:color="000000"/>
            </w:tcBorders>
            <w:shd w:val="clear" w:color="auto" w:fill="auto"/>
          </w:tcPr>
          <w:p w14:paraId="0250E1B9" w14:textId="77777777" w:rsidR="00AD6341" w:rsidRDefault="00AD6341"/>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03A64" w14:textId="77777777" w:rsidR="00AD6341" w:rsidRDefault="00AD6341">
            <w:pPr>
              <w:spacing w:after="0" w:line="192" w:lineRule="auto"/>
              <w:ind w:left="0" w:firstLine="0"/>
              <w:jc w:val="left"/>
            </w:pPr>
            <w:r>
              <w:rPr>
                <w:rFonts w:ascii="Arial" w:hAnsi="Arial"/>
                <w:sz w:val="24"/>
                <w:szCs w:val="24"/>
              </w:rPr>
              <w:t xml:space="preserve">Санузел, </w:t>
            </w:r>
            <w:proofErr w:type="gramStart"/>
            <w:r>
              <w:rPr>
                <w:rFonts w:ascii="Arial" w:hAnsi="Arial"/>
                <w:sz w:val="24"/>
                <w:szCs w:val="24"/>
              </w:rPr>
              <w:t>кв.м</w:t>
            </w:r>
            <w:proofErr w:type="gramEnd"/>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CF368" w14:textId="6FA6C14B" w:rsidR="00AD6341" w:rsidRDefault="004D7331">
            <w:pPr>
              <w:spacing w:after="0" w:line="192" w:lineRule="auto"/>
              <w:ind w:left="0" w:firstLine="0"/>
              <w:jc w:val="center"/>
            </w:pPr>
            <w:r>
              <w:rPr>
                <w:rFonts w:ascii="Arial" w:hAnsi="Arial"/>
                <w:sz w:val="24"/>
                <w:szCs w:val="24"/>
              </w:rPr>
              <w:t>___</w:t>
            </w:r>
          </w:p>
        </w:tc>
      </w:tr>
      <w:tr w:rsidR="00AD6341" w14:paraId="0D4A77E5" w14:textId="77777777" w:rsidTr="00E62B2D">
        <w:trPr>
          <w:trHeight w:val="282"/>
          <w:jc w:val="center"/>
        </w:trPr>
        <w:tc>
          <w:tcPr>
            <w:tcW w:w="421" w:type="dxa"/>
            <w:vMerge/>
            <w:tcBorders>
              <w:left w:val="single" w:sz="4" w:space="0" w:color="000000"/>
              <w:right w:val="single" w:sz="4" w:space="0" w:color="000000"/>
            </w:tcBorders>
            <w:shd w:val="clear" w:color="auto" w:fill="auto"/>
          </w:tcPr>
          <w:p w14:paraId="2C981989" w14:textId="77777777" w:rsidR="00AD6341" w:rsidRDefault="00AD6341"/>
        </w:tc>
        <w:tc>
          <w:tcPr>
            <w:tcW w:w="4536" w:type="dxa"/>
            <w:vMerge/>
            <w:tcBorders>
              <w:left w:val="single" w:sz="4" w:space="0" w:color="000000"/>
              <w:right w:val="single" w:sz="4" w:space="0" w:color="000000"/>
            </w:tcBorders>
            <w:shd w:val="clear" w:color="auto" w:fill="auto"/>
          </w:tcPr>
          <w:p w14:paraId="62185749" w14:textId="77777777" w:rsidR="00AD6341" w:rsidRDefault="00AD6341"/>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98667" w14:textId="6B525726" w:rsidR="00AD6341" w:rsidRDefault="00AD6341">
            <w:pPr>
              <w:spacing w:after="0" w:line="192" w:lineRule="auto"/>
              <w:ind w:left="0" w:firstLine="0"/>
              <w:jc w:val="left"/>
            </w:pPr>
            <w:r>
              <w:rPr>
                <w:rFonts w:ascii="Arial" w:hAnsi="Arial"/>
                <w:sz w:val="24"/>
                <w:szCs w:val="24"/>
              </w:rPr>
              <w:t xml:space="preserve">Прихожая, </w:t>
            </w:r>
            <w:proofErr w:type="gramStart"/>
            <w:r>
              <w:rPr>
                <w:rFonts w:ascii="Arial" w:hAnsi="Arial"/>
                <w:sz w:val="24"/>
                <w:szCs w:val="24"/>
              </w:rPr>
              <w:t>кв.м</w:t>
            </w:r>
            <w:proofErr w:type="gramEnd"/>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5F30F" w14:textId="136758B0" w:rsidR="00AD6341" w:rsidRDefault="004D7331">
            <w:pPr>
              <w:spacing w:after="0" w:line="192" w:lineRule="auto"/>
              <w:ind w:left="0" w:firstLine="0"/>
              <w:jc w:val="center"/>
            </w:pPr>
            <w:r>
              <w:rPr>
                <w:rFonts w:ascii="Arial" w:hAnsi="Arial"/>
                <w:sz w:val="24"/>
                <w:szCs w:val="24"/>
              </w:rPr>
              <w:t>___</w:t>
            </w:r>
          </w:p>
        </w:tc>
      </w:tr>
      <w:tr w:rsidR="00AD6341" w14:paraId="2316DC1B" w14:textId="77777777" w:rsidTr="00E62B2D">
        <w:trPr>
          <w:trHeight w:val="282"/>
          <w:jc w:val="center"/>
        </w:trPr>
        <w:tc>
          <w:tcPr>
            <w:tcW w:w="421" w:type="dxa"/>
            <w:vMerge/>
            <w:tcBorders>
              <w:left w:val="single" w:sz="4" w:space="0" w:color="000000"/>
              <w:bottom w:val="single" w:sz="4" w:space="0" w:color="000000"/>
              <w:right w:val="single" w:sz="4" w:space="0" w:color="000000"/>
            </w:tcBorders>
            <w:shd w:val="clear" w:color="auto" w:fill="auto"/>
          </w:tcPr>
          <w:p w14:paraId="2125CDC9" w14:textId="77777777" w:rsidR="00AD6341" w:rsidRDefault="00AD6341" w:rsidP="00AD6341"/>
        </w:tc>
        <w:tc>
          <w:tcPr>
            <w:tcW w:w="4536" w:type="dxa"/>
            <w:vMerge/>
            <w:tcBorders>
              <w:left w:val="single" w:sz="4" w:space="0" w:color="000000"/>
              <w:bottom w:val="single" w:sz="4" w:space="0" w:color="000000"/>
              <w:right w:val="single" w:sz="4" w:space="0" w:color="000000"/>
            </w:tcBorders>
            <w:shd w:val="clear" w:color="auto" w:fill="auto"/>
          </w:tcPr>
          <w:p w14:paraId="425456F6" w14:textId="77777777" w:rsidR="00AD6341" w:rsidRDefault="00AD6341" w:rsidP="00AD6341"/>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8E506" w14:textId="7986C70C" w:rsidR="00AD6341" w:rsidRDefault="00AD6341">
            <w:pPr>
              <w:spacing w:after="0" w:line="192" w:lineRule="auto"/>
              <w:ind w:left="0" w:firstLine="0"/>
              <w:jc w:val="left"/>
              <w:rPr>
                <w:rFonts w:ascii="Arial" w:hAnsi="Arial"/>
                <w:sz w:val="24"/>
                <w:szCs w:val="24"/>
              </w:rPr>
            </w:pPr>
            <w:r>
              <w:rPr>
                <w:rFonts w:ascii="Arial" w:hAnsi="Arial"/>
                <w:sz w:val="24"/>
                <w:szCs w:val="24"/>
              </w:rPr>
              <w:t xml:space="preserve">Балкон, </w:t>
            </w:r>
            <w:proofErr w:type="gramStart"/>
            <w:r>
              <w:rPr>
                <w:rFonts w:ascii="Arial" w:hAnsi="Arial"/>
                <w:sz w:val="24"/>
                <w:szCs w:val="24"/>
              </w:rPr>
              <w:t>кв.м</w:t>
            </w:r>
            <w:proofErr w:type="gramEnd"/>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6DFDC" w14:textId="0A45A88B" w:rsidR="00AD6341" w:rsidRDefault="004D7331" w:rsidP="00AD6341">
            <w:pPr>
              <w:spacing w:after="0" w:line="192" w:lineRule="auto"/>
              <w:ind w:left="0" w:firstLine="0"/>
              <w:jc w:val="center"/>
              <w:rPr>
                <w:rFonts w:ascii="Arial" w:hAnsi="Arial"/>
                <w:sz w:val="24"/>
                <w:szCs w:val="24"/>
              </w:rPr>
            </w:pPr>
            <w:r>
              <w:rPr>
                <w:rFonts w:ascii="Arial" w:hAnsi="Arial"/>
                <w:sz w:val="24"/>
                <w:szCs w:val="24"/>
              </w:rPr>
              <w:t>___</w:t>
            </w:r>
          </w:p>
        </w:tc>
      </w:tr>
    </w:tbl>
    <w:p w14:paraId="7CE63FD0" w14:textId="77777777" w:rsidR="00785C02" w:rsidRDefault="00785C02">
      <w:pPr>
        <w:widowControl w:val="0"/>
        <w:tabs>
          <w:tab w:val="center" w:pos="569"/>
          <w:tab w:val="center" w:pos="5305"/>
        </w:tabs>
        <w:spacing w:after="0" w:line="240" w:lineRule="auto"/>
        <w:ind w:left="0" w:firstLine="0"/>
        <w:jc w:val="center"/>
        <w:rPr>
          <w:rFonts w:ascii="Arial" w:eastAsia="Arial" w:hAnsi="Arial" w:cs="Arial"/>
          <w:sz w:val="24"/>
          <w:szCs w:val="24"/>
        </w:rPr>
      </w:pPr>
    </w:p>
    <w:p w14:paraId="282B1489" w14:textId="77777777" w:rsidR="00785C02" w:rsidRDefault="00337955" w:rsidP="00A25EBA">
      <w:pPr>
        <w:spacing w:after="0" w:line="240" w:lineRule="auto"/>
        <w:ind w:left="142" w:right="6" w:firstLine="567"/>
        <w:rPr>
          <w:rFonts w:ascii="Arial" w:eastAsia="Arial" w:hAnsi="Arial" w:cs="Arial"/>
          <w:sz w:val="24"/>
          <w:szCs w:val="24"/>
        </w:rPr>
      </w:pPr>
      <w:r>
        <w:rPr>
          <w:rFonts w:ascii="Arial" w:hAnsi="Arial"/>
          <w:sz w:val="24"/>
          <w:szCs w:val="24"/>
        </w:rPr>
        <w:t xml:space="preserve">Схема расположения Объекта долевого строительства, количество и площадь частей (в том числе вспомогательных помещений) Объекта долевого строительства </w:t>
      </w:r>
      <w:r>
        <w:rPr>
          <w:rFonts w:ascii="Arial" w:hAnsi="Arial"/>
          <w:sz w:val="24"/>
          <w:szCs w:val="24"/>
        </w:rPr>
        <w:lastRenderedPageBreak/>
        <w:t>указаны на поэтажном плане, приведенном в Приложении № 1 к Договору. Участник уведомлен и соглашается, что Застройщик вправе вносить изменения в проектную документацию и проектную декларацию Объекта капитального строительства.</w:t>
      </w:r>
    </w:p>
    <w:p w14:paraId="17BF9CEB" w14:textId="77777777" w:rsidR="00785C02" w:rsidRDefault="00337955" w:rsidP="00484A8A">
      <w:pPr>
        <w:tabs>
          <w:tab w:val="left" w:pos="9498"/>
        </w:tabs>
        <w:spacing w:after="0" w:line="240" w:lineRule="auto"/>
        <w:ind w:left="142" w:right="6" w:firstLine="567"/>
        <w:rPr>
          <w:rFonts w:ascii="Arial" w:eastAsia="Arial" w:hAnsi="Arial" w:cs="Arial"/>
          <w:sz w:val="24"/>
          <w:szCs w:val="24"/>
        </w:rPr>
      </w:pPr>
      <w:bookmarkStart w:id="4" w:name="_Hlk137735060"/>
      <w:r>
        <w:rPr>
          <w:rFonts w:ascii="Arial" w:hAnsi="Arial"/>
          <w:sz w:val="24"/>
          <w:szCs w:val="24"/>
        </w:rPr>
        <w:t>Проектный адрес является строительным адресом. Окончательный адрес и номер определяются компетентными органами и их изменение не является изменением условий Договора.</w:t>
      </w:r>
      <w:bookmarkEnd w:id="4"/>
    </w:p>
    <w:p w14:paraId="2CF3B259" w14:textId="77777777" w:rsidR="00785C02" w:rsidRDefault="00337955" w:rsidP="00484A8A">
      <w:pPr>
        <w:spacing w:after="0" w:line="240" w:lineRule="auto"/>
        <w:ind w:left="142" w:right="6" w:firstLine="567"/>
        <w:rPr>
          <w:rFonts w:ascii="Arial" w:eastAsia="Arial" w:hAnsi="Arial" w:cs="Arial"/>
          <w:sz w:val="24"/>
          <w:szCs w:val="24"/>
        </w:rPr>
      </w:pPr>
      <w:r>
        <w:rPr>
          <w:rFonts w:ascii="Arial" w:hAnsi="Arial"/>
          <w:sz w:val="24"/>
          <w:szCs w:val="24"/>
        </w:rPr>
        <w:t>Фактическая площадь, включая площади холодных/летних помещений, будет определена Сторонами после ввода Объекта капитального строительства в эксплуатацию по результатам обмеров Объекта долевого строительства при постановке на кадастровый учет. Фактическая площадь указывается Сторонами в Акте приема-передачи. Проектный номер Объекта долевого строительства является условным и может быть изменен по результатам кадастровых работ.</w:t>
      </w:r>
    </w:p>
    <w:p w14:paraId="1C0DC50B" w14:textId="77777777" w:rsidR="00785C02" w:rsidRDefault="00337955" w:rsidP="00A25EBA">
      <w:pPr>
        <w:spacing w:after="0" w:line="240" w:lineRule="auto"/>
        <w:ind w:left="142" w:right="6" w:firstLine="567"/>
        <w:rPr>
          <w:rFonts w:ascii="Arial" w:eastAsia="Arial" w:hAnsi="Arial" w:cs="Arial"/>
          <w:sz w:val="24"/>
          <w:szCs w:val="24"/>
        </w:rPr>
      </w:pPr>
      <w:bookmarkStart w:id="5" w:name="_Hlk137735237"/>
      <w:r>
        <w:rPr>
          <w:rFonts w:ascii="Arial" w:hAnsi="Arial"/>
          <w:sz w:val="24"/>
          <w:szCs w:val="24"/>
        </w:rPr>
        <w:t>Объект долевого строительства передается Участнику c отделкой согласно Приложению № 2 к Договору.</w:t>
      </w:r>
      <w:r>
        <w:rPr>
          <w:rStyle w:val="A6"/>
        </w:rPr>
        <w:t xml:space="preserve"> </w:t>
      </w:r>
      <w:r>
        <w:rPr>
          <w:rFonts w:ascii="Arial" w:hAnsi="Arial"/>
          <w:sz w:val="24"/>
          <w:szCs w:val="24"/>
        </w:rPr>
        <w:t>Застройщик вправе заменить материалы и оборудование на аналогичные по качеству и характеристикам.</w:t>
      </w:r>
    </w:p>
    <w:p w14:paraId="574D0020" w14:textId="53BEAED7" w:rsidR="00785C02" w:rsidRDefault="00337955" w:rsidP="00484A8A">
      <w:pPr>
        <w:pStyle w:val="a5"/>
        <w:numPr>
          <w:ilvl w:val="1"/>
          <w:numId w:val="8"/>
        </w:numPr>
        <w:ind w:left="142" w:right="70" w:firstLine="567"/>
        <w:rPr>
          <w:rFonts w:ascii="Arial" w:eastAsia="Arial" w:hAnsi="Arial" w:cs="Arial"/>
          <w:sz w:val="24"/>
          <w:szCs w:val="24"/>
        </w:rPr>
      </w:pPr>
      <w:bookmarkStart w:id="6" w:name="_Hlk137735174"/>
      <w:r>
        <w:rPr>
          <w:rStyle w:val="A6"/>
          <w:rFonts w:ascii="Arial" w:hAnsi="Arial"/>
          <w:sz w:val="24"/>
          <w:szCs w:val="24"/>
        </w:rPr>
        <w:t>Учитывая, что Застройщик передает Объект долевого строительства Участнику не ранее, чем после получени</w:t>
      </w:r>
      <w:r w:rsidR="00D34B43">
        <w:rPr>
          <w:rStyle w:val="A6"/>
          <w:rFonts w:ascii="Arial" w:hAnsi="Arial"/>
          <w:sz w:val="24"/>
          <w:szCs w:val="24"/>
        </w:rPr>
        <w:t>я</w:t>
      </w:r>
      <w:r>
        <w:rPr>
          <w:rStyle w:val="A6"/>
          <w:rFonts w:ascii="Arial" w:hAnsi="Arial"/>
          <w:sz w:val="24"/>
          <w:szCs w:val="24"/>
        </w:rPr>
        <w:t xml:space="preserve"> в установленном порядке разрешения на ввод в эксплуатацию Объекта</w:t>
      </w:r>
      <w:r w:rsidR="00D34B43">
        <w:rPr>
          <w:rStyle w:val="A6"/>
          <w:rFonts w:ascii="Arial" w:hAnsi="Arial"/>
          <w:sz w:val="24"/>
          <w:szCs w:val="24"/>
        </w:rPr>
        <w:t xml:space="preserve"> капитального строительства</w:t>
      </w:r>
      <w:r>
        <w:rPr>
          <w:rStyle w:val="A6"/>
          <w:rFonts w:ascii="Arial" w:hAnsi="Arial"/>
          <w:sz w:val="24"/>
          <w:szCs w:val="24"/>
        </w:rPr>
        <w:t>, срок передачи Застройщиком Объекта долевого строительства Участнику и одновременного его приема Участником долевого строительства</w:t>
      </w:r>
      <w:r>
        <w:rPr>
          <w:rFonts w:ascii="Arial" w:hAnsi="Arial"/>
        </w:rPr>
        <w:t xml:space="preserve"> – до </w:t>
      </w:r>
      <w:r>
        <w:rPr>
          <w:rStyle w:val="A6"/>
          <w:rFonts w:ascii="Arial" w:hAnsi="Arial"/>
          <w:sz w:val="24"/>
          <w:szCs w:val="24"/>
        </w:rPr>
        <w:t>31 декабря 2029 года включительно. Планируемый срок ввода в эксплуатацию Объекта капитального строительства – 2 квартал 2028 г.</w:t>
      </w:r>
    </w:p>
    <w:p w14:paraId="400AB041" w14:textId="77777777" w:rsidR="00785C02" w:rsidRDefault="00337955" w:rsidP="00A25EBA">
      <w:pPr>
        <w:spacing w:after="0" w:line="240" w:lineRule="auto"/>
        <w:ind w:left="142" w:right="6" w:firstLine="567"/>
        <w:rPr>
          <w:rFonts w:ascii="Arial" w:eastAsia="Arial" w:hAnsi="Arial" w:cs="Arial"/>
          <w:sz w:val="24"/>
          <w:szCs w:val="24"/>
        </w:rPr>
      </w:pPr>
      <w:r>
        <w:rPr>
          <w:rFonts w:ascii="Arial" w:hAnsi="Arial"/>
          <w:sz w:val="24"/>
          <w:szCs w:val="24"/>
        </w:rPr>
        <w:t>Застройщик вправе исполнить обязательство по передаче Объекта долевого строительства досрочно.</w:t>
      </w:r>
      <w:bookmarkEnd w:id="5"/>
      <w:bookmarkEnd w:id="6"/>
    </w:p>
    <w:p w14:paraId="75188547" w14:textId="77777777" w:rsidR="00785C02" w:rsidRDefault="00337955" w:rsidP="00484A8A">
      <w:pPr>
        <w:pStyle w:val="a5"/>
        <w:numPr>
          <w:ilvl w:val="1"/>
          <w:numId w:val="2"/>
        </w:numPr>
        <w:ind w:left="142" w:right="70" w:firstLine="567"/>
        <w:rPr>
          <w:rFonts w:ascii="Arial" w:hAnsi="Arial"/>
          <w:sz w:val="24"/>
          <w:szCs w:val="24"/>
        </w:rPr>
      </w:pPr>
      <w:r>
        <w:rPr>
          <w:rFonts w:ascii="Arial" w:hAnsi="Arial"/>
          <w:sz w:val="24"/>
          <w:szCs w:val="24"/>
        </w:rPr>
        <w:t xml:space="preserve">Одновременно с передачей Объекта долевого строительства Участнику переходит доля в праве общей собственности на Земельный участок, на котором расположен Объект капитального строительства и который необходим для его эксплуатации, либо на земельный участок, образованный из указанного Земельного участка. </w:t>
      </w:r>
    </w:p>
    <w:p w14:paraId="48BDE290" w14:textId="77777777" w:rsidR="00785C02" w:rsidRDefault="00337955" w:rsidP="00484A8A">
      <w:pPr>
        <w:pStyle w:val="a5"/>
        <w:ind w:left="142" w:right="70" w:firstLine="567"/>
        <w:rPr>
          <w:rFonts w:ascii="Arial" w:eastAsia="Arial" w:hAnsi="Arial" w:cs="Arial"/>
          <w:sz w:val="24"/>
          <w:szCs w:val="24"/>
        </w:rPr>
      </w:pPr>
      <w:r>
        <w:rPr>
          <w:rFonts w:ascii="Arial" w:hAnsi="Arial"/>
          <w:sz w:val="24"/>
          <w:szCs w:val="24"/>
        </w:rPr>
        <w:t>Размер доли в праве собственности на земельный участок определяется пропорционально площади Объекта долевого строительства по отношению к общей площади всех объектов долевого строительства в Объекте капитального строительства и указывается в Акте приема-передачи после постановки Объекта капитального строительства на кадастровый учет.</w:t>
      </w:r>
    </w:p>
    <w:p w14:paraId="37A98C33" w14:textId="77777777"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Право требования на получение Объекта долевого строительства и оформление его в собственность у Участника возникают с момента полного исполнения обязательств по оплате Договора, заключению Сопутствующих договоров и после государственной регистрации Договора, а также при выполнении Участником и Застройщиком условий, установленных законодательством Российской Федерации.</w:t>
      </w:r>
    </w:p>
    <w:p w14:paraId="7E744ADA" w14:textId="77777777" w:rsidR="00785C02" w:rsidRDefault="00337955">
      <w:pPr>
        <w:spacing w:after="0" w:line="240" w:lineRule="auto"/>
        <w:ind w:left="569" w:right="6" w:firstLine="0"/>
        <w:rPr>
          <w:rFonts w:ascii="Arial" w:eastAsia="Arial" w:hAnsi="Arial" w:cs="Arial"/>
          <w:sz w:val="24"/>
          <w:szCs w:val="24"/>
        </w:rPr>
      </w:pPr>
      <w:r>
        <w:rPr>
          <w:rFonts w:ascii="Arial" w:hAnsi="Arial"/>
          <w:sz w:val="24"/>
          <w:szCs w:val="24"/>
        </w:rPr>
        <w:t xml:space="preserve"> </w:t>
      </w:r>
    </w:p>
    <w:p w14:paraId="4E689497" w14:textId="77777777" w:rsidR="00785C02" w:rsidRDefault="00337955">
      <w:pPr>
        <w:pStyle w:val="a5"/>
        <w:numPr>
          <w:ilvl w:val="0"/>
          <w:numId w:val="9"/>
        </w:numPr>
        <w:ind w:right="70"/>
        <w:jc w:val="center"/>
        <w:rPr>
          <w:rFonts w:ascii="Arial" w:hAnsi="Arial"/>
          <w:b/>
          <w:bCs/>
          <w:sz w:val="24"/>
          <w:szCs w:val="24"/>
        </w:rPr>
      </w:pPr>
      <w:r>
        <w:rPr>
          <w:rStyle w:val="A6"/>
          <w:rFonts w:ascii="Arial" w:hAnsi="Arial"/>
          <w:b/>
          <w:bCs/>
          <w:sz w:val="24"/>
          <w:szCs w:val="24"/>
        </w:rPr>
        <w:t>ЦЕНА ДОГОВОРА. СРОКИ И ПОРЯДОК ЕЕ ОПЛАТЫ</w:t>
      </w:r>
    </w:p>
    <w:p w14:paraId="1D194763" w14:textId="77777777" w:rsidR="00785C02" w:rsidRDefault="00337955" w:rsidP="00484A8A">
      <w:pPr>
        <w:pStyle w:val="a5"/>
        <w:numPr>
          <w:ilvl w:val="1"/>
          <w:numId w:val="2"/>
        </w:numPr>
        <w:ind w:left="142" w:right="70" w:firstLine="567"/>
        <w:rPr>
          <w:rFonts w:ascii="Arial" w:eastAsia="Arial" w:hAnsi="Arial" w:cs="Arial"/>
          <w:sz w:val="24"/>
          <w:szCs w:val="24"/>
        </w:rPr>
      </w:pPr>
      <w:bookmarkStart w:id="7" w:name="_Hlk137735517"/>
      <w:r>
        <w:rPr>
          <w:rStyle w:val="A6"/>
          <w:rFonts w:ascii="Arial" w:hAnsi="Arial"/>
          <w:sz w:val="24"/>
          <w:szCs w:val="24"/>
        </w:rPr>
        <w:t>Цена Договора определена как произведение цены одного квадратного метра Объекта долевого строительства и соответствующей общей площади Объекта долевого строительства</w:t>
      </w:r>
      <w:bookmarkEnd w:id="7"/>
      <w:r>
        <w:rPr>
          <w:rStyle w:val="A6"/>
          <w:rFonts w:ascii="Arial" w:hAnsi="Arial"/>
          <w:sz w:val="24"/>
          <w:szCs w:val="24"/>
        </w:rPr>
        <w:t>.</w:t>
      </w:r>
      <w:bookmarkStart w:id="8" w:name="_Ref209991089"/>
      <w:r>
        <w:rPr>
          <w:rStyle w:val="A6"/>
          <w:rFonts w:ascii="Arial" w:hAnsi="Arial"/>
          <w:sz w:val="24"/>
          <w:szCs w:val="24"/>
        </w:rPr>
        <w:t xml:space="preserve"> </w:t>
      </w:r>
    </w:p>
    <w:p w14:paraId="6DD47555" w14:textId="47808FC3" w:rsidR="00785C02" w:rsidRDefault="00337955" w:rsidP="00A25EBA">
      <w:pPr>
        <w:pStyle w:val="a5"/>
        <w:ind w:left="142" w:right="70" w:firstLine="567"/>
        <w:rPr>
          <w:rFonts w:ascii="Arial" w:eastAsia="Arial" w:hAnsi="Arial" w:cs="Arial"/>
          <w:sz w:val="24"/>
          <w:szCs w:val="24"/>
        </w:rPr>
      </w:pPr>
      <w:r>
        <w:rPr>
          <w:rFonts w:ascii="Arial" w:hAnsi="Arial"/>
          <w:sz w:val="24"/>
          <w:szCs w:val="24"/>
        </w:rPr>
        <w:t xml:space="preserve">Цена одного квадратного метра Объекта долевого строительства составляет </w:t>
      </w:r>
      <w:r w:rsidR="00270469">
        <w:rPr>
          <w:rFonts w:ascii="Arial" w:hAnsi="Arial"/>
          <w:sz w:val="24"/>
          <w:szCs w:val="24"/>
        </w:rPr>
        <w:t>_______</w:t>
      </w:r>
      <w:r>
        <w:rPr>
          <w:rFonts w:ascii="Arial" w:hAnsi="Arial"/>
          <w:sz w:val="24"/>
          <w:szCs w:val="24"/>
        </w:rPr>
        <w:t xml:space="preserve"> (</w:t>
      </w:r>
      <w:r w:rsidR="00270469">
        <w:rPr>
          <w:rFonts w:ascii="Arial" w:hAnsi="Arial"/>
          <w:sz w:val="24"/>
          <w:szCs w:val="24"/>
        </w:rPr>
        <w:t>_________</w:t>
      </w:r>
      <w:r>
        <w:rPr>
          <w:rFonts w:ascii="Arial" w:hAnsi="Arial"/>
          <w:sz w:val="24"/>
          <w:szCs w:val="24"/>
        </w:rPr>
        <w:t xml:space="preserve">) рублей 00 копеек (в том числе НДС – </w:t>
      </w:r>
      <w:r w:rsidR="00270469">
        <w:rPr>
          <w:rFonts w:ascii="Arial" w:hAnsi="Arial"/>
          <w:sz w:val="24"/>
          <w:szCs w:val="24"/>
        </w:rPr>
        <w:t>____</w:t>
      </w:r>
      <w:r>
        <w:rPr>
          <w:rFonts w:ascii="Arial" w:hAnsi="Arial"/>
          <w:sz w:val="24"/>
          <w:szCs w:val="24"/>
        </w:rPr>
        <w:t xml:space="preserve"> рублей </w:t>
      </w:r>
      <w:r w:rsidR="00270469">
        <w:rPr>
          <w:rFonts w:ascii="Arial" w:hAnsi="Arial"/>
          <w:sz w:val="24"/>
          <w:szCs w:val="24"/>
        </w:rPr>
        <w:t xml:space="preserve">__ </w:t>
      </w:r>
      <w:r>
        <w:rPr>
          <w:rFonts w:ascii="Arial" w:hAnsi="Arial"/>
          <w:sz w:val="24"/>
          <w:szCs w:val="24"/>
        </w:rPr>
        <w:t>копеек), является фиксированной и изменению не подлежит, за исключением случаев, прямо предусмотренных настоящим Договором.</w:t>
      </w:r>
      <w:bookmarkEnd w:id="8"/>
      <w:r>
        <w:rPr>
          <w:rFonts w:ascii="Arial" w:hAnsi="Arial"/>
          <w:sz w:val="24"/>
          <w:szCs w:val="24"/>
        </w:rPr>
        <w:t xml:space="preserve"> </w:t>
      </w:r>
    </w:p>
    <w:p w14:paraId="0AA62BF4" w14:textId="789B9EA7" w:rsidR="00785C02" w:rsidRDefault="00337955" w:rsidP="00A25EBA">
      <w:pPr>
        <w:ind w:left="142" w:right="70" w:firstLine="567"/>
        <w:rPr>
          <w:rFonts w:ascii="Arial" w:eastAsia="Arial" w:hAnsi="Arial" w:cs="Arial"/>
          <w:sz w:val="24"/>
          <w:szCs w:val="24"/>
        </w:rPr>
      </w:pPr>
      <w:r>
        <w:rPr>
          <w:rFonts w:ascii="Arial" w:hAnsi="Arial"/>
          <w:sz w:val="24"/>
          <w:szCs w:val="24"/>
        </w:rPr>
        <w:t xml:space="preserve">Цена Договора составляет </w:t>
      </w:r>
      <w:r w:rsidR="00270469">
        <w:rPr>
          <w:rFonts w:ascii="Arial" w:hAnsi="Arial"/>
          <w:sz w:val="24"/>
          <w:szCs w:val="24"/>
          <w:shd w:val="clear" w:color="auto" w:fill="FFFFFF"/>
        </w:rPr>
        <w:t>______________</w:t>
      </w:r>
      <w:r>
        <w:rPr>
          <w:rFonts w:ascii="Arial" w:hAnsi="Arial"/>
          <w:sz w:val="28"/>
          <w:szCs w:val="28"/>
        </w:rPr>
        <w:t xml:space="preserve"> </w:t>
      </w:r>
      <w:r>
        <w:rPr>
          <w:rFonts w:ascii="Arial" w:hAnsi="Arial"/>
          <w:sz w:val="24"/>
          <w:szCs w:val="24"/>
        </w:rPr>
        <w:t>(</w:t>
      </w:r>
      <w:r w:rsidR="00270469">
        <w:rPr>
          <w:rFonts w:ascii="Arial" w:hAnsi="Arial"/>
          <w:sz w:val="24"/>
          <w:szCs w:val="24"/>
        </w:rPr>
        <w:t>___________</w:t>
      </w:r>
      <w:r>
        <w:rPr>
          <w:rFonts w:ascii="Arial" w:hAnsi="Arial"/>
          <w:sz w:val="24"/>
          <w:szCs w:val="24"/>
        </w:rPr>
        <w:t xml:space="preserve">) рублей 00 копеек (в том числе НДС – </w:t>
      </w:r>
      <w:r w:rsidR="00270469">
        <w:rPr>
          <w:rFonts w:ascii="Arial" w:hAnsi="Arial"/>
          <w:sz w:val="24"/>
          <w:szCs w:val="24"/>
        </w:rPr>
        <w:t>____</w:t>
      </w:r>
      <w:r>
        <w:rPr>
          <w:rFonts w:ascii="Arial" w:hAnsi="Arial"/>
          <w:sz w:val="24"/>
          <w:szCs w:val="24"/>
        </w:rPr>
        <w:t xml:space="preserve"> рублей </w:t>
      </w:r>
      <w:r w:rsidR="00270469">
        <w:rPr>
          <w:rFonts w:ascii="Arial" w:hAnsi="Arial"/>
          <w:sz w:val="24"/>
          <w:szCs w:val="24"/>
        </w:rPr>
        <w:t xml:space="preserve">__ </w:t>
      </w:r>
      <w:r>
        <w:rPr>
          <w:rFonts w:ascii="Arial" w:hAnsi="Arial"/>
          <w:sz w:val="24"/>
          <w:szCs w:val="24"/>
        </w:rPr>
        <w:t>копеек) и рассчитана исходя из проектной общей площади Объекта долевого строительства, указанной в пункте 2.2. Договора. Цена Договора изменяется в случаях, предусмотренных пунктом 3.</w:t>
      </w:r>
      <w:r w:rsidR="00D675FF">
        <w:rPr>
          <w:rFonts w:ascii="Arial" w:hAnsi="Arial"/>
          <w:sz w:val="24"/>
          <w:szCs w:val="24"/>
        </w:rPr>
        <w:t>7</w:t>
      </w:r>
      <w:r>
        <w:rPr>
          <w:rFonts w:ascii="Arial" w:hAnsi="Arial"/>
          <w:sz w:val="24"/>
          <w:szCs w:val="24"/>
        </w:rPr>
        <w:t xml:space="preserve">. Договора. В иных </w:t>
      </w:r>
      <w:r>
        <w:rPr>
          <w:rFonts w:ascii="Arial" w:hAnsi="Arial"/>
          <w:sz w:val="24"/>
          <w:szCs w:val="24"/>
        </w:rPr>
        <w:lastRenderedPageBreak/>
        <w:t>случаях Цена Договора может быть изменена только по обоюдному добровольному письменному соглашению Сторон.</w:t>
      </w:r>
    </w:p>
    <w:p w14:paraId="635E72D4" w14:textId="30F6B620" w:rsidR="00785C02" w:rsidRDefault="00337955" w:rsidP="00A25EBA">
      <w:pPr>
        <w:pStyle w:val="a5"/>
        <w:ind w:left="142" w:right="70" w:firstLine="567"/>
        <w:rPr>
          <w:rFonts w:ascii="Arial" w:eastAsia="Arial" w:hAnsi="Arial" w:cs="Arial"/>
          <w:sz w:val="24"/>
          <w:szCs w:val="24"/>
        </w:rPr>
      </w:pPr>
      <w:bookmarkStart w:id="9" w:name="_Hlk137735910"/>
      <w:r>
        <w:rPr>
          <w:rFonts w:ascii="Arial" w:hAnsi="Arial"/>
          <w:sz w:val="24"/>
          <w:szCs w:val="24"/>
        </w:rPr>
        <w:t>Р</w:t>
      </w:r>
      <w:bookmarkStart w:id="10" w:name="_Hlk137735961"/>
      <w:bookmarkEnd w:id="9"/>
      <w:r>
        <w:rPr>
          <w:rFonts w:ascii="Arial" w:hAnsi="Arial"/>
          <w:sz w:val="24"/>
          <w:szCs w:val="24"/>
        </w:rPr>
        <w:t xml:space="preserve">асчеты между </w:t>
      </w:r>
      <w:r>
        <w:rPr>
          <w:rFonts w:ascii="Arial" w:hAnsi="Arial"/>
          <w:sz w:val="24"/>
          <w:szCs w:val="24"/>
          <w:lang w:val="en-US"/>
        </w:rPr>
        <w:t>C</w:t>
      </w:r>
      <w:r>
        <w:rPr>
          <w:rFonts w:ascii="Arial" w:hAnsi="Arial"/>
          <w:sz w:val="24"/>
          <w:szCs w:val="24"/>
        </w:rPr>
        <w:t>торонами производятся с использованием счета эскроу, открытого на имя Участника (Депонента) в Банке (Эскроу-агенте</w:t>
      </w:r>
      <w:proofErr w:type="gramStart"/>
      <w:r>
        <w:rPr>
          <w:rFonts w:ascii="Arial" w:hAnsi="Arial"/>
          <w:sz w:val="24"/>
          <w:szCs w:val="24"/>
        </w:rPr>
        <w:t>).</w:t>
      </w:r>
      <w:r w:rsidR="008F6D25" w:rsidRPr="00AE31E9">
        <w:rPr>
          <w:rFonts w:ascii="Arial" w:hAnsi="Arial"/>
          <w:sz w:val="24"/>
          <w:szCs w:val="24"/>
        </w:rPr>
        <w:t>Цена</w:t>
      </w:r>
      <w:proofErr w:type="gramEnd"/>
      <w:r w:rsidR="008F6D25" w:rsidRPr="00AE31E9">
        <w:rPr>
          <w:rFonts w:ascii="Arial" w:hAnsi="Arial"/>
          <w:sz w:val="24"/>
          <w:szCs w:val="24"/>
        </w:rPr>
        <w:t xml:space="preserve"> Договора, определенная в пункте 3.1. Договора, уплачивается Участником в размере 100% в течение 5 рабочих дней после государственной регистрации Договора путем единовременного перечисления денежных средств на специальный эскроу-счет.</w:t>
      </w:r>
      <w:r w:rsidR="006625C3">
        <w:rPr>
          <w:rFonts w:ascii="Arial" w:hAnsi="Arial"/>
          <w:sz w:val="24"/>
          <w:szCs w:val="24"/>
        </w:rPr>
        <w:t xml:space="preserve"> </w:t>
      </w:r>
      <w:r>
        <w:rPr>
          <w:rFonts w:ascii="Arial" w:hAnsi="Arial"/>
          <w:sz w:val="24"/>
          <w:szCs w:val="24"/>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Акционерном обществе «Банк ДОМ.РФ»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 214-Ф3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bookmarkEnd w:id="10"/>
      <w:r>
        <w:rPr>
          <w:rFonts w:ascii="Arial" w:hAnsi="Arial"/>
          <w:sz w:val="24"/>
          <w:szCs w:val="24"/>
        </w:rPr>
        <w:t xml:space="preserve"> имеющий следующие реквизиты: </w:t>
      </w:r>
    </w:p>
    <w:p w14:paraId="396829C0" w14:textId="77777777" w:rsidR="00785C02" w:rsidRDefault="00337955" w:rsidP="00484A8A">
      <w:pPr>
        <w:spacing w:after="0" w:line="240" w:lineRule="auto"/>
        <w:ind w:left="142" w:right="6" w:firstLine="0"/>
        <w:rPr>
          <w:rFonts w:ascii="Arial" w:eastAsia="Arial" w:hAnsi="Arial" w:cs="Arial"/>
          <w:sz w:val="24"/>
          <w:szCs w:val="24"/>
        </w:rPr>
      </w:pPr>
      <w:r>
        <w:rPr>
          <w:rFonts w:ascii="Arial" w:hAnsi="Arial"/>
          <w:b/>
          <w:bCs/>
          <w:sz w:val="24"/>
          <w:szCs w:val="24"/>
        </w:rPr>
        <w:t>Эскроу - агент</w:t>
      </w:r>
      <w:r>
        <w:rPr>
          <w:rFonts w:ascii="Arial" w:hAnsi="Arial"/>
          <w:sz w:val="24"/>
          <w:szCs w:val="24"/>
        </w:rPr>
        <w:t xml:space="preserve">: Акционерное общество «Банк ДОМ.РФ», ИНН 7725038124, КПП 770401001, ОГРН 1037739527077, </w:t>
      </w:r>
    </w:p>
    <w:p w14:paraId="6C167274" w14:textId="77777777" w:rsidR="00785C02" w:rsidRDefault="00337955" w:rsidP="00484A8A">
      <w:pPr>
        <w:spacing w:after="0" w:line="240" w:lineRule="auto"/>
        <w:ind w:left="284" w:right="6" w:hanging="142"/>
        <w:rPr>
          <w:rFonts w:ascii="Arial" w:eastAsia="Arial" w:hAnsi="Arial" w:cs="Arial"/>
          <w:sz w:val="24"/>
          <w:szCs w:val="24"/>
        </w:rPr>
      </w:pPr>
      <w:r>
        <w:rPr>
          <w:rFonts w:ascii="Arial" w:hAnsi="Arial"/>
          <w:b/>
          <w:bCs/>
          <w:sz w:val="24"/>
          <w:szCs w:val="24"/>
        </w:rPr>
        <w:t>Корреспондентский счет №</w:t>
      </w:r>
      <w:r>
        <w:rPr>
          <w:rFonts w:ascii="Arial" w:hAnsi="Arial"/>
          <w:sz w:val="24"/>
          <w:szCs w:val="24"/>
        </w:rPr>
        <w:t xml:space="preserve"> 30101810345250000266, </w:t>
      </w:r>
    </w:p>
    <w:p w14:paraId="3431C5D3" w14:textId="77777777" w:rsidR="00785C02" w:rsidRDefault="00337955" w:rsidP="00484A8A">
      <w:pPr>
        <w:spacing w:after="0" w:line="240" w:lineRule="auto"/>
        <w:ind w:left="284" w:right="6" w:hanging="142"/>
        <w:rPr>
          <w:rFonts w:ascii="Arial" w:eastAsia="Arial" w:hAnsi="Arial" w:cs="Arial"/>
          <w:sz w:val="24"/>
          <w:szCs w:val="24"/>
        </w:rPr>
      </w:pPr>
      <w:r>
        <w:rPr>
          <w:rFonts w:ascii="Arial" w:hAnsi="Arial"/>
          <w:b/>
          <w:bCs/>
          <w:sz w:val="24"/>
          <w:szCs w:val="24"/>
        </w:rPr>
        <w:t>БИК</w:t>
      </w:r>
      <w:r>
        <w:rPr>
          <w:rFonts w:ascii="Arial" w:hAnsi="Arial"/>
          <w:sz w:val="24"/>
          <w:szCs w:val="24"/>
        </w:rPr>
        <w:t xml:space="preserve"> 044525266</w:t>
      </w:r>
    </w:p>
    <w:p w14:paraId="747F08E4" w14:textId="77777777" w:rsidR="00785C02" w:rsidRDefault="00337955" w:rsidP="00484A8A">
      <w:pPr>
        <w:spacing w:line="240" w:lineRule="auto"/>
        <w:ind w:left="284" w:hanging="142"/>
        <w:rPr>
          <w:rFonts w:ascii="Arial" w:eastAsia="Arial" w:hAnsi="Arial" w:cs="Arial"/>
          <w:sz w:val="24"/>
          <w:szCs w:val="24"/>
        </w:rPr>
      </w:pPr>
      <w:r>
        <w:rPr>
          <w:rFonts w:ascii="Arial" w:hAnsi="Arial"/>
          <w:b/>
          <w:bCs/>
          <w:sz w:val="24"/>
          <w:szCs w:val="24"/>
        </w:rPr>
        <w:t>Место местонахождения:</w:t>
      </w:r>
      <w:r>
        <w:rPr>
          <w:rFonts w:ascii="Arial" w:hAnsi="Arial"/>
          <w:sz w:val="24"/>
          <w:szCs w:val="24"/>
        </w:rPr>
        <w:t xml:space="preserve"> 125009, г. Москва, ул. Воздвиженка, д. 10, </w:t>
      </w:r>
    </w:p>
    <w:p w14:paraId="4884F97B" w14:textId="77777777" w:rsidR="00785C02" w:rsidRDefault="00337955" w:rsidP="00484A8A">
      <w:pPr>
        <w:spacing w:line="240" w:lineRule="auto"/>
        <w:ind w:left="284" w:hanging="142"/>
        <w:rPr>
          <w:rFonts w:ascii="Arial" w:eastAsia="Arial" w:hAnsi="Arial" w:cs="Arial"/>
          <w:sz w:val="24"/>
          <w:szCs w:val="24"/>
        </w:rPr>
      </w:pPr>
      <w:r>
        <w:rPr>
          <w:rFonts w:ascii="Arial" w:hAnsi="Arial"/>
          <w:sz w:val="24"/>
          <w:szCs w:val="24"/>
        </w:rPr>
        <w:t xml:space="preserve">Почтовый адрес: 125009, РФ, г. Москва, ул. Воздвиженка, д. 10 </w:t>
      </w:r>
    </w:p>
    <w:p w14:paraId="3063B7D4" w14:textId="597F184D" w:rsidR="00785C02" w:rsidRDefault="00337955" w:rsidP="00484A8A">
      <w:pPr>
        <w:spacing w:after="0" w:line="240" w:lineRule="auto"/>
        <w:ind w:left="284" w:right="6" w:hanging="142"/>
        <w:rPr>
          <w:rFonts w:ascii="Arial" w:eastAsia="Arial" w:hAnsi="Arial" w:cs="Arial"/>
          <w:sz w:val="24"/>
          <w:szCs w:val="24"/>
        </w:rPr>
      </w:pPr>
      <w:r>
        <w:rPr>
          <w:rFonts w:ascii="Arial" w:hAnsi="Arial"/>
          <w:b/>
          <w:bCs/>
          <w:sz w:val="24"/>
          <w:szCs w:val="24"/>
        </w:rPr>
        <w:t>Адрес электронной почты:</w:t>
      </w:r>
      <w:r>
        <w:rPr>
          <w:rFonts w:ascii="Arial" w:hAnsi="Arial"/>
          <w:sz w:val="24"/>
          <w:szCs w:val="24"/>
        </w:rPr>
        <w:t xml:space="preserve"> </w:t>
      </w:r>
      <w:bookmarkStart w:id="11" w:name="_GoBack"/>
      <w:bookmarkEnd w:id="11"/>
      <w:r w:rsidR="00B72923" w:rsidRPr="00A60A3A">
        <w:rPr>
          <w:rFonts w:ascii="Arial" w:hAnsi="Arial"/>
          <w:color w:val="252628"/>
          <w:sz w:val="24"/>
          <w:szCs w:val="24"/>
          <w:u w:color="252628"/>
          <w:shd w:val="clear" w:color="auto" w:fill="D9D9D9" w:themeFill="background1" w:themeFillShade="D9"/>
          <w:lang w:val="en-US"/>
        </w:rPr>
        <w:t>escrow</w:t>
      </w:r>
      <w:r>
        <w:rPr>
          <w:rFonts w:ascii="Arial" w:hAnsi="Arial"/>
          <w:color w:val="252628"/>
          <w:sz w:val="24"/>
          <w:szCs w:val="24"/>
          <w:u w:color="252628"/>
          <w:shd w:val="clear" w:color="auto" w:fill="FFFFFF"/>
        </w:rPr>
        <w:t>@domrf.ru</w:t>
      </w:r>
      <w:r>
        <w:rPr>
          <w:rFonts w:ascii="Arial" w:hAnsi="Arial"/>
          <w:sz w:val="24"/>
          <w:szCs w:val="24"/>
        </w:rPr>
        <w:t xml:space="preserve">, </w:t>
      </w:r>
    </w:p>
    <w:p w14:paraId="7C90192D" w14:textId="77777777" w:rsidR="00785C02" w:rsidRDefault="00337955" w:rsidP="00484A8A">
      <w:pPr>
        <w:spacing w:after="0" w:line="240" w:lineRule="auto"/>
        <w:ind w:left="284" w:right="6" w:hanging="142"/>
        <w:rPr>
          <w:rFonts w:ascii="Arial" w:eastAsia="Arial" w:hAnsi="Arial" w:cs="Arial"/>
          <w:b/>
          <w:bCs/>
          <w:sz w:val="24"/>
          <w:szCs w:val="24"/>
        </w:rPr>
      </w:pPr>
      <w:r>
        <w:rPr>
          <w:rFonts w:ascii="Arial" w:hAnsi="Arial"/>
          <w:b/>
          <w:bCs/>
          <w:sz w:val="24"/>
          <w:szCs w:val="24"/>
        </w:rPr>
        <w:t>Номер телефона:</w:t>
      </w:r>
      <w:r>
        <w:rPr>
          <w:rFonts w:ascii="Arial" w:hAnsi="Arial"/>
          <w:sz w:val="24"/>
          <w:szCs w:val="24"/>
        </w:rPr>
        <w:t xml:space="preserve"> </w:t>
      </w:r>
      <w:r>
        <w:rPr>
          <w:rFonts w:ascii="Arial" w:hAnsi="Arial"/>
          <w:color w:val="252628"/>
          <w:sz w:val="24"/>
          <w:szCs w:val="24"/>
          <w:u w:color="252628"/>
          <w:shd w:val="clear" w:color="auto" w:fill="FFFFFF"/>
        </w:rPr>
        <w:t>8 800 775-86-86</w:t>
      </w:r>
      <w:r>
        <w:rPr>
          <w:rFonts w:ascii="Arial" w:hAnsi="Arial"/>
          <w:sz w:val="24"/>
          <w:szCs w:val="24"/>
        </w:rPr>
        <w:t>.</w:t>
      </w:r>
    </w:p>
    <w:p w14:paraId="3F22D965" w14:textId="289C664B" w:rsidR="00785C02" w:rsidRDefault="00337955" w:rsidP="00484A8A">
      <w:pPr>
        <w:spacing w:after="0" w:line="240" w:lineRule="auto"/>
        <w:ind w:left="142" w:right="6" w:firstLine="0"/>
        <w:jc w:val="left"/>
        <w:rPr>
          <w:rFonts w:ascii="Arial" w:hAnsi="Arial"/>
          <w:sz w:val="24"/>
          <w:szCs w:val="24"/>
        </w:rPr>
      </w:pPr>
      <w:r>
        <w:rPr>
          <w:rFonts w:ascii="Arial" w:hAnsi="Arial"/>
          <w:b/>
          <w:bCs/>
          <w:sz w:val="24"/>
          <w:szCs w:val="24"/>
        </w:rPr>
        <w:t>Бенефициар:</w:t>
      </w:r>
      <w:r>
        <w:rPr>
          <w:rFonts w:ascii="Arial" w:hAnsi="Arial"/>
          <w:sz w:val="24"/>
          <w:szCs w:val="24"/>
        </w:rPr>
        <w:t> Общество с ограниченной ответственностью «СПЕЦИАЛИЗИРОВАННЫЙ ЗАСТРОЙЩИК «АНТЕЙ-АЛЬЯНС».</w:t>
      </w:r>
    </w:p>
    <w:p w14:paraId="130D023F" w14:textId="5A117F99" w:rsidR="00B56238" w:rsidRPr="0011286B" w:rsidRDefault="00B56238" w:rsidP="00484A8A">
      <w:pPr>
        <w:spacing w:after="0" w:line="240" w:lineRule="auto"/>
        <w:ind w:left="142" w:right="6" w:firstLine="0"/>
        <w:jc w:val="left"/>
        <w:rPr>
          <w:rFonts w:ascii="Arial" w:eastAsia="Arial" w:hAnsi="Arial" w:cs="Arial"/>
          <w:sz w:val="24"/>
          <w:szCs w:val="24"/>
        </w:rPr>
      </w:pPr>
      <w:r w:rsidRPr="0011286B">
        <w:rPr>
          <w:rFonts w:ascii="Arial" w:hAnsi="Arial" w:cs="Arial"/>
          <w:b/>
          <w:bCs/>
          <w:sz w:val="24"/>
          <w:szCs w:val="24"/>
        </w:rPr>
        <w:t>Депонент:</w:t>
      </w:r>
      <w:r w:rsidR="005D2B5D" w:rsidRPr="0011286B">
        <w:rPr>
          <w:rFonts w:ascii="Arial" w:eastAsia="Arial" w:hAnsi="Arial" w:cs="Arial"/>
          <w:sz w:val="24"/>
          <w:szCs w:val="24"/>
        </w:rPr>
        <w:t xml:space="preserve"> ______________</w:t>
      </w:r>
      <w:r w:rsidRPr="0011286B">
        <w:rPr>
          <w:rFonts w:ascii="Arial" w:eastAsia="Arial" w:hAnsi="Arial" w:cs="Arial"/>
          <w:sz w:val="24"/>
          <w:szCs w:val="24"/>
        </w:rPr>
        <w:t>.</w:t>
      </w:r>
    </w:p>
    <w:p w14:paraId="36FACFE2" w14:textId="26EFAEDA" w:rsidR="00785C02" w:rsidRPr="0011286B" w:rsidRDefault="00337955" w:rsidP="00484A8A">
      <w:pPr>
        <w:spacing w:after="0" w:line="240" w:lineRule="auto"/>
        <w:ind w:left="142" w:right="6" w:firstLine="0"/>
        <w:rPr>
          <w:rFonts w:ascii="Arial" w:hAnsi="Arial" w:cs="Arial"/>
          <w:sz w:val="24"/>
          <w:szCs w:val="24"/>
        </w:rPr>
      </w:pPr>
      <w:r w:rsidRPr="0011286B">
        <w:rPr>
          <w:rFonts w:ascii="Arial" w:hAnsi="Arial" w:cs="Arial"/>
          <w:b/>
          <w:bCs/>
          <w:sz w:val="24"/>
          <w:szCs w:val="24"/>
        </w:rPr>
        <w:t>Наименование платежа:</w:t>
      </w:r>
      <w:r w:rsidRPr="0011286B">
        <w:rPr>
          <w:rFonts w:ascii="Arial" w:hAnsi="Arial" w:cs="Arial"/>
          <w:sz w:val="24"/>
          <w:szCs w:val="24"/>
        </w:rPr>
        <w:t xml:space="preserve"> «Оплата по Договору участия в долевом строительстве № ДДУ/Н/1221 от </w:t>
      </w:r>
      <w:r w:rsidR="005D2B5D" w:rsidRPr="0011286B">
        <w:rPr>
          <w:rFonts w:ascii="Arial" w:hAnsi="Arial" w:cs="Arial"/>
          <w:sz w:val="24"/>
          <w:szCs w:val="24"/>
        </w:rPr>
        <w:t xml:space="preserve">«___» </w:t>
      </w:r>
      <w:r w:rsidRPr="0011286B">
        <w:rPr>
          <w:rFonts w:ascii="Arial" w:hAnsi="Arial" w:cs="Arial"/>
          <w:sz w:val="24"/>
          <w:szCs w:val="24"/>
        </w:rPr>
        <w:t xml:space="preserve">октября 2025 г., за Нежилое помещение (номер) - № </w:t>
      </w:r>
      <w:r w:rsidR="005D2B5D" w:rsidRPr="0011286B">
        <w:rPr>
          <w:rFonts w:ascii="Arial" w:hAnsi="Arial" w:cs="Arial"/>
          <w:sz w:val="24"/>
          <w:szCs w:val="24"/>
        </w:rPr>
        <w:t>____</w:t>
      </w:r>
      <w:r w:rsidRPr="0011286B">
        <w:rPr>
          <w:rFonts w:ascii="Arial" w:hAnsi="Arial" w:cs="Arial"/>
          <w:sz w:val="24"/>
          <w:szCs w:val="24"/>
        </w:rPr>
        <w:t>.</w:t>
      </w:r>
    </w:p>
    <w:p w14:paraId="6F29B5E1" w14:textId="32D9283E" w:rsidR="00F304C0" w:rsidRDefault="00F304C0" w:rsidP="00484A8A">
      <w:pPr>
        <w:spacing w:after="0" w:line="240" w:lineRule="auto"/>
        <w:ind w:left="142" w:right="6" w:firstLine="567"/>
        <w:rPr>
          <w:rFonts w:ascii="Arial" w:hAnsi="Arial"/>
          <w:sz w:val="24"/>
          <w:szCs w:val="24"/>
        </w:rPr>
      </w:pPr>
      <w:r w:rsidRPr="0011286B">
        <w:rPr>
          <w:rFonts w:ascii="Arial" w:hAnsi="Arial" w:cs="Arial"/>
          <w:b/>
          <w:sz w:val="24"/>
          <w:szCs w:val="24"/>
        </w:rPr>
        <w:t>Срок условного депонирования денежных средств</w:t>
      </w:r>
      <w:r w:rsidRPr="0011286B">
        <w:rPr>
          <w:rFonts w:ascii="Arial" w:hAnsi="Arial" w:cs="Arial"/>
          <w:sz w:val="24"/>
          <w:szCs w:val="24"/>
        </w:rPr>
        <w:t xml:space="preserve"> </w:t>
      </w:r>
      <w:r w:rsidR="00B7030F" w:rsidRPr="0011286B">
        <w:rPr>
          <w:rFonts w:ascii="Arial" w:hAnsi="Arial" w:cs="Arial"/>
          <w:sz w:val="24"/>
          <w:szCs w:val="24"/>
        </w:rPr>
        <w:t>–</w:t>
      </w:r>
      <w:r w:rsidRPr="0011286B">
        <w:rPr>
          <w:rFonts w:ascii="Arial" w:hAnsi="Arial" w:cs="Arial"/>
          <w:sz w:val="24"/>
          <w:szCs w:val="24"/>
        </w:rPr>
        <w:t xml:space="preserve"> </w:t>
      </w:r>
      <w:r w:rsidR="00B7030F" w:rsidRPr="0011286B">
        <w:rPr>
          <w:rFonts w:ascii="Arial" w:hAnsi="Arial" w:cs="Arial"/>
          <w:sz w:val="24"/>
          <w:szCs w:val="24"/>
        </w:rPr>
        <w:t>6 (</w:t>
      </w:r>
      <w:r w:rsidR="00B7030F">
        <w:rPr>
          <w:rFonts w:ascii="Arial" w:hAnsi="Arial"/>
          <w:sz w:val="24"/>
          <w:szCs w:val="24"/>
        </w:rPr>
        <w:t>Ш</w:t>
      </w:r>
      <w:r w:rsidRPr="00F304C0">
        <w:rPr>
          <w:rFonts w:ascii="Arial" w:hAnsi="Arial"/>
          <w:sz w:val="24"/>
          <w:szCs w:val="24"/>
        </w:rPr>
        <w:t>есть</w:t>
      </w:r>
      <w:r w:rsidR="00B7030F">
        <w:rPr>
          <w:rFonts w:ascii="Arial" w:hAnsi="Arial"/>
          <w:sz w:val="24"/>
          <w:szCs w:val="24"/>
        </w:rPr>
        <w:t>)</w:t>
      </w:r>
      <w:r w:rsidRPr="00F304C0">
        <w:rPr>
          <w:rFonts w:ascii="Arial" w:hAnsi="Arial"/>
          <w:sz w:val="24"/>
          <w:szCs w:val="24"/>
        </w:rPr>
        <w:t xml:space="preserve"> месяцев</w:t>
      </w:r>
      <w:r>
        <w:rPr>
          <w:rFonts w:ascii="Arial" w:hAnsi="Arial"/>
          <w:sz w:val="24"/>
          <w:szCs w:val="24"/>
        </w:rPr>
        <w:t xml:space="preserve"> с даты </w:t>
      </w:r>
      <w:r w:rsidRPr="00F304C0">
        <w:rPr>
          <w:rFonts w:ascii="Arial" w:hAnsi="Arial"/>
          <w:sz w:val="24"/>
          <w:szCs w:val="24"/>
        </w:rPr>
        <w:t>ввода в эксплуатацию</w:t>
      </w:r>
      <w:r>
        <w:rPr>
          <w:rFonts w:ascii="Arial" w:hAnsi="Arial"/>
          <w:sz w:val="24"/>
          <w:szCs w:val="24"/>
        </w:rPr>
        <w:t xml:space="preserve"> Объекта капитального строительства</w:t>
      </w:r>
      <w:r w:rsidRPr="00F304C0">
        <w:rPr>
          <w:rFonts w:ascii="Arial" w:hAnsi="Arial"/>
          <w:sz w:val="24"/>
          <w:szCs w:val="24"/>
        </w:rPr>
        <w:t>.</w:t>
      </w:r>
    </w:p>
    <w:p w14:paraId="4F05E2EC" w14:textId="72818DCC" w:rsidR="00785C02" w:rsidRDefault="00337955" w:rsidP="00484A8A">
      <w:pPr>
        <w:spacing w:after="0" w:line="240" w:lineRule="auto"/>
        <w:ind w:left="142" w:right="6" w:firstLine="567"/>
        <w:rPr>
          <w:rFonts w:ascii="Arial" w:eastAsia="Arial" w:hAnsi="Arial" w:cs="Arial"/>
          <w:sz w:val="24"/>
          <w:szCs w:val="24"/>
        </w:rPr>
      </w:pPr>
      <w:r>
        <w:rPr>
          <w:rFonts w:ascii="Arial" w:hAnsi="Arial"/>
          <w:sz w:val="24"/>
          <w:szCs w:val="24"/>
        </w:rPr>
        <w:t>Участник обязан обеспечить наличие достаточной суммы на эскроу-счете для зачисления денежных средств в полном объеме в указанный срок.</w:t>
      </w:r>
    </w:p>
    <w:p w14:paraId="2FDF5F10" w14:textId="77777777" w:rsidR="00785C02" w:rsidRDefault="00337955" w:rsidP="00484A8A">
      <w:pPr>
        <w:spacing w:after="0" w:line="240" w:lineRule="auto"/>
        <w:ind w:left="142" w:right="6" w:firstLine="567"/>
        <w:rPr>
          <w:rFonts w:ascii="Arial" w:eastAsia="Arial" w:hAnsi="Arial" w:cs="Arial"/>
          <w:sz w:val="24"/>
          <w:szCs w:val="24"/>
        </w:rPr>
      </w:pPr>
      <w:r>
        <w:rPr>
          <w:rFonts w:ascii="Arial" w:hAnsi="Arial"/>
          <w:sz w:val="24"/>
          <w:szCs w:val="24"/>
        </w:rPr>
        <w:t>Неисполнение Участником обязательств по внесению денежных средств на счет эскроу в установленный срок является существенным нарушением Договора и дает Застройщику право на одностороннее расторжение настоящего Договора в порядке статьи 9 Закона о долевом строительстве.</w:t>
      </w:r>
    </w:p>
    <w:p w14:paraId="274EAECC" w14:textId="7EA9DBA5" w:rsidR="00785C02" w:rsidRDefault="00337955" w:rsidP="00484A8A">
      <w:pPr>
        <w:pStyle w:val="a5"/>
        <w:numPr>
          <w:ilvl w:val="1"/>
          <w:numId w:val="10"/>
        </w:numPr>
        <w:ind w:left="142" w:right="70" w:firstLine="567"/>
        <w:rPr>
          <w:rFonts w:ascii="Arial" w:eastAsia="Arial" w:hAnsi="Arial" w:cs="Arial"/>
          <w:sz w:val="24"/>
          <w:szCs w:val="24"/>
        </w:rPr>
      </w:pPr>
      <w:bookmarkStart w:id="12" w:name="_Hlk137736046"/>
      <w:r>
        <w:rPr>
          <w:rStyle w:val="A6"/>
          <w:rFonts w:ascii="Arial" w:hAnsi="Arial"/>
          <w:sz w:val="24"/>
          <w:szCs w:val="24"/>
        </w:rPr>
        <w:t>Обязательства Участника по оплате Цены Договора считаются исполненными исключительно в момент поступления всей суммы денежных средств в полном объеме на счет эскроу. Все расходы, связанные с перечислением денежных средств (включая комиссии банков и иные платежи), несёт Участник. Не</w:t>
      </w:r>
      <w:r w:rsidR="006625C3">
        <w:rPr>
          <w:rStyle w:val="A6"/>
          <w:rFonts w:ascii="Arial" w:hAnsi="Arial"/>
          <w:sz w:val="24"/>
          <w:szCs w:val="24"/>
        </w:rPr>
        <w:t xml:space="preserve"> </w:t>
      </w:r>
      <w:r>
        <w:rPr>
          <w:rStyle w:val="A6"/>
          <w:rFonts w:ascii="Arial" w:hAnsi="Arial"/>
          <w:sz w:val="24"/>
          <w:szCs w:val="24"/>
        </w:rPr>
        <w:t>поступление денежных средств на счет эскроу по указанным причинам не освобождает Участника от обязанности по оплате Цены Договора.</w:t>
      </w:r>
      <w:bookmarkEnd w:id="12"/>
    </w:p>
    <w:p w14:paraId="1094949D" w14:textId="77777777" w:rsidR="00785C02" w:rsidRDefault="00337955" w:rsidP="00484A8A">
      <w:pPr>
        <w:pStyle w:val="a5"/>
        <w:numPr>
          <w:ilvl w:val="1"/>
          <w:numId w:val="10"/>
        </w:numPr>
        <w:ind w:left="142" w:right="70" w:firstLine="567"/>
        <w:rPr>
          <w:rFonts w:ascii="Arial" w:hAnsi="Arial"/>
          <w:sz w:val="24"/>
          <w:szCs w:val="24"/>
        </w:rPr>
      </w:pPr>
      <w:r>
        <w:rPr>
          <w:rStyle w:val="A6"/>
          <w:rFonts w:ascii="Arial" w:hAnsi="Arial"/>
          <w:sz w:val="24"/>
          <w:szCs w:val="24"/>
        </w:rPr>
        <w:t>Участник не вправе осуществлять перечисление денежных средств в счёт оплаты Цены Договора до момента государственной регистрации настоящего Договора.</w:t>
      </w:r>
    </w:p>
    <w:p w14:paraId="2F160FF8" w14:textId="77777777" w:rsidR="00785C02" w:rsidRDefault="00337955" w:rsidP="00484A8A">
      <w:pPr>
        <w:pStyle w:val="a5"/>
        <w:ind w:left="142" w:right="70" w:firstLine="567"/>
        <w:rPr>
          <w:rFonts w:ascii="Arial" w:eastAsia="Arial" w:hAnsi="Arial" w:cs="Arial"/>
          <w:sz w:val="24"/>
          <w:szCs w:val="24"/>
        </w:rPr>
      </w:pPr>
      <w:r>
        <w:rPr>
          <w:rFonts w:ascii="Arial" w:hAnsi="Arial"/>
          <w:sz w:val="24"/>
          <w:szCs w:val="24"/>
        </w:rPr>
        <w:t xml:space="preserve">В случае нарушения указанного требования Участник обязуется по письменному требованию Застройщика в течение 3 рабочих дней возместить все убытки и расходы Застройщика, вызванные таким перечислением, включая штрафы и пени, начисленные </w:t>
      </w:r>
      <w:r>
        <w:rPr>
          <w:rFonts w:ascii="Arial" w:hAnsi="Arial"/>
          <w:sz w:val="24"/>
          <w:szCs w:val="24"/>
        </w:rPr>
        <w:lastRenderedPageBreak/>
        <w:t>контролирующими органами, банковские комиссии, расходы по возврату неправомерно поступивших средств и иные связанные издержки.</w:t>
      </w:r>
    </w:p>
    <w:p w14:paraId="7C6F7B20" w14:textId="77777777" w:rsidR="00785C02" w:rsidRDefault="00337955" w:rsidP="00484A8A">
      <w:pPr>
        <w:pStyle w:val="a5"/>
        <w:ind w:left="142" w:right="70" w:firstLine="567"/>
        <w:rPr>
          <w:rFonts w:ascii="Arial" w:eastAsia="Arial" w:hAnsi="Arial" w:cs="Arial"/>
          <w:sz w:val="24"/>
          <w:szCs w:val="24"/>
        </w:rPr>
      </w:pPr>
      <w:r>
        <w:rPr>
          <w:rFonts w:ascii="Arial" w:hAnsi="Arial"/>
          <w:sz w:val="24"/>
          <w:szCs w:val="24"/>
        </w:rPr>
        <w:t xml:space="preserve">Нарушение настоящего условия признаётся существенным нарушением условий Договора и даёт Застройщику право на одностороннее расторжение настоящего Договора в порядке, установленном статьей 9 Закона о долевом строительстве. </w:t>
      </w:r>
    </w:p>
    <w:p w14:paraId="5BD37941" w14:textId="3FB686E1" w:rsidR="00785C02" w:rsidRDefault="001B31DC" w:rsidP="00484A8A">
      <w:pPr>
        <w:pStyle w:val="a5"/>
        <w:numPr>
          <w:ilvl w:val="1"/>
          <w:numId w:val="10"/>
        </w:numPr>
        <w:ind w:left="142" w:right="70" w:firstLine="567"/>
        <w:rPr>
          <w:rStyle w:val="A6"/>
          <w:rFonts w:ascii="Arial" w:hAnsi="Arial"/>
          <w:sz w:val="24"/>
          <w:szCs w:val="24"/>
        </w:rPr>
      </w:pPr>
      <w:r>
        <w:rPr>
          <w:rStyle w:val="A6"/>
          <w:rFonts w:ascii="Arial" w:hAnsi="Arial"/>
          <w:sz w:val="24"/>
          <w:szCs w:val="24"/>
        </w:rPr>
        <w:t xml:space="preserve"> </w:t>
      </w:r>
      <w:r w:rsidR="00337955">
        <w:rPr>
          <w:rStyle w:val="A6"/>
          <w:rFonts w:ascii="Arial" w:hAnsi="Arial"/>
          <w:sz w:val="24"/>
          <w:szCs w:val="24"/>
        </w:rPr>
        <w:t>В случае отказа Банка от заключения договора счета эскроу с Участником, расторжения Банком договора счета эскроу с Участником по основаниям, указанным в пункте 5.2 статьи 7 Федерального закона от 7 августа 2001 г.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Договора в порядке, предусмотренном частями 3 и 4 статьи 9 Закона о долевом строительстве.</w:t>
      </w:r>
    </w:p>
    <w:p w14:paraId="58612CD8" w14:textId="38F2BA45" w:rsidR="002102A2" w:rsidRDefault="002102A2" w:rsidP="002102A2">
      <w:pPr>
        <w:pStyle w:val="a5"/>
        <w:numPr>
          <w:ilvl w:val="1"/>
          <w:numId w:val="10"/>
        </w:numPr>
        <w:ind w:right="70"/>
        <w:rPr>
          <w:rFonts w:ascii="Arial" w:hAnsi="Arial"/>
          <w:sz w:val="24"/>
          <w:szCs w:val="24"/>
        </w:rPr>
      </w:pPr>
      <w:r>
        <w:rPr>
          <w:rFonts w:ascii="Arial" w:hAnsi="Arial"/>
          <w:sz w:val="24"/>
          <w:szCs w:val="24"/>
        </w:rPr>
        <w:t xml:space="preserve"> </w:t>
      </w:r>
      <w:r w:rsidRPr="002102A2">
        <w:rPr>
          <w:rFonts w:ascii="Arial" w:hAnsi="Arial"/>
          <w:sz w:val="24"/>
          <w:szCs w:val="24"/>
        </w:rPr>
        <w:t>Проценты на сумму денежных средств, находящихся на счете эскроу, не начисляются. Вознаграждение Эскроу-агенту не выплачивается.</w:t>
      </w:r>
    </w:p>
    <w:p w14:paraId="5ADF8B8D" w14:textId="77777777" w:rsidR="00785C02" w:rsidRDefault="00337955" w:rsidP="00484A8A">
      <w:pPr>
        <w:pStyle w:val="a5"/>
        <w:numPr>
          <w:ilvl w:val="1"/>
          <w:numId w:val="10"/>
        </w:numPr>
        <w:ind w:left="142" w:right="70" w:firstLine="567"/>
        <w:rPr>
          <w:rFonts w:ascii="Arial" w:hAnsi="Arial"/>
          <w:sz w:val="24"/>
          <w:szCs w:val="24"/>
        </w:rPr>
      </w:pPr>
      <w:r>
        <w:rPr>
          <w:rStyle w:val="A6"/>
          <w:rFonts w:ascii="Arial" w:hAnsi="Arial"/>
          <w:sz w:val="24"/>
          <w:szCs w:val="24"/>
        </w:rPr>
        <w:t>Цена Договора, указанная в пункте 3.1. Договора, подлежит изменению в случае, если Фактическая площадь отличается от проектной площади, указанной в пункте 2.2. Договора, более чем на 1 квадратный метр.</w:t>
      </w:r>
    </w:p>
    <w:p w14:paraId="4CF9915D" w14:textId="77777777" w:rsidR="00785C02" w:rsidRDefault="00337955" w:rsidP="00484A8A">
      <w:pPr>
        <w:pStyle w:val="a5"/>
        <w:ind w:left="142" w:right="70" w:firstLine="567"/>
        <w:rPr>
          <w:rFonts w:ascii="Arial" w:eastAsia="Arial" w:hAnsi="Arial" w:cs="Arial"/>
          <w:sz w:val="24"/>
          <w:szCs w:val="24"/>
        </w:rPr>
      </w:pPr>
      <w:r>
        <w:rPr>
          <w:rFonts w:ascii="Arial" w:hAnsi="Arial"/>
          <w:sz w:val="24"/>
          <w:szCs w:val="24"/>
        </w:rPr>
        <w:t>При отклонении фактической общая площади менее, чем на 1 квадратный метр перерасчёт цены не производится.</w:t>
      </w:r>
    </w:p>
    <w:p w14:paraId="1D4A8144" w14:textId="77777777" w:rsidR="00785C02" w:rsidRDefault="00337955" w:rsidP="00484A8A">
      <w:pPr>
        <w:pStyle w:val="a5"/>
        <w:numPr>
          <w:ilvl w:val="1"/>
          <w:numId w:val="10"/>
        </w:numPr>
        <w:ind w:left="142" w:right="70" w:firstLine="567"/>
        <w:rPr>
          <w:rFonts w:ascii="Arial" w:hAnsi="Arial"/>
          <w:sz w:val="24"/>
          <w:szCs w:val="24"/>
        </w:rPr>
      </w:pPr>
      <w:r>
        <w:rPr>
          <w:rStyle w:val="A6"/>
          <w:rFonts w:ascii="Arial" w:hAnsi="Arial"/>
          <w:sz w:val="24"/>
          <w:szCs w:val="24"/>
        </w:rPr>
        <w:t>После ввода Объекта капитального строительства в эксплуатацию и получения Технического (кадастрового) плана Застройщик направляет Участнику уведомление о проведении окончательных расчетов по Договору в связи с изменением проектной площади Объекта долевого строительства, к которому прилагает выписку из документов технического (кадастрового) учета и окончательную Цену договора.</w:t>
      </w:r>
    </w:p>
    <w:p w14:paraId="4E4DD76F" w14:textId="2F8477D5" w:rsidR="00785C02" w:rsidRDefault="00337955" w:rsidP="00484A8A">
      <w:pPr>
        <w:pStyle w:val="a5"/>
        <w:numPr>
          <w:ilvl w:val="1"/>
          <w:numId w:val="10"/>
        </w:numPr>
        <w:ind w:left="142" w:right="70" w:firstLine="567"/>
        <w:rPr>
          <w:rFonts w:ascii="Arial" w:hAnsi="Arial"/>
          <w:sz w:val="24"/>
          <w:szCs w:val="24"/>
        </w:rPr>
      </w:pPr>
      <w:r>
        <w:rPr>
          <w:rStyle w:val="A6"/>
          <w:rFonts w:ascii="Arial" w:hAnsi="Arial"/>
          <w:sz w:val="24"/>
          <w:szCs w:val="24"/>
        </w:rPr>
        <w:t>В случае увеличения цены Участник обязан внести доплату до подписания Акта приема-передачи; оплата осуществляется Участником долевого строительства путем перечисления денежных средств в рублях в течение 10 рабочих дней с даты получения от Застройщика письменного требования или уведомления о завершении строительства Объекта капитального строительства, направляемого в адрес Участника долевого строительства в соответствии с п. 1</w:t>
      </w:r>
      <w:r w:rsidR="00AC0EC4">
        <w:rPr>
          <w:rStyle w:val="A6"/>
          <w:rFonts w:ascii="Arial" w:hAnsi="Arial"/>
          <w:sz w:val="24"/>
          <w:szCs w:val="24"/>
        </w:rPr>
        <w:t>3</w:t>
      </w:r>
      <w:r>
        <w:rPr>
          <w:rStyle w:val="A6"/>
          <w:rFonts w:ascii="Arial" w:hAnsi="Arial"/>
          <w:sz w:val="24"/>
          <w:szCs w:val="24"/>
        </w:rPr>
        <w:t xml:space="preserve"> настоящего Договора на счет, указанный Застройщиком в этом уведомлении.</w:t>
      </w:r>
    </w:p>
    <w:p w14:paraId="1B4E8CFA" w14:textId="77777777" w:rsidR="00785C02" w:rsidRDefault="00337955" w:rsidP="00484A8A">
      <w:pPr>
        <w:pStyle w:val="a5"/>
        <w:numPr>
          <w:ilvl w:val="1"/>
          <w:numId w:val="10"/>
        </w:numPr>
        <w:ind w:left="142" w:right="70" w:firstLine="567"/>
        <w:rPr>
          <w:rFonts w:ascii="Arial" w:hAnsi="Arial"/>
          <w:sz w:val="24"/>
          <w:szCs w:val="24"/>
        </w:rPr>
      </w:pPr>
      <w:r>
        <w:rPr>
          <w:rStyle w:val="A6"/>
          <w:rFonts w:ascii="Arial" w:hAnsi="Arial"/>
          <w:sz w:val="24"/>
          <w:szCs w:val="24"/>
        </w:rPr>
        <w:t>В случае уменьшения цены Застройщик возвращает Участнику разницу в течение 30 (тридцати) календарных дней после подписания Акта приема-передачи</w:t>
      </w:r>
      <w:r>
        <w:rPr>
          <w:sz w:val="20"/>
          <w:szCs w:val="20"/>
        </w:rPr>
        <w:t xml:space="preserve"> </w:t>
      </w:r>
      <w:r>
        <w:rPr>
          <w:rStyle w:val="A6"/>
          <w:rFonts w:ascii="Arial" w:hAnsi="Arial"/>
          <w:sz w:val="24"/>
          <w:szCs w:val="24"/>
        </w:rPr>
        <w:t xml:space="preserve">путем перечисления денежных средств в рублях по указанным Участником банковским реквизитам в течение 10 рабочих дней с даты подписания Акта сверки взаиморасчетов. </w:t>
      </w:r>
    </w:p>
    <w:p w14:paraId="2F830985" w14:textId="77777777" w:rsidR="00785C02" w:rsidRDefault="00337955" w:rsidP="00484A8A">
      <w:pPr>
        <w:pStyle w:val="a5"/>
        <w:ind w:left="142" w:right="70" w:firstLine="567"/>
        <w:rPr>
          <w:rFonts w:ascii="Arial" w:eastAsia="Arial" w:hAnsi="Arial" w:cs="Arial"/>
          <w:sz w:val="24"/>
          <w:szCs w:val="24"/>
        </w:rPr>
      </w:pPr>
      <w:r>
        <w:rPr>
          <w:rFonts w:ascii="Arial" w:hAnsi="Arial"/>
          <w:sz w:val="24"/>
          <w:szCs w:val="24"/>
        </w:rPr>
        <w:t>Окончательная Цена Договора фиксируется Застройщиком на основании данных кадастрового учета и отражается в Акте приема-передачи.</w:t>
      </w:r>
    </w:p>
    <w:p w14:paraId="5110FDB8" w14:textId="07F5F2E2"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Земельный участок не передается в залог Участнику и не считается находящимся в залоге у Участника долевого строительства, в качестве обеспечения исполнения обязательств Застройщика по Договору.</w:t>
      </w:r>
      <w:r>
        <w:t xml:space="preserve"> </w:t>
      </w:r>
      <w:r>
        <w:rPr>
          <w:rStyle w:val="A6"/>
          <w:rFonts w:ascii="Arial" w:hAnsi="Arial"/>
          <w:sz w:val="24"/>
          <w:szCs w:val="24"/>
        </w:rPr>
        <w:t>Обеспечение обязательств Застройщика перед Участником осуществляется исключительно в формах, предусмотренных Законом о долевом строительстве.</w:t>
      </w:r>
    </w:p>
    <w:p w14:paraId="13E263D9" w14:textId="01738D0A" w:rsidR="00785C02" w:rsidRDefault="00337955" w:rsidP="00484A8A">
      <w:pPr>
        <w:pStyle w:val="a5"/>
        <w:numPr>
          <w:ilvl w:val="1"/>
          <w:numId w:val="2"/>
        </w:numPr>
        <w:ind w:left="142" w:right="70" w:firstLine="567"/>
        <w:rPr>
          <w:rStyle w:val="A6"/>
          <w:rFonts w:ascii="Arial" w:hAnsi="Arial"/>
          <w:sz w:val="24"/>
          <w:szCs w:val="24"/>
        </w:rPr>
      </w:pPr>
      <w:r>
        <w:rPr>
          <w:rStyle w:val="A6"/>
          <w:rFonts w:ascii="Arial" w:hAnsi="Arial"/>
          <w:sz w:val="24"/>
          <w:szCs w:val="24"/>
        </w:rPr>
        <w:t xml:space="preserve">Цена Договора включает в себя все расходы Застройщика, связанные со строительством (созданием) Объекта долевого строительства, а также вознаграждение Застройщика. </w:t>
      </w:r>
    </w:p>
    <w:p w14:paraId="62656EE6" w14:textId="7FFF9E11" w:rsidR="00484919" w:rsidRDefault="00484919" w:rsidP="00484919">
      <w:pPr>
        <w:pStyle w:val="a5"/>
        <w:numPr>
          <w:ilvl w:val="1"/>
          <w:numId w:val="2"/>
        </w:numPr>
        <w:ind w:right="70"/>
        <w:rPr>
          <w:rFonts w:ascii="Arial" w:hAnsi="Arial"/>
          <w:sz w:val="24"/>
          <w:szCs w:val="24"/>
        </w:rPr>
      </w:pPr>
      <w:r w:rsidRPr="00484919">
        <w:rPr>
          <w:rFonts w:ascii="Arial" w:hAnsi="Arial"/>
          <w:sz w:val="24"/>
          <w:szCs w:val="24"/>
        </w:rPr>
        <w:t>В случае, если на дату окончания строительства и подписания Сторонами акта приема-передачи Объекта долевого строительства в распоряжении Застройщика останутся излишние и/или неиспользованные денежные средства (экономия Застройщика) таковые считаются дополнительным вознаграждением Застройщика, не подлежащими возврату Участнику долевого строительства</w:t>
      </w:r>
      <w:r>
        <w:rPr>
          <w:rFonts w:ascii="Arial" w:hAnsi="Arial"/>
          <w:sz w:val="24"/>
          <w:szCs w:val="24"/>
        </w:rPr>
        <w:t>.</w:t>
      </w:r>
    </w:p>
    <w:p w14:paraId="6F1D33CD" w14:textId="77777777" w:rsidR="00785C02" w:rsidRDefault="00337955">
      <w:pPr>
        <w:ind w:left="0" w:right="70" w:firstLine="0"/>
        <w:rPr>
          <w:rFonts w:ascii="Arial" w:eastAsia="Arial" w:hAnsi="Arial" w:cs="Arial"/>
          <w:b/>
          <w:bCs/>
          <w:sz w:val="24"/>
          <w:szCs w:val="24"/>
        </w:rPr>
      </w:pPr>
      <w:r>
        <w:rPr>
          <w:rFonts w:ascii="Arial" w:hAnsi="Arial"/>
          <w:b/>
          <w:bCs/>
          <w:sz w:val="24"/>
          <w:szCs w:val="24"/>
        </w:rPr>
        <w:t xml:space="preserve"> </w:t>
      </w:r>
    </w:p>
    <w:p w14:paraId="4E59339C" w14:textId="77777777" w:rsidR="00785C02" w:rsidRDefault="00337955">
      <w:pPr>
        <w:pStyle w:val="a5"/>
        <w:numPr>
          <w:ilvl w:val="0"/>
          <w:numId w:val="2"/>
        </w:numPr>
        <w:ind w:right="70"/>
        <w:jc w:val="center"/>
        <w:rPr>
          <w:rFonts w:ascii="Arial" w:hAnsi="Arial"/>
          <w:b/>
          <w:bCs/>
          <w:sz w:val="24"/>
          <w:szCs w:val="24"/>
        </w:rPr>
      </w:pPr>
      <w:r>
        <w:rPr>
          <w:rStyle w:val="A6"/>
          <w:rFonts w:ascii="Arial" w:hAnsi="Arial"/>
          <w:b/>
          <w:bCs/>
          <w:sz w:val="24"/>
          <w:szCs w:val="24"/>
        </w:rPr>
        <w:t xml:space="preserve">ПОРЯДОК ПЕРЕДАЧИ ОБЪЕКТА ДОЛЕВОГО СТРОИТЕЛЬСТВА </w:t>
      </w:r>
      <w:r>
        <w:rPr>
          <w:rStyle w:val="A6"/>
          <w:rFonts w:ascii="Arial" w:hAnsi="Arial"/>
          <w:b/>
          <w:bCs/>
          <w:sz w:val="24"/>
          <w:szCs w:val="24"/>
        </w:rPr>
        <w:lastRenderedPageBreak/>
        <w:t>УЧАСТНИКУ</w:t>
      </w:r>
    </w:p>
    <w:p w14:paraId="46BA6C0D" w14:textId="63C63B7E"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 xml:space="preserve">Застройщик направляет Участнику письменное сообщение о завершении строительства и о готовности Объекта долевого строительства к передаче не менее чем за 30 календарных дней до </w:t>
      </w:r>
      <w:r w:rsidR="00971088">
        <w:rPr>
          <w:rStyle w:val="A6"/>
          <w:rFonts w:ascii="Arial" w:hAnsi="Arial"/>
          <w:sz w:val="24"/>
          <w:szCs w:val="24"/>
        </w:rPr>
        <w:t xml:space="preserve">наступления </w:t>
      </w:r>
      <w:r>
        <w:rPr>
          <w:rStyle w:val="A6"/>
          <w:rFonts w:ascii="Arial" w:hAnsi="Arial"/>
          <w:sz w:val="24"/>
          <w:szCs w:val="24"/>
        </w:rPr>
        <w:t>срока</w:t>
      </w:r>
      <w:r w:rsidR="00971088">
        <w:rPr>
          <w:rStyle w:val="A6"/>
          <w:rFonts w:ascii="Arial" w:hAnsi="Arial"/>
          <w:sz w:val="24"/>
          <w:szCs w:val="24"/>
        </w:rPr>
        <w:t xml:space="preserve"> передачи Объекта долевого строительства</w:t>
      </w:r>
      <w:r>
        <w:rPr>
          <w:rStyle w:val="A6"/>
          <w:rFonts w:ascii="Arial" w:hAnsi="Arial"/>
          <w:sz w:val="24"/>
          <w:szCs w:val="24"/>
        </w:rPr>
        <w:t>.</w:t>
      </w:r>
    </w:p>
    <w:p w14:paraId="78D0051D" w14:textId="77777777"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В течение 7 рабочих дней со дня получения уведомления Застройщика о завершении строительства Объекта и о готовности Объекта долевого строительства к передаче Участник долевого строительства обязан приступить к принятию Объекта долевого строительства и совершить одно из следующих действий:</w:t>
      </w:r>
    </w:p>
    <w:p w14:paraId="5F6113EF" w14:textId="77777777" w:rsidR="00785C02" w:rsidRDefault="00337955" w:rsidP="00A25EBA">
      <w:pPr>
        <w:pStyle w:val="a5"/>
        <w:numPr>
          <w:ilvl w:val="1"/>
          <w:numId w:val="12"/>
        </w:numPr>
        <w:ind w:left="142" w:right="70" w:firstLine="567"/>
        <w:rPr>
          <w:rFonts w:ascii="Arial" w:hAnsi="Arial"/>
          <w:sz w:val="24"/>
          <w:szCs w:val="24"/>
        </w:rPr>
      </w:pPr>
      <w:r>
        <w:rPr>
          <w:rStyle w:val="A6"/>
          <w:rFonts w:ascii="Arial" w:hAnsi="Arial"/>
          <w:sz w:val="24"/>
          <w:szCs w:val="24"/>
        </w:rPr>
        <w:t>принять Объект долевого строительства путем подписания с Застройщиком Акта приёма-передачи, либо,</w:t>
      </w:r>
    </w:p>
    <w:p w14:paraId="2A468EF8" w14:textId="77777777" w:rsidR="00785C02" w:rsidRDefault="00337955" w:rsidP="00484A8A">
      <w:pPr>
        <w:pStyle w:val="a5"/>
        <w:numPr>
          <w:ilvl w:val="1"/>
          <w:numId w:val="12"/>
        </w:numPr>
        <w:ind w:left="142" w:right="70" w:firstLine="567"/>
        <w:rPr>
          <w:rFonts w:ascii="Arial" w:hAnsi="Arial"/>
          <w:sz w:val="24"/>
          <w:szCs w:val="24"/>
        </w:rPr>
      </w:pPr>
      <w:r>
        <w:rPr>
          <w:rStyle w:val="A6"/>
          <w:rFonts w:ascii="Arial" w:hAnsi="Arial"/>
          <w:sz w:val="24"/>
          <w:szCs w:val="24"/>
        </w:rPr>
        <w:t>совместно с Застройщиком составить Акт осмотра объекта в случае обнаружения при осмотре Объекта долевого строительства существенных недостатков:</w:t>
      </w:r>
    </w:p>
    <w:p w14:paraId="6FE77D15" w14:textId="77777777" w:rsidR="00785C02" w:rsidRDefault="00337955" w:rsidP="00484A8A">
      <w:pPr>
        <w:pStyle w:val="a5"/>
        <w:numPr>
          <w:ilvl w:val="2"/>
          <w:numId w:val="14"/>
        </w:numPr>
        <w:ind w:left="142" w:right="70" w:firstLine="567"/>
        <w:rPr>
          <w:rFonts w:ascii="Arial" w:hAnsi="Arial"/>
          <w:sz w:val="24"/>
          <w:szCs w:val="24"/>
        </w:rPr>
      </w:pPr>
      <w:r>
        <w:rPr>
          <w:rStyle w:val="A6"/>
          <w:rFonts w:ascii="Arial" w:hAnsi="Arial"/>
          <w:sz w:val="24"/>
          <w:szCs w:val="24"/>
        </w:rPr>
        <w:t>которые делают Объект долевого строительства непригодным для использования по назначению,</w:t>
      </w:r>
    </w:p>
    <w:p w14:paraId="1EB6894A" w14:textId="77777777" w:rsidR="00785C02" w:rsidRDefault="00337955" w:rsidP="00484A8A">
      <w:pPr>
        <w:pStyle w:val="a5"/>
        <w:numPr>
          <w:ilvl w:val="2"/>
          <w:numId w:val="14"/>
        </w:numPr>
        <w:ind w:left="142" w:right="70" w:firstLine="567"/>
        <w:rPr>
          <w:rFonts w:ascii="Arial" w:hAnsi="Arial"/>
          <w:sz w:val="24"/>
          <w:szCs w:val="24"/>
        </w:rPr>
      </w:pPr>
      <w:r>
        <w:rPr>
          <w:rStyle w:val="A6"/>
          <w:rFonts w:ascii="Arial" w:hAnsi="Arial"/>
          <w:sz w:val="24"/>
          <w:szCs w:val="24"/>
        </w:rPr>
        <w:t xml:space="preserve">не соответствуют условиям Договора, </w:t>
      </w:r>
    </w:p>
    <w:p w14:paraId="5BBD9CB2" w14:textId="77777777" w:rsidR="00785C02" w:rsidRDefault="00337955" w:rsidP="00484A8A">
      <w:pPr>
        <w:pStyle w:val="a5"/>
        <w:numPr>
          <w:ilvl w:val="2"/>
          <w:numId w:val="14"/>
        </w:numPr>
        <w:ind w:left="142" w:right="70" w:firstLine="567"/>
        <w:rPr>
          <w:rFonts w:ascii="Arial" w:hAnsi="Arial"/>
          <w:sz w:val="24"/>
          <w:szCs w:val="24"/>
        </w:rPr>
      </w:pPr>
      <w:r>
        <w:rPr>
          <w:rStyle w:val="A6"/>
          <w:rFonts w:ascii="Arial" w:hAnsi="Arial"/>
          <w:sz w:val="24"/>
          <w:szCs w:val="24"/>
        </w:rPr>
        <w:t xml:space="preserve">не соответствуют обязательным требованиям технических регламентов, проектной документации и градостроительных регламентов и иным обязательным требованиям, </w:t>
      </w:r>
    </w:p>
    <w:p w14:paraId="3F1AA8A6" w14:textId="797EA618" w:rsidR="00785C02" w:rsidRPr="00484A8A" w:rsidRDefault="00337955" w:rsidP="00484A8A">
      <w:pPr>
        <w:ind w:left="142" w:right="70" w:firstLine="578"/>
        <w:rPr>
          <w:rFonts w:ascii="Arial" w:hAnsi="Arial"/>
          <w:sz w:val="24"/>
          <w:szCs w:val="24"/>
        </w:rPr>
      </w:pPr>
      <w:r>
        <w:rPr>
          <w:rFonts w:ascii="Arial" w:hAnsi="Arial"/>
          <w:sz w:val="24"/>
          <w:szCs w:val="24"/>
        </w:rPr>
        <w:t>Стороны указывают перечень существенных недостатков и срок их устранения, указываемый Застройщиком. После устранения перечисленных в Акте осмотра объекта долевого строительства Участник долевого строительства обязан принять Объект долевого строительства в течение 7 рабочих дней со дня получения соответствующего уведомления, либо,</w:t>
      </w:r>
      <w:r w:rsidR="005E10F9">
        <w:rPr>
          <w:rStyle w:val="A6"/>
          <w:rFonts w:ascii="Arial" w:hAnsi="Arial"/>
          <w:sz w:val="24"/>
          <w:szCs w:val="24"/>
        </w:rPr>
        <w:t xml:space="preserve"> </w:t>
      </w:r>
      <w:r w:rsidRPr="005E10F9">
        <w:rPr>
          <w:rStyle w:val="A6"/>
          <w:rFonts w:ascii="Arial" w:hAnsi="Arial"/>
          <w:sz w:val="24"/>
          <w:szCs w:val="24"/>
        </w:rPr>
        <w:t>принять Объект долевого строительства, если выявленные недостатки не являются существенным, с указанием в Акте приема-передачи таких недостатков, которые подлежат устранению Застройщиком в рамках гарантийного срока.</w:t>
      </w:r>
    </w:p>
    <w:p w14:paraId="7CC4AC7C" w14:textId="77777777" w:rsidR="00785C02" w:rsidRDefault="00337955" w:rsidP="00484A8A">
      <w:pPr>
        <w:pStyle w:val="a5"/>
        <w:numPr>
          <w:ilvl w:val="1"/>
          <w:numId w:val="15"/>
        </w:numPr>
        <w:ind w:left="142" w:right="70" w:firstLine="578"/>
        <w:rPr>
          <w:rFonts w:ascii="Arial" w:hAnsi="Arial"/>
          <w:sz w:val="24"/>
          <w:szCs w:val="24"/>
        </w:rPr>
      </w:pPr>
      <w:r>
        <w:rPr>
          <w:rStyle w:val="A6"/>
          <w:rFonts w:ascii="Arial" w:hAnsi="Arial"/>
          <w:sz w:val="24"/>
          <w:szCs w:val="24"/>
        </w:rPr>
        <w:t>Участник считается просрочившим исполнение своей обязанности по принятию Объекта долевого строительства, если в срок, установленный настоящим пунктом, он не совершил одного из вышеуказанных действий.</w:t>
      </w:r>
    </w:p>
    <w:p w14:paraId="201A1C7E" w14:textId="77777777" w:rsidR="00785C02" w:rsidRDefault="00337955" w:rsidP="00484A8A">
      <w:pPr>
        <w:pStyle w:val="a5"/>
        <w:numPr>
          <w:ilvl w:val="1"/>
          <w:numId w:val="2"/>
        </w:numPr>
        <w:ind w:left="142" w:right="70" w:firstLine="578"/>
        <w:rPr>
          <w:rFonts w:ascii="Arial" w:hAnsi="Arial"/>
          <w:sz w:val="24"/>
          <w:szCs w:val="24"/>
        </w:rPr>
      </w:pPr>
      <w:r>
        <w:rPr>
          <w:rStyle w:val="A6"/>
          <w:rFonts w:ascii="Arial" w:hAnsi="Arial"/>
          <w:sz w:val="24"/>
          <w:szCs w:val="24"/>
        </w:rPr>
        <w:t>Застройщик вправе составить односторонний акт о передаче Объекта долевого строительства Участнику долевого строительства в порядке и сроки, предусмотренные Законом о долевом строительстве, при уклонении или отказе Участника долевого строительства от принятия Объекта долевого строительства.</w:t>
      </w:r>
    </w:p>
    <w:p w14:paraId="24C3C29A" w14:textId="77777777" w:rsidR="00785C02" w:rsidRDefault="00337955" w:rsidP="00484A8A">
      <w:pPr>
        <w:pStyle w:val="a5"/>
        <w:numPr>
          <w:ilvl w:val="1"/>
          <w:numId w:val="2"/>
        </w:numPr>
        <w:ind w:left="142" w:right="70" w:firstLine="578"/>
        <w:rPr>
          <w:rFonts w:ascii="Arial" w:hAnsi="Arial"/>
          <w:sz w:val="24"/>
          <w:szCs w:val="24"/>
        </w:rPr>
      </w:pPr>
      <w:r>
        <w:rPr>
          <w:rStyle w:val="A6"/>
          <w:rFonts w:ascii="Arial" w:hAnsi="Arial"/>
          <w:sz w:val="24"/>
          <w:szCs w:val="24"/>
        </w:rPr>
        <w:t>Участник обязан не менее чем за 3 рабочих дня согласовать дату и время приемки, которое должно приходиться на рабочие часы Застройщика, при этом все расходы по приемке Участник несет самостоятельно.</w:t>
      </w:r>
    </w:p>
    <w:p w14:paraId="050D4399" w14:textId="77777777" w:rsidR="00785C02" w:rsidRDefault="00337955" w:rsidP="00484A8A">
      <w:pPr>
        <w:pStyle w:val="a5"/>
        <w:numPr>
          <w:ilvl w:val="1"/>
          <w:numId w:val="2"/>
        </w:numPr>
        <w:ind w:left="142" w:right="70" w:firstLine="578"/>
        <w:rPr>
          <w:rFonts w:ascii="Arial" w:hAnsi="Arial"/>
          <w:sz w:val="24"/>
          <w:szCs w:val="24"/>
        </w:rPr>
      </w:pPr>
      <w:r>
        <w:rPr>
          <w:rStyle w:val="A6"/>
          <w:rFonts w:ascii="Arial" w:hAnsi="Arial"/>
          <w:sz w:val="24"/>
          <w:szCs w:val="24"/>
        </w:rPr>
        <w:t>При возникновении права собственности на Объект у Участника долевого строительства одновременно возникает доля в праве собственности в силу закона на общее имущество в Объекте капитального строительства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здании оборудование, крыши, ограждающие несущие и не несущие конструкции этого здания, механическое, электрическое, санитарно-техническое оборудование).</w:t>
      </w:r>
    </w:p>
    <w:p w14:paraId="68E6FA27" w14:textId="46E52CB6" w:rsidR="00785C02" w:rsidRDefault="00337955" w:rsidP="00484A8A">
      <w:pPr>
        <w:pStyle w:val="a5"/>
        <w:numPr>
          <w:ilvl w:val="1"/>
          <w:numId w:val="2"/>
        </w:numPr>
        <w:ind w:left="142" w:right="70" w:firstLine="578"/>
        <w:rPr>
          <w:rFonts w:ascii="Arial" w:hAnsi="Arial"/>
          <w:sz w:val="24"/>
          <w:szCs w:val="24"/>
        </w:rPr>
      </w:pPr>
      <w:r>
        <w:rPr>
          <w:rStyle w:val="A6"/>
          <w:rFonts w:ascii="Arial" w:hAnsi="Arial"/>
          <w:sz w:val="24"/>
          <w:szCs w:val="24"/>
        </w:rPr>
        <w:t>Обязательства Застройщика по передаче Объекта долевого строительства Участнику являются встречными по отношению к обязательствам Участника долевого строительства по внесению полной оплаты по Договору, оплат установленных пеней и штрафов при их наличии. Застройщик вправе не передавать Объект долевого строительства Участнику до их выполнения.</w:t>
      </w:r>
    </w:p>
    <w:p w14:paraId="0017A581" w14:textId="77777777" w:rsidR="00785C02" w:rsidRDefault="00337955" w:rsidP="00484A8A">
      <w:pPr>
        <w:pStyle w:val="a5"/>
        <w:numPr>
          <w:ilvl w:val="1"/>
          <w:numId w:val="2"/>
        </w:numPr>
        <w:ind w:left="142" w:right="70" w:firstLine="578"/>
        <w:rPr>
          <w:rFonts w:ascii="Arial" w:hAnsi="Arial"/>
          <w:sz w:val="24"/>
          <w:szCs w:val="24"/>
        </w:rPr>
      </w:pPr>
      <w:r>
        <w:rPr>
          <w:rStyle w:val="A6"/>
          <w:rFonts w:ascii="Arial" w:hAnsi="Arial"/>
          <w:sz w:val="24"/>
          <w:szCs w:val="24"/>
        </w:rPr>
        <w:lastRenderedPageBreak/>
        <w:t>Недостатки, которые не могли быть обнаружены при обычном осмотре Объекта долевого строительства при приемке (скрытые недостатки), подлежат устранению Застройщиком в течение гарантийного срока.</w:t>
      </w:r>
    </w:p>
    <w:p w14:paraId="2634F897" w14:textId="77777777" w:rsidR="00785C02" w:rsidRDefault="00785C02">
      <w:pPr>
        <w:pStyle w:val="a7"/>
        <w:ind w:left="0" w:right="6" w:firstLine="709"/>
        <w:rPr>
          <w:rFonts w:ascii="Arial" w:eastAsia="Arial" w:hAnsi="Arial" w:cs="Arial"/>
          <w:sz w:val="24"/>
          <w:szCs w:val="24"/>
        </w:rPr>
      </w:pPr>
    </w:p>
    <w:p w14:paraId="59319192" w14:textId="77777777" w:rsidR="00785C02" w:rsidRDefault="00337955">
      <w:pPr>
        <w:pStyle w:val="a5"/>
        <w:numPr>
          <w:ilvl w:val="0"/>
          <w:numId w:val="16"/>
        </w:numPr>
        <w:ind w:right="70"/>
        <w:jc w:val="center"/>
        <w:rPr>
          <w:rFonts w:ascii="Arial" w:hAnsi="Arial"/>
          <w:b/>
          <w:bCs/>
          <w:sz w:val="24"/>
          <w:szCs w:val="24"/>
        </w:rPr>
      </w:pPr>
      <w:r>
        <w:rPr>
          <w:rStyle w:val="A6"/>
          <w:rFonts w:ascii="Arial" w:hAnsi="Arial"/>
          <w:b/>
          <w:bCs/>
          <w:sz w:val="24"/>
          <w:szCs w:val="24"/>
        </w:rPr>
        <w:t>ПРАВА И ОБЯЗАННОСТИ СТОРОН</w:t>
      </w:r>
    </w:p>
    <w:p w14:paraId="5DAA77E9" w14:textId="77777777" w:rsidR="00785C02" w:rsidRDefault="00337955" w:rsidP="00A25EBA">
      <w:pPr>
        <w:pStyle w:val="a5"/>
        <w:numPr>
          <w:ilvl w:val="1"/>
          <w:numId w:val="2"/>
        </w:numPr>
        <w:ind w:left="142" w:right="70" w:firstLine="567"/>
        <w:rPr>
          <w:rFonts w:ascii="Arial" w:hAnsi="Arial"/>
          <w:b/>
          <w:bCs/>
          <w:sz w:val="24"/>
          <w:szCs w:val="24"/>
        </w:rPr>
      </w:pPr>
      <w:r>
        <w:rPr>
          <w:rStyle w:val="A6"/>
          <w:rFonts w:ascii="Arial" w:hAnsi="Arial"/>
          <w:b/>
          <w:bCs/>
          <w:sz w:val="24"/>
          <w:szCs w:val="24"/>
        </w:rPr>
        <w:t xml:space="preserve">Застройщик обязан: </w:t>
      </w:r>
    </w:p>
    <w:p w14:paraId="6FC718BB"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В срок, предусмотренный настоящим Договором, своими силами и/или с привлечением третьих лиц построить Объект капитального строительства, после получения разрешения на его ввод в эксплуатацию при условии выполнения Участником своих финансовых обязательств по настоящему Договору в полном объеме передать Объект долевого строительства Участнику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w:t>
      </w:r>
    </w:p>
    <w:p w14:paraId="440CBE23"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Передать Участнику необходимую документацию относительно Объекта долевого строительства.</w:t>
      </w:r>
    </w:p>
    <w:p w14:paraId="37E71676" w14:textId="4A927DDF"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Обеспечить строительство Объекта</w:t>
      </w:r>
      <w:r w:rsidR="00F00910">
        <w:rPr>
          <w:rStyle w:val="A6"/>
          <w:rFonts w:ascii="Arial" w:hAnsi="Arial"/>
          <w:sz w:val="24"/>
          <w:szCs w:val="24"/>
        </w:rPr>
        <w:t xml:space="preserve"> капитального строительства</w:t>
      </w:r>
      <w:r>
        <w:rPr>
          <w:rStyle w:val="A6"/>
          <w:rFonts w:ascii="Arial" w:hAnsi="Arial"/>
          <w:sz w:val="24"/>
          <w:szCs w:val="24"/>
        </w:rPr>
        <w:t xml:space="preserve"> в соответствии с условиями Договора, Разрешением на строительство и проектной документацией, а также с требованиями правовых актов.</w:t>
      </w:r>
    </w:p>
    <w:p w14:paraId="37558D3A" w14:textId="0A2F609E"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 xml:space="preserve">Выполнять все функции, необходимые для завершения строительства Объекта </w:t>
      </w:r>
      <w:r w:rsidR="0018592E">
        <w:rPr>
          <w:rStyle w:val="A6"/>
          <w:rFonts w:ascii="Arial" w:hAnsi="Arial"/>
          <w:sz w:val="24"/>
          <w:szCs w:val="24"/>
        </w:rPr>
        <w:t xml:space="preserve">капитального строительства </w:t>
      </w:r>
      <w:r>
        <w:rPr>
          <w:rStyle w:val="A6"/>
          <w:rFonts w:ascii="Arial" w:hAnsi="Arial"/>
          <w:sz w:val="24"/>
          <w:szCs w:val="24"/>
        </w:rPr>
        <w:t>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14:paraId="6817B42C"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Выполнять иные свои обязанности, возникающие как на основании Договора и иных сделок, так и в силу требований правовых актов.</w:t>
      </w:r>
    </w:p>
    <w:p w14:paraId="7067EE79" w14:textId="60F11716"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Письменно уведомить Участника долевого строительства о завершении строительства Объекта</w:t>
      </w:r>
      <w:r w:rsidR="0018592E">
        <w:rPr>
          <w:rStyle w:val="A6"/>
          <w:rFonts w:ascii="Arial" w:hAnsi="Arial"/>
          <w:sz w:val="24"/>
          <w:szCs w:val="24"/>
        </w:rPr>
        <w:t xml:space="preserve"> капитального строительства</w:t>
      </w:r>
      <w:r>
        <w:rPr>
          <w:rStyle w:val="A6"/>
          <w:rFonts w:ascii="Arial" w:hAnsi="Arial"/>
          <w:sz w:val="24"/>
          <w:szCs w:val="24"/>
        </w:rPr>
        <w:t xml:space="preserve"> и о готовности Объекта долевого строительства к передаче не менее чем за 30 календарных дней до </w:t>
      </w:r>
      <w:r w:rsidR="0018592E">
        <w:rPr>
          <w:rStyle w:val="A6"/>
          <w:rFonts w:ascii="Arial" w:hAnsi="Arial"/>
          <w:sz w:val="24"/>
          <w:szCs w:val="24"/>
        </w:rPr>
        <w:t xml:space="preserve">наступления </w:t>
      </w:r>
      <w:r>
        <w:rPr>
          <w:rStyle w:val="A6"/>
          <w:rFonts w:ascii="Arial" w:hAnsi="Arial"/>
          <w:sz w:val="24"/>
          <w:szCs w:val="24"/>
        </w:rPr>
        <w:t>срока, установленного Договором для передачи Объекта долевого строительства.</w:t>
      </w:r>
    </w:p>
    <w:p w14:paraId="5E3486C6"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 xml:space="preserve">Если строительство (создание) Объекта капитального строительства не может быть завершено в установленный Договором срок, Застройщик не позднее чем за 2 месяца до истечения указанного срока обязан направить Участнику соответствующее уведомление и предложить изменить срок передачи Объекта долевого строительства, о чем Стороны подписывают дополнительное соглашение к Договору. При этом Стороны согласовали, что в случае, если к моменту передачи Объекта долевого строительства срок условного депонирования, предусмотренный Договором, истечет, а денежные средства будут возвращены со счета эскроу Участнику, Застройщик вправе приостановить исполнение своего обязательства по передаче Объекта долевого строительства Участнику. </w:t>
      </w:r>
    </w:p>
    <w:p w14:paraId="20234CA6"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 xml:space="preserve">Устранить существенные недостатки Объекта долевого строительства, обнаруженные пределах Гарантийного срока. </w:t>
      </w:r>
    </w:p>
    <w:p w14:paraId="0540334E" w14:textId="77777777" w:rsidR="00785C02" w:rsidRDefault="00337955" w:rsidP="00484A8A">
      <w:pPr>
        <w:pStyle w:val="a5"/>
        <w:numPr>
          <w:ilvl w:val="1"/>
          <w:numId w:val="2"/>
        </w:numPr>
        <w:ind w:left="142" w:right="70" w:firstLine="567"/>
        <w:rPr>
          <w:rFonts w:ascii="Arial" w:hAnsi="Arial"/>
          <w:b/>
          <w:bCs/>
          <w:sz w:val="24"/>
          <w:szCs w:val="24"/>
        </w:rPr>
      </w:pPr>
      <w:r>
        <w:rPr>
          <w:rStyle w:val="A6"/>
          <w:rFonts w:ascii="Arial" w:hAnsi="Arial"/>
          <w:b/>
          <w:bCs/>
          <w:sz w:val="24"/>
          <w:szCs w:val="24"/>
        </w:rPr>
        <w:t>Застройщик вправе:</w:t>
      </w:r>
    </w:p>
    <w:p w14:paraId="0AFCF741"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Самостоятельно без согласования с Участником, решать вопросы об изменении проектных решений, замены материалов, конструкций, назначения обособленных нежилых помещений в Объекте капитального строительства.</w:t>
      </w:r>
    </w:p>
    <w:p w14:paraId="25A629C5"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 xml:space="preserve">Вносить в Объект капитального строительства и/или Объект долевого строительства архитектурные, структурные изменения, а также изменять строительные материалы и/или оборудование, указанные в проектной документации, на эквивалентные по качеству при условии, соответствия Объекта долевого строительства требованиям проектной документации. Так же Застройщик имеет право изменять фасадную часть Объекта капитального строительства и конструкцию наружной стены без изменения его теплотехнических характеристик и конструктивной </w:t>
      </w:r>
      <w:r>
        <w:rPr>
          <w:rStyle w:val="A6"/>
          <w:rFonts w:ascii="Arial" w:hAnsi="Arial"/>
          <w:sz w:val="24"/>
          <w:szCs w:val="24"/>
        </w:rPr>
        <w:lastRenderedPageBreak/>
        <w:t>прочности.</w:t>
      </w:r>
    </w:p>
    <w:p w14:paraId="729D2409"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Отказаться в одностороннем порядке от исполнения Договора в случаях, предусмотренных законодательством Российской Федерации и Договором.</w:t>
      </w:r>
    </w:p>
    <w:p w14:paraId="117C5353"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Завершить строительство Объекта капитального строительства досрочно.</w:t>
      </w:r>
    </w:p>
    <w:p w14:paraId="699559E9" w14:textId="0C5FDE9A"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Не передавать Участнику Объект долевого строительства, в случае неисполнения Участником денежных обязательств перед Застройщиком, не</w:t>
      </w:r>
      <w:r w:rsidR="006625C3">
        <w:rPr>
          <w:rStyle w:val="A6"/>
          <w:rFonts w:ascii="Arial" w:hAnsi="Arial"/>
          <w:sz w:val="24"/>
          <w:szCs w:val="24"/>
        </w:rPr>
        <w:t xml:space="preserve"> </w:t>
      </w:r>
      <w:r>
        <w:rPr>
          <w:rStyle w:val="A6"/>
          <w:rFonts w:ascii="Arial" w:hAnsi="Arial"/>
          <w:sz w:val="24"/>
          <w:szCs w:val="24"/>
        </w:rPr>
        <w:t>заключени</w:t>
      </w:r>
      <w:r w:rsidR="006625C3">
        <w:rPr>
          <w:rStyle w:val="A6"/>
          <w:rFonts w:ascii="Arial" w:hAnsi="Arial"/>
          <w:sz w:val="24"/>
          <w:szCs w:val="24"/>
        </w:rPr>
        <w:t>я</w:t>
      </w:r>
      <w:r>
        <w:rPr>
          <w:rStyle w:val="A6"/>
          <w:rFonts w:ascii="Arial" w:hAnsi="Arial"/>
          <w:sz w:val="24"/>
          <w:szCs w:val="24"/>
        </w:rPr>
        <w:t xml:space="preserve"> Участником Сопутствующих договоров, до исполнения Участником таких обязательств в полном объеме.</w:t>
      </w:r>
    </w:p>
    <w:p w14:paraId="21A739C8" w14:textId="77777777" w:rsidR="00785C02" w:rsidRDefault="00337955" w:rsidP="00484A8A">
      <w:pPr>
        <w:pStyle w:val="a5"/>
        <w:numPr>
          <w:ilvl w:val="1"/>
          <w:numId w:val="2"/>
        </w:numPr>
        <w:ind w:left="142" w:right="70" w:firstLine="567"/>
        <w:rPr>
          <w:rFonts w:ascii="Arial" w:hAnsi="Arial"/>
          <w:b/>
          <w:bCs/>
          <w:sz w:val="24"/>
          <w:szCs w:val="24"/>
        </w:rPr>
      </w:pPr>
      <w:r>
        <w:rPr>
          <w:rStyle w:val="A6"/>
          <w:rFonts w:ascii="Arial" w:hAnsi="Arial"/>
          <w:b/>
          <w:bCs/>
          <w:sz w:val="24"/>
          <w:szCs w:val="24"/>
        </w:rPr>
        <w:t>Участник обязан:</w:t>
      </w:r>
    </w:p>
    <w:p w14:paraId="276063FB"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 xml:space="preserve">Оплатить Цену Договора в порядке и сроке, установленными Договором.  </w:t>
      </w:r>
    </w:p>
    <w:p w14:paraId="37E8621C" w14:textId="740DD43F" w:rsidR="00785C02" w:rsidRDefault="00337955" w:rsidP="00A25EBA">
      <w:pPr>
        <w:pStyle w:val="a5"/>
        <w:numPr>
          <w:ilvl w:val="2"/>
          <w:numId w:val="2"/>
        </w:numPr>
        <w:ind w:left="142" w:right="70" w:firstLine="567"/>
        <w:rPr>
          <w:rFonts w:ascii="Arial" w:hAnsi="Arial"/>
          <w:sz w:val="24"/>
          <w:szCs w:val="24"/>
        </w:rPr>
      </w:pPr>
      <w:r>
        <w:rPr>
          <w:rStyle w:val="A6"/>
          <w:rFonts w:ascii="Arial" w:hAnsi="Arial"/>
          <w:sz w:val="24"/>
          <w:szCs w:val="24"/>
        </w:rPr>
        <w:t>Принять Объект долевого строительства,</w:t>
      </w:r>
      <w:r w:rsidR="0018592E">
        <w:rPr>
          <w:rStyle w:val="A6"/>
          <w:rFonts w:ascii="Arial" w:hAnsi="Arial"/>
          <w:sz w:val="24"/>
          <w:szCs w:val="24"/>
        </w:rPr>
        <w:t xml:space="preserve"> включая</w:t>
      </w:r>
      <w:r>
        <w:rPr>
          <w:rStyle w:val="A6"/>
          <w:rFonts w:ascii="Arial" w:hAnsi="Arial"/>
          <w:sz w:val="24"/>
          <w:szCs w:val="24"/>
        </w:rPr>
        <w:t xml:space="preserve"> доли в праве на общее имущество и Земельный участок в соответствии с условиями Договора. </w:t>
      </w:r>
    </w:p>
    <w:p w14:paraId="6908A26A" w14:textId="77777777" w:rsidR="00785C02" w:rsidRDefault="00337955" w:rsidP="00A25EBA">
      <w:pPr>
        <w:pStyle w:val="a5"/>
        <w:numPr>
          <w:ilvl w:val="2"/>
          <w:numId w:val="2"/>
        </w:numPr>
        <w:ind w:left="142" w:right="70" w:firstLine="567"/>
        <w:rPr>
          <w:rFonts w:ascii="Arial" w:hAnsi="Arial"/>
          <w:sz w:val="24"/>
          <w:szCs w:val="24"/>
        </w:rPr>
      </w:pPr>
      <w:r>
        <w:rPr>
          <w:rStyle w:val="A6"/>
          <w:rFonts w:ascii="Arial" w:hAnsi="Arial"/>
          <w:sz w:val="24"/>
          <w:szCs w:val="24"/>
        </w:rPr>
        <w:t>Одновременно с подписанием Договора заключить Сопутствующие договоры (пункт 1.14 Договора).</w:t>
      </w:r>
    </w:p>
    <w:p w14:paraId="0B4B98F9" w14:textId="77777777" w:rsidR="00785C02" w:rsidRDefault="00337955" w:rsidP="00A25EBA">
      <w:pPr>
        <w:pStyle w:val="a5"/>
        <w:numPr>
          <w:ilvl w:val="2"/>
          <w:numId w:val="2"/>
        </w:numPr>
        <w:ind w:left="142" w:right="70" w:firstLine="567"/>
        <w:rPr>
          <w:rFonts w:ascii="Arial" w:hAnsi="Arial"/>
          <w:sz w:val="24"/>
          <w:szCs w:val="24"/>
        </w:rPr>
      </w:pPr>
      <w:r>
        <w:rPr>
          <w:rStyle w:val="A6"/>
          <w:rFonts w:ascii="Arial" w:hAnsi="Arial"/>
          <w:sz w:val="24"/>
          <w:szCs w:val="24"/>
        </w:rPr>
        <w:t>Оказывать Застройщику необходимое содействие в реализации проекта по вопросам, входящим в компетенцию Участника.</w:t>
      </w:r>
    </w:p>
    <w:p w14:paraId="6E38417A" w14:textId="77777777" w:rsidR="00785C02" w:rsidRDefault="00337955" w:rsidP="00A25EBA">
      <w:pPr>
        <w:pStyle w:val="a5"/>
        <w:numPr>
          <w:ilvl w:val="2"/>
          <w:numId w:val="2"/>
        </w:numPr>
        <w:ind w:left="142" w:right="70" w:firstLine="567"/>
        <w:rPr>
          <w:rFonts w:ascii="Arial" w:hAnsi="Arial"/>
          <w:sz w:val="24"/>
          <w:szCs w:val="24"/>
        </w:rPr>
      </w:pPr>
      <w:r>
        <w:rPr>
          <w:rStyle w:val="A6"/>
          <w:rFonts w:ascii="Arial" w:hAnsi="Arial"/>
          <w:sz w:val="24"/>
          <w:szCs w:val="24"/>
        </w:rPr>
        <w:t>Предоставить в орган, осуществляющий государственную регистрацию прав на недвижимое имущество и сделок с ним, полный комплект документов, необходимых для государственной регистрации Договора, в том числе документ об оплате государственной пошлины, в порядке предусмотренным Договором и Законом о долевом строительстве и иным законодательством РФ.</w:t>
      </w:r>
    </w:p>
    <w:p w14:paraId="7F34C7EC" w14:textId="77777777" w:rsidR="00785C02" w:rsidRDefault="00337955" w:rsidP="00A25EBA">
      <w:pPr>
        <w:pStyle w:val="a5"/>
        <w:numPr>
          <w:ilvl w:val="2"/>
          <w:numId w:val="2"/>
        </w:numPr>
        <w:ind w:left="142" w:right="70" w:firstLine="567"/>
        <w:rPr>
          <w:rFonts w:ascii="Arial" w:hAnsi="Arial"/>
          <w:sz w:val="24"/>
          <w:szCs w:val="24"/>
        </w:rPr>
      </w:pPr>
      <w:r>
        <w:rPr>
          <w:rStyle w:val="A6"/>
          <w:rFonts w:ascii="Arial" w:hAnsi="Arial"/>
          <w:sz w:val="24"/>
          <w:szCs w:val="24"/>
        </w:rPr>
        <w:t>С даты принятия Объекта долевого строительства нести бремя содержания, риск случайной гибели или случайного повреждения Объекта долевого строительства.</w:t>
      </w:r>
    </w:p>
    <w:p w14:paraId="26E6AA70" w14:textId="77777777" w:rsidR="00785C02" w:rsidRDefault="00337955" w:rsidP="005E10F9">
      <w:pPr>
        <w:pStyle w:val="a5"/>
        <w:numPr>
          <w:ilvl w:val="2"/>
          <w:numId w:val="2"/>
        </w:numPr>
        <w:ind w:left="142" w:right="70" w:firstLine="567"/>
        <w:rPr>
          <w:rFonts w:ascii="Arial" w:hAnsi="Arial"/>
          <w:sz w:val="24"/>
          <w:szCs w:val="24"/>
        </w:rPr>
      </w:pPr>
      <w:r>
        <w:rPr>
          <w:rStyle w:val="A6"/>
          <w:rFonts w:ascii="Arial" w:hAnsi="Arial"/>
          <w:sz w:val="24"/>
          <w:szCs w:val="24"/>
        </w:rPr>
        <w:t xml:space="preserve">Нести расходы на содержание, в том числе расходы на содержание Объекта долевого строительства и долю в расходах на содержание Объекта капитального строительства, ремонт и реновацию Объекта долевого строительства, вносить коммунальные платежи, а также выполнять другие обязанности, связанные с использованием Объекта долевого строительства с момента приемки Объекта долевого строительства, а равно с даты, указанной в уведомлении Застройщика о приемке Объекта долевого строительства в случае неправомерного отказа или уклонения от приемки, в связи с чем в составе Сопутствующих договоров заключить договор с Управляющей компанией и отрыть в ней лицевой счет. </w:t>
      </w:r>
    </w:p>
    <w:p w14:paraId="7A254E58" w14:textId="77777777" w:rsidR="00785C02" w:rsidRDefault="00337955" w:rsidP="00A25EBA">
      <w:pPr>
        <w:pStyle w:val="a5"/>
        <w:numPr>
          <w:ilvl w:val="2"/>
          <w:numId w:val="2"/>
        </w:numPr>
        <w:ind w:left="142" w:right="70" w:firstLine="567"/>
        <w:rPr>
          <w:rFonts w:ascii="Arial" w:eastAsia="Arial" w:hAnsi="Arial" w:cs="Arial"/>
          <w:sz w:val="24"/>
          <w:szCs w:val="24"/>
        </w:rPr>
      </w:pPr>
      <w:bookmarkStart w:id="13" w:name="_Ref210064840"/>
      <w:r>
        <w:rPr>
          <w:rStyle w:val="A6"/>
          <w:rFonts w:ascii="Arial" w:hAnsi="Arial"/>
          <w:sz w:val="24"/>
          <w:szCs w:val="24"/>
        </w:rPr>
        <w:t>Не производить перепланировку и техническое переоборудование Объекта долевого строительства, включая, но не ограничиваясь, возведением внутренних перегородок, изменением разводки инженерных коммуникаций, выполнением проемов, ниш, борозд в стенах и перекрытиях и т.д., не осуществлять переустройство или перепланировку, не производить в Объекте долевого строительства и в самом Объекте капитального строительства работы, которые затрагивают фасад здания и его элементы (в том числе любое остекление лоджий, балконов, установка снаружи здания любых устройств и сооружений, любые работы, затрагивающие внешний вид и конструкцию фасада здания) без предварительного согласия других собственников Объекта капитального строительства, Управляющей компании и соответствующего разрешения государственных и муниципальных органов.</w:t>
      </w:r>
      <w:bookmarkEnd w:id="13"/>
    </w:p>
    <w:p w14:paraId="043B8700" w14:textId="7B001084"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В случае изменения</w:t>
      </w:r>
      <w:r w:rsidR="00EC2DA7">
        <w:rPr>
          <w:rStyle w:val="A6"/>
          <w:rFonts w:ascii="Arial" w:hAnsi="Arial"/>
          <w:sz w:val="24"/>
          <w:szCs w:val="24"/>
        </w:rPr>
        <w:t xml:space="preserve"> паспортных данных,</w:t>
      </w:r>
      <w:r>
        <w:rPr>
          <w:rStyle w:val="A6"/>
          <w:rFonts w:ascii="Arial" w:hAnsi="Arial"/>
          <w:sz w:val="24"/>
          <w:szCs w:val="24"/>
        </w:rPr>
        <w:t xml:space="preserve"> адреса места жительства, адреса электронной почты и контактного телефона письменно уведомить Застройщика об этих изменениях в течение 3 рабочих дней с момента таких изменений. </w:t>
      </w:r>
    </w:p>
    <w:p w14:paraId="7AB6B661"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Поддерживать в силе обстоятельства, изложенные в разделе Гарантии и заверения в течение всего периода действия Договора.</w:t>
      </w:r>
    </w:p>
    <w:p w14:paraId="4E7FADF5" w14:textId="77777777" w:rsidR="00785C02" w:rsidRDefault="00337955" w:rsidP="00484A8A">
      <w:pPr>
        <w:pStyle w:val="a5"/>
        <w:numPr>
          <w:ilvl w:val="1"/>
          <w:numId w:val="2"/>
        </w:numPr>
        <w:ind w:left="142" w:right="70" w:firstLine="567"/>
        <w:rPr>
          <w:rFonts w:ascii="Arial" w:hAnsi="Arial"/>
          <w:b/>
          <w:bCs/>
          <w:sz w:val="24"/>
          <w:szCs w:val="24"/>
        </w:rPr>
      </w:pPr>
      <w:r>
        <w:rPr>
          <w:rStyle w:val="A6"/>
          <w:rFonts w:ascii="Arial" w:hAnsi="Arial"/>
          <w:b/>
          <w:bCs/>
          <w:sz w:val="24"/>
          <w:szCs w:val="24"/>
        </w:rPr>
        <w:t xml:space="preserve">Участник вправе: </w:t>
      </w:r>
    </w:p>
    <w:p w14:paraId="134180A0"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 xml:space="preserve">Отказаться в одностороннем порядке от исполнения Договора в случаях, предусмотренных Законом о долевом строительстве и законодательством Российской </w:t>
      </w:r>
      <w:r>
        <w:rPr>
          <w:rStyle w:val="A6"/>
          <w:rFonts w:ascii="Arial" w:hAnsi="Arial"/>
          <w:sz w:val="24"/>
          <w:szCs w:val="24"/>
        </w:rPr>
        <w:lastRenderedPageBreak/>
        <w:t xml:space="preserve">Федерации. </w:t>
      </w:r>
    </w:p>
    <w:p w14:paraId="52F02DD3"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 xml:space="preserve">Расторгнуть Договор в судебном порядке в случаях, предусмотренных Законом о долевом строительстве и законодательством Российской Федерации. </w:t>
      </w:r>
    </w:p>
    <w:p w14:paraId="631ADE3A" w14:textId="77777777" w:rsidR="00785C02" w:rsidRDefault="00337955" w:rsidP="00484A8A">
      <w:pPr>
        <w:pStyle w:val="a5"/>
        <w:numPr>
          <w:ilvl w:val="2"/>
          <w:numId w:val="2"/>
        </w:numPr>
        <w:ind w:left="709" w:right="70" w:firstLine="0"/>
        <w:rPr>
          <w:rFonts w:ascii="Arial" w:hAnsi="Arial"/>
          <w:sz w:val="24"/>
          <w:szCs w:val="24"/>
        </w:rPr>
      </w:pPr>
      <w:r>
        <w:rPr>
          <w:rStyle w:val="A6"/>
          <w:rFonts w:ascii="Arial" w:hAnsi="Arial"/>
          <w:sz w:val="24"/>
          <w:szCs w:val="24"/>
        </w:rPr>
        <w:t xml:space="preserve">Получать от Застройщика информацию о ходе строительства. </w:t>
      </w:r>
    </w:p>
    <w:p w14:paraId="18CC4A76"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 xml:space="preserve">В течение гарантийного срока предъявлять Застройщику требования в связи с ненадлежащим качеством Объекта долевого строительства. </w:t>
      </w:r>
    </w:p>
    <w:p w14:paraId="70516037" w14:textId="77777777" w:rsidR="00785C02" w:rsidRDefault="00785C02">
      <w:pPr>
        <w:spacing w:after="0" w:line="240" w:lineRule="auto"/>
        <w:ind w:left="0" w:right="6" w:firstLine="0"/>
        <w:jc w:val="right"/>
        <w:rPr>
          <w:rFonts w:ascii="Arial" w:eastAsia="Arial" w:hAnsi="Arial" w:cs="Arial"/>
          <w:sz w:val="24"/>
          <w:szCs w:val="24"/>
        </w:rPr>
      </w:pPr>
    </w:p>
    <w:p w14:paraId="7CE50587" w14:textId="77777777" w:rsidR="00785C02" w:rsidRDefault="00337955">
      <w:pPr>
        <w:pStyle w:val="a5"/>
        <w:numPr>
          <w:ilvl w:val="0"/>
          <w:numId w:val="2"/>
        </w:numPr>
        <w:ind w:right="70"/>
        <w:jc w:val="center"/>
        <w:rPr>
          <w:rFonts w:ascii="Arial" w:hAnsi="Arial"/>
          <w:b/>
          <w:bCs/>
          <w:sz w:val="24"/>
          <w:szCs w:val="24"/>
        </w:rPr>
      </w:pPr>
      <w:r>
        <w:rPr>
          <w:rStyle w:val="A6"/>
          <w:rFonts w:ascii="Arial" w:hAnsi="Arial"/>
          <w:b/>
          <w:bCs/>
          <w:sz w:val="24"/>
          <w:szCs w:val="24"/>
        </w:rPr>
        <w:t>ГАРАНТИИ КАЧЕСТВА</w:t>
      </w:r>
    </w:p>
    <w:p w14:paraId="79120D71" w14:textId="22CAD66D" w:rsidR="00785C02" w:rsidRDefault="00337955" w:rsidP="005E10F9">
      <w:pPr>
        <w:pStyle w:val="a5"/>
        <w:numPr>
          <w:ilvl w:val="1"/>
          <w:numId w:val="2"/>
        </w:numPr>
        <w:ind w:left="142" w:right="70" w:firstLine="567"/>
        <w:rPr>
          <w:rFonts w:ascii="Arial" w:hAnsi="Arial"/>
          <w:sz w:val="24"/>
          <w:szCs w:val="24"/>
        </w:rPr>
      </w:pPr>
      <w:r>
        <w:rPr>
          <w:rStyle w:val="A6"/>
          <w:rFonts w:ascii="Arial" w:hAnsi="Arial"/>
          <w:sz w:val="24"/>
          <w:szCs w:val="24"/>
        </w:rPr>
        <w:t>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EC2DA7">
        <w:rPr>
          <w:rStyle w:val="A6"/>
          <w:rFonts w:ascii="Arial" w:hAnsi="Arial"/>
          <w:sz w:val="24"/>
          <w:szCs w:val="24"/>
        </w:rPr>
        <w:t>.</w:t>
      </w:r>
    </w:p>
    <w:p w14:paraId="449A9C90" w14:textId="19B17E59"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 xml:space="preserve">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года с даты передачи Объекта </w:t>
      </w:r>
      <w:r w:rsidR="00822235">
        <w:rPr>
          <w:rStyle w:val="A6"/>
          <w:rFonts w:ascii="Arial" w:hAnsi="Arial"/>
          <w:sz w:val="24"/>
          <w:szCs w:val="24"/>
        </w:rPr>
        <w:t xml:space="preserve">долевого </w:t>
      </w:r>
      <w:r>
        <w:rPr>
          <w:rStyle w:val="A6"/>
          <w:rFonts w:ascii="Arial" w:hAnsi="Arial"/>
          <w:sz w:val="24"/>
          <w:szCs w:val="24"/>
        </w:rPr>
        <w:t xml:space="preserve">строительства. </w:t>
      </w:r>
    </w:p>
    <w:p w14:paraId="7A752B88" w14:textId="4948D235"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 xml:space="preserve">Гарантийный срок на технологическое и инженерное оборудование, входящее в состав передаваемого Участнику Объекта долевого строительства, составляет 3 года с даты передачи Объекта </w:t>
      </w:r>
      <w:r w:rsidR="00822235">
        <w:rPr>
          <w:rStyle w:val="A6"/>
          <w:rFonts w:ascii="Arial" w:hAnsi="Arial"/>
          <w:sz w:val="24"/>
          <w:szCs w:val="24"/>
        </w:rPr>
        <w:t xml:space="preserve">долевого </w:t>
      </w:r>
      <w:r>
        <w:rPr>
          <w:rStyle w:val="A6"/>
          <w:rFonts w:ascii="Arial" w:hAnsi="Arial"/>
          <w:sz w:val="24"/>
          <w:szCs w:val="24"/>
        </w:rPr>
        <w:t xml:space="preserve">строительства. Принадлежность оборудования к технологическому и инженерному определяется Инструкцией по эксплуатации Объекта долевого строительства, либо проектной документацией на Объект капитального строительства. </w:t>
      </w:r>
    </w:p>
    <w:p w14:paraId="7C13FDD5" w14:textId="09B505BC" w:rsidR="00785C02" w:rsidRDefault="00337955" w:rsidP="00A25EBA">
      <w:pPr>
        <w:pStyle w:val="a5"/>
        <w:numPr>
          <w:ilvl w:val="1"/>
          <w:numId w:val="2"/>
        </w:numPr>
        <w:ind w:left="142" w:right="70" w:firstLine="567"/>
        <w:rPr>
          <w:rFonts w:ascii="Arial" w:hAnsi="Arial"/>
          <w:sz w:val="24"/>
          <w:szCs w:val="24"/>
        </w:rPr>
      </w:pPr>
      <w:r>
        <w:rPr>
          <w:rStyle w:val="A6"/>
          <w:rFonts w:ascii="Arial" w:hAnsi="Arial"/>
          <w:sz w:val="24"/>
          <w:szCs w:val="24"/>
        </w:rPr>
        <w:t>Гарантийный срок на материалы отделки, не являющиеся технологическими или инженерными, комплектующие изделия Объекта долевого строительства определяется равным сроку, установленному их изготовителем, но не более 1 года с даты ввода Объекта капитального строительства в эксплуатацию</w:t>
      </w:r>
      <w:r w:rsidR="00822235">
        <w:rPr>
          <w:rStyle w:val="A6"/>
          <w:rFonts w:ascii="Arial" w:hAnsi="Arial"/>
          <w:sz w:val="24"/>
          <w:szCs w:val="24"/>
        </w:rPr>
        <w:t>.</w:t>
      </w:r>
    </w:p>
    <w:p w14:paraId="25FDD748" w14:textId="77777777" w:rsidR="00785C02" w:rsidRDefault="00337955" w:rsidP="00A25EBA">
      <w:pPr>
        <w:pStyle w:val="a5"/>
        <w:numPr>
          <w:ilvl w:val="1"/>
          <w:numId w:val="2"/>
        </w:numPr>
        <w:ind w:left="142" w:right="70" w:firstLine="567"/>
        <w:rPr>
          <w:rFonts w:ascii="Arial" w:hAnsi="Arial"/>
          <w:sz w:val="24"/>
          <w:szCs w:val="24"/>
        </w:rPr>
      </w:pPr>
      <w:r>
        <w:rPr>
          <w:rStyle w:val="A6"/>
          <w:rFonts w:ascii="Arial" w:hAnsi="Arial"/>
          <w:sz w:val="24"/>
          <w:szCs w:val="24"/>
        </w:rPr>
        <w:t xml:space="preserve">В случае, если Объект долевого строительства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долевого строительства, или с иными недостатками, которые делают Объект долевого строительства непригодным для предусмотренного Договором использования, Участник вправе потребовать от Застройщика безвозмездного устранения недостатков в согласованный Сторонами разумный срок. </w:t>
      </w:r>
    </w:p>
    <w:p w14:paraId="1638A539" w14:textId="77777777" w:rsidR="00785C02" w:rsidRDefault="00337955" w:rsidP="00A25EBA">
      <w:pPr>
        <w:pStyle w:val="a5"/>
        <w:numPr>
          <w:ilvl w:val="1"/>
          <w:numId w:val="2"/>
        </w:numPr>
        <w:ind w:left="142" w:right="70" w:firstLine="567"/>
        <w:rPr>
          <w:rFonts w:ascii="Arial" w:hAnsi="Arial"/>
          <w:sz w:val="24"/>
          <w:szCs w:val="24"/>
        </w:rPr>
      </w:pPr>
      <w:r>
        <w:rPr>
          <w:rStyle w:val="A6"/>
          <w:rFonts w:ascii="Arial" w:hAnsi="Arial"/>
          <w:sz w:val="24"/>
          <w:szCs w:val="24"/>
        </w:rPr>
        <w:t xml:space="preserve">Гарантией Застройщика не покрываются случаи естественного износа или устаревание конструктивных элементов, инженерных систем, оборудования, интерьеров или функциональной планировки по сравнению с современными требованиями к гостиничным объектам соответствующей категории, что приводит к снижению конкурентоспособности гостиницы, качества предоставляемых услуг и ее рыночной стоимости, при сохранении физической пригодности к эксплуатации.  </w:t>
      </w:r>
    </w:p>
    <w:p w14:paraId="16273ACD" w14:textId="77777777" w:rsidR="00785C02" w:rsidRDefault="00337955" w:rsidP="00A25EBA">
      <w:pPr>
        <w:pStyle w:val="a5"/>
        <w:numPr>
          <w:ilvl w:val="1"/>
          <w:numId w:val="2"/>
        </w:numPr>
        <w:ind w:left="142" w:right="70" w:firstLine="567"/>
        <w:rPr>
          <w:rFonts w:ascii="Arial" w:hAnsi="Arial"/>
          <w:sz w:val="24"/>
          <w:szCs w:val="24"/>
        </w:rPr>
      </w:pPr>
      <w:r>
        <w:rPr>
          <w:rStyle w:val="A6"/>
          <w:rFonts w:ascii="Arial" w:hAnsi="Arial"/>
          <w:sz w:val="24"/>
          <w:szCs w:val="24"/>
        </w:rPr>
        <w:t>Гарантией Застройщика не покрывается недостатки, возникшие вследствие несогласованных с Застройщиком и Управляющей организацией работ, проведенных Участником или привлеченными им третьими лицами, а также возникшие вследствие нарушения Инструкции по эксплуатации Объекта долевого участия.</w:t>
      </w:r>
    </w:p>
    <w:p w14:paraId="7A077BB3" w14:textId="77777777" w:rsidR="00785C02" w:rsidRPr="0011286B" w:rsidRDefault="00337955" w:rsidP="00484A8A">
      <w:pPr>
        <w:pStyle w:val="a5"/>
        <w:numPr>
          <w:ilvl w:val="1"/>
          <w:numId w:val="2"/>
        </w:numPr>
        <w:ind w:left="142" w:right="70" w:firstLine="567"/>
        <w:rPr>
          <w:rFonts w:ascii="Arial" w:hAnsi="Arial"/>
          <w:sz w:val="24"/>
          <w:szCs w:val="24"/>
        </w:rPr>
      </w:pPr>
      <w:r w:rsidRPr="0011286B">
        <w:rPr>
          <w:rStyle w:val="A6"/>
          <w:rFonts w:ascii="Arial" w:hAnsi="Arial"/>
          <w:sz w:val="24"/>
          <w:szCs w:val="24"/>
        </w:rPr>
        <w:t>Гарантийные обязательства исполняются Застройщиком в следующем порядке:</w:t>
      </w:r>
    </w:p>
    <w:p w14:paraId="0C2168D5" w14:textId="00A9C5E8"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 xml:space="preserve">При выявлении недостатков (дефектов) в период гарантийного срока </w:t>
      </w:r>
      <w:r w:rsidR="00822235">
        <w:rPr>
          <w:rStyle w:val="A6"/>
          <w:rFonts w:ascii="Arial" w:hAnsi="Arial"/>
          <w:sz w:val="24"/>
          <w:szCs w:val="24"/>
        </w:rPr>
        <w:t>Участник</w:t>
      </w:r>
      <w:r>
        <w:rPr>
          <w:rStyle w:val="A6"/>
          <w:rFonts w:ascii="Arial" w:hAnsi="Arial"/>
          <w:sz w:val="24"/>
          <w:szCs w:val="24"/>
        </w:rPr>
        <w:t xml:space="preserve"> направляет Застройщику письменное требование об устранении конкретных недостатков.</w:t>
      </w:r>
    </w:p>
    <w:p w14:paraId="78BF6EF2"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Застройщик в течение 20 рабочих дней рассматривает полученное требование, после чего:</w:t>
      </w:r>
    </w:p>
    <w:p w14:paraId="63102343" w14:textId="77777777" w:rsidR="00785C02" w:rsidRDefault="00337955">
      <w:pPr>
        <w:pStyle w:val="a5"/>
        <w:numPr>
          <w:ilvl w:val="0"/>
          <w:numId w:val="18"/>
        </w:numPr>
        <w:ind w:right="70"/>
        <w:rPr>
          <w:rFonts w:ascii="Arial" w:hAnsi="Arial"/>
          <w:sz w:val="24"/>
          <w:szCs w:val="24"/>
        </w:rPr>
      </w:pPr>
      <w:r>
        <w:rPr>
          <w:rStyle w:val="A6"/>
          <w:rFonts w:ascii="Arial" w:hAnsi="Arial"/>
          <w:sz w:val="24"/>
          <w:szCs w:val="24"/>
        </w:rPr>
        <w:t>Безвозмездно в разумный срок устраняет указанные недостатки (дефекты),</w:t>
      </w:r>
    </w:p>
    <w:p w14:paraId="7D25AA29" w14:textId="77777777" w:rsidR="00785C02" w:rsidRDefault="00337955">
      <w:pPr>
        <w:pStyle w:val="a5"/>
        <w:numPr>
          <w:ilvl w:val="0"/>
          <w:numId w:val="18"/>
        </w:numPr>
        <w:ind w:right="70"/>
        <w:rPr>
          <w:rFonts w:ascii="Arial" w:hAnsi="Arial"/>
          <w:sz w:val="24"/>
          <w:szCs w:val="24"/>
        </w:rPr>
      </w:pPr>
      <w:r>
        <w:rPr>
          <w:rStyle w:val="A6"/>
          <w:rFonts w:ascii="Arial" w:hAnsi="Arial"/>
          <w:sz w:val="24"/>
          <w:szCs w:val="24"/>
        </w:rPr>
        <w:t xml:space="preserve">Если такие недостатки (дефекты) не покрываются гарантийными </w:t>
      </w:r>
      <w:r>
        <w:rPr>
          <w:rStyle w:val="A6"/>
          <w:rFonts w:ascii="Arial" w:hAnsi="Arial"/>
          <w:sz w:val="24"/>
          <w:szCs w:val="24"/>
        </w:rPr>
        <w:lastRenderedPageBreak/>
        <w:t>обязательствами, мотивированно отказывает Участнику в устранении недостатков (дефектов),</w:t>
      </w:r>
    </w:p>
    <w:p w14:paraId="28FDEB85" w14:textId="77777777" w:rsidR="00785C02" w:rsidRDefault="00337955">
      <w:pPr>
        <w:pStyle w:val="a5"/>
        <w:numPr>
          <w:ilvl w:val="0"/>
          <w:numId w:val="18"/>
        </w:numPr>
        <w:ind w:right="70"/>
        <w:rPr>
          <w:rFonts w:ascii="Arial" w:hAnsi="Arial"/>
          <w:sz w:val="24"/>
          <w:szCs w:val="24"/>
        </w:rPr>
      </w:pPr>
      <w:r>
        <w:rPr>
          <w:rStyle w:val="A6"/>
          <w:rFonts w:ascii="Arial" w:hAnsi="Arial"/>
          <w:sz w:val="24"/>
          <w:szCs w:val="24"/>
        </w:rPr>
        <w:t>Если такие недостатки (дефекты) не покрываются гарантийными обязательствами, при согласии Участника устраняет недостатки за счет Участника.</w:t>
      </w:r>
    </w:p>
    <w:p w14:paraId="30411446" w14:textId="77777777" w:rsidR="00785C02" w:rsidRDefault="00785C02">
      <w:pPr>
        <w:pStyle w:val="a5"/>
        <w:ind w:left="0" w:right="70" w:firstLine="709"/>
        <w:rPr>
          <w:rStyle w:val="A6"/>
          <w:rFonts w:ascii="Arial" w:eastAsia="Arial" w:hAnsi="Arial" w:cs="Arial"/>
          <w:sz w:val="24"/>
          <w:szCs w:val="24"/>
        </w:rPr>
      </w:pPr>
    </w:p>
    <w:p w14:paraId="4BB39BCB" w14:textId="77777777" w:rsidR="00785C02" w:rsidRDefault="00785C02">
      <w:pPr>
        <w:spacing w:after="0" w:line="240" w:lineRule="auto"/>
        <w:ind w:left="543" w:right="6" w:firstLine="0"/>
        <w:jc w:val="left"/>
        <w:rPr>
          <w:rFonts w:ascii="Arial" w:eastAsia="Arial" w:hAnsi="Arial" w:cs="Arial"/>
          <w:sz w:val="24"/>
          <w:szCs w:val="24"/>
        </w:rPr>
      </w:pPr>
    </w:p>
    <w:p w14:paraId="446C96D5" w14:textId="77777777" w:rsidR="00785C02" w:rsidRDefault="00337955">
      <w:pPr>
        <w:pStyle w:val="a5"/>
        <w:numPr>
          <w:ilvl w:val="0"/>
          <w:numId w:val="19"/>
        </w:numPr>
        <w:ind w:right="70"/>
        <w:jc w:val="center"/>
        <w:rPr>
          <w:rFonts w:ascii="Arial" w:hAnsi="Arial"/>
          <w:b/>
          <w:bCs/>
          <w:sz w:val="24"/>
          <w:szCs w:val="24"/>
        </w:rPr>
      </w:pPr>
      <w:r>
        <w:rPr>
          <w:rStyle w:val="A6"/>
          <w:rFonts w:ascii="Arial" w:hAnsi="Arial"/>
          <w:b/>
          <w:bCs/>
          <w:sz w:val="24"/>
          <w:szCs w:val="24"/>
        </w:rPr>
        <w:t>ОТВЕТСТВЕННОСТЬ СТОРОН</w:t>
      </w:r>
    </w:p>
    <w:p w14:paraId="14E34C4A" w14:textId="77777777" w:rsidR="00785C02" w:rsidRDefault="00337955" w:rsidP="0037698B">
      <w:pPr>
        <w:pStyle w:val="a5"/>
        <w:numPr>
          <w:ilvl w:val="1"/>
          <w:numId w:val="2"/>
        </w:numPr>
        <w:ind w:left="142" w:right="70" w:firstLine="567"/>
        <w:rPr>
          <w:rFonts w:ascii="Arial" w:hAnsi="Arial"/>
          <w:sz w:val="24"/>
          <w:szCs w:val="24"/>
        </w:rPr>
      </w:pPr>
      <w:r>
        <w:rPr>
          <w:rStyle w:val="A6"/>
          <w:rFonts w:ascii="Arial" w:hAnsi="Arial"/>
          <w:sz w:val="24"/>
          <w:szCs w:val="24"/>
        </w:rPr>
        <w:t xml:space="preserve">Стороны несут ответственность за неисполнение или ненадлежащее исполнение своих обязательств по Договору в соответствии с Законом о долевом строительстве и законодательством РФ. </w:t>
      </w:r>
    </w:p>
    <w:p w14:paraId="6EF25D5D" w14:textId="77777777"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 xml:space="preserve">В случае нарушения Участником сроков оплаты Цены договора и/или размеров очередных платежей, предусмотренных Договором, он уплачивает Застройщику неустойку (пеню) в размере 1/300 ставки рефинансирования Центрального Банка РФ, действующей на день исполнения обязательства, за каждый день просрочки от суммы просроченного платежа. </w:t>
      </w:r>
    </w:p>
    <w:p w14:paraId="62F4B89C" w14:textId="77777777"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В случае нарушения срока передачи Участнику Объекта долевого строительства, Застройщик уплачивает Участнику неустойку (пеню) в размере 2/300 ставки рефинансирования Центрального Банка РФ, действующей на день исполнения обязательства, от суммы уплаченной по договору. Указанная неустойка (пеня) не применяется при нарушении срока передачи в связи с нарушениями условий Договора, допущенными Участником, ввиду действий третьих лиц или действий/решений органов государственной или муниципальной власти.</w:t>
      </w:r>
    </w:p>
    <w:p w14:paraId="615B3460" w14:textId="77777777" w:rsidR="00785C02" w:rsidRDefault="00337955" w:rsidP="00484A8A">
      <w:pPr>
        <w:pStyle w:val="a5"/>
        <w:numPr>
          <w:ilvl w:val="1"/>
          <w:numId w:val="2"/>
        </w:numPr>
        <w:ind w:left="142" w:right="70" w:firstLine="567"/>
        <w:rPr>
          <w:rFonts w:ascii="Arial" w:eastAsia="Arial" w:hAnsi="Arial" w:cs="Arial"/>
          <w:sz w:val="24"/>
          <w:szCs w:val="24"/>
        </w:rPr>
      </w:pPr>
      <w:bookmarkStart w:id="14" w:name="_Ref210065710"/>
      <w:r>
        <w:rPr>
          <w:rStyle w:val="A6"/>
          <w:rFonts w:ascii="Arial" w:hAnsi="Arial"/>
          <w:sz w:val="24"/>
          <w:szCs w:val="24"/>
        </w:rPr>
        <w:t>При расторжении Договора по инициативе Участника, при надлежащем исполнении обязательств Застройщиком своих обязательств Участник уплачивает Застройщику неустойку в размере 15% от Цены Договора, в течение 3 рабочих дней с даты подписания Сторонами Соглашения о расторжении Договора.</w:t>
      </w:r>
      <w:bookmarkEnd w:id="14"/>
      <w:r>
        <w:rPr>
          <w:rStyle w:val="A6"/>
          <w:rFonts w:ascii="Arial" w:hAnsi="Arial"/>
          <w:sz w:val="24"/>
          <w:szCs w:val="24"/>
        </w:rPr>
        <w:t xml:space="preserve">  </w:t>
      </w:r>
    </w:p>
    <w:p w14:paraId="02F542CF" w14:textId="77777777"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При уклонении от оплаты Цены Договора в полном объеме более чем на 60 календарных дней Застройщик вправе в одностороннем внесудебном порядке расторгнуть Договор, при этом Участник обязан выплатить Застройщику неустойку в размере 15% от Цены Договора, а также компенсировать все расходы Застройщика по и в связи с Договором.</w:t>
      </w:r>
    </w:p>
    <w:p w14:paraId="1610C350" w14:textId="5B1FE043"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 xml:space="preserve">В случае проведения несогласованных с Застройщиком работ, как это указано в п. </w:t>
      </w:r>
      <w:hyperlink w:anchor="Ref210064840" w:history="1">
        <w:r>
          <w:rPr>
            <w:rStyle w:val="A6"/>
            <w:rFonts w:ascii="Arial" w:hAnsi="Arial"/>
            <w:sz w:val="24"/>
            <w:szCs w:val="24"/>
          </w:rPr>
          <w:t>5.3.8</w:t>
        </w:r>
      </w:hyperlink>
      <w:r>
        <w:rPr>
          <w:rStyle w:val="A6"/>
          <w:rFonts w:ascii="Arial" w:hAnsi="Arial"/>
          <w:sz w:val="24"/>
          <w:szCs w:val="24"/>
        </w:rPr>
        <w:t xml:space="preserve"> Договора</w:t>
      </w:r>
      <w:r w:rsidR="00104170">
        <w:rPr>
          <w:rStyle w:val="A6"/>
          <w:rFonts w:ascii="Arial" w:hAnsi="Arial"/>
          <w:sz w:val="24"/>
          <w:szCs w:val="24"/>
        </w:rPr>
        <w:t>,</w:t>
      </w:r>
      <w:r>
        <w:rPr>
          <w:rStyle w:val="A6"/>
          <w:rFonts w:ascii="Arial" w:hAnsi="Arial"/>
          <w:sz w:val="24"/>
          <w:szCs w:val="24"/>
        </w:rPr>
        <w:t xml:space="preserve"> Участник самостоятельно и за свой счет обязан восстановить</w:t>
      </w:r>
      <w:r w:rsidR="00104170">
        <w:rPr>
          <w:rStyle w:val="A6"/>
          <w:rFonts w:ascii="Arial" w:hAnsi="Arial"/>
          <w:sz w:val="24"/>
          <w:szCs w:val="24"/>
        </w:rPr>
        <w:t xml:space="preserve"> Объект долевого строительства и </w:t>
      </w:r>
      <w:r>
        <w:rPr>
          <w:rStyle w:val="A6"/>
          <w:rFonts w:ascii="Arial" w:hAnsi="Arial"/>
          <w:sz w:val="24"/>
          <w:szCs w:val="24"/>
        </w:rPr>
        <w:t xml:space="preserve"> Объект капитального строительства в первоначальном состоянии, нести (компенсировать Управляющей компании и иным собственникам имущества в Объекте капитального строительства) все расходы по уплате штрафов и иных взысканий органов власти, а также и уплатить Застройщику штраф в размере 20% от Цены Договора.</w:t>
      </w:r>
    </w:p>
    <w:p w14:paraId="1C218BD0" w14:textId="77777777" w:rsidR="00785C02" w:rsidRDefault="00785C02">
      <w:pPr>
        <w:spacing w:after="0" w:line="240" w:lineRule="auto"/>
        <w:ind w:left="0" w:firstLine="0"/>
        <w:jc w:val="left"/>
        <w:rPr>
          <w:rFonts w:ascii="Arial" w:eastAsia="Arial" w:hAnsi="Arial" w:cs="Arial"/>
          <w:sz w:val="24"/>
          <w:szCs w:val="24"/>
        </w:rPr>
      </w:pPr>
    </w:p>
    <w:p w14:paraId="4DFD7A6F" w14:textId="77777777" w:rsidR="00785C02" w:rsidRDefault="00337955">
      <w:pPr>
        <w:pStyle w:val="a5"/>
        <w:numPr>
          <w:ilvl w:val="0"/>
          <w:numId w:val="2"/>
        </w:numPr>
        <w:ind w:right="70"/>
        <w:jc w:val="center"/>
        <w:rPr>
          <w:rFonts w:ascii="Arial" w:hAnsi="Arial"/>
          <w:b/>
          <w:bCs/>
          <w:sz w:val="24"/>
          <w:szCs w:val="24"/>
        </w:rPr>
      </w:pPr>
      <w:r>
        <w:rPr>
          <w:rStyle w:val="A6"/>
          <w:rFonts w:ascii="Arial" w:hAnsi="Arial"/>
          <w:b/>
          <w:bCs/>
          <w:sz w:val="24"/>
          <w:szCs w:val="24"/>
        </w:rPr>
        <w:t>ОСОБЫЕ УСЛОВИЯ</w:t>
      </w:r>
    </w:p>
    <w:p w14:paraId="104EE64B" w14:textId="77777777" w:rsidR="00785C02" w:rsidRDefault="00337955" w:rsidP="0037698B">
      <w:pPr>
        <w:pStyle w:val="a5"/>
        <w:numPr>
          <w:ilvl w:val="1"/>
          <w:numId w:val="2"/>
        </w:numPr>
        <w:ind w:left="142" w:right="70" w:firstLine="567"/>
        <w:rPr>
          <w:rFonts w:ascii="Arial" w:hAnsi="Arial"/>
          <w:sz w:val="24"/>
          <w:szCs w:val="24"/>
        </w:rPr>
      </w:pPr>
      <w:r>
        <w:rPr>
          <w:rStyle w:val="A6"/>
          <w:rFonts w:ascii="Arial" w:hAnsi="Arial"/>
          <w:sz w:val="24"/>
          <w:szCs w:val="24"/>
        </w:rPr>
        <w:t xml:space="preserve">Стороны договорились, что подписание Договора является безотзывным и безусловным согласием Участника долевого строительства на выполнение Застройщиком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долевого строительства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передачи земельного участка/права аренды на земельный участок в залог Банку, в том числе, но </w:t>
      </w:r>
      <w:r>
        <w:rPr>
          <w:rStyle w:val="A6"/>
          <w:rFonts w:ascii="Arial" w:hAnsi="Arial"/>
          <w:sz w:val="24"/>
          <w:szCs w:val="24"/>
        </w:rPr>
        <w:lastRenderedPageBreak/>
        <w:t>не ограничиваясь, в обеспечение возврата кредита, предоставленного Банком  Застройщику на строительство Объекта капитального строительства  по кредитному договору, а также на совершение в целях обеспечения строительства сделок по распоряжению земельным участком.</w:t>
      </w:r>
    </w:p>
    <w:p w14:paraId="3DE5894A" w14:textId="77777777"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Застройщик без доверенности по поручению и от имени Участника ведет общие дела по строительству Объекта капитального строительства и совершает все необходимые для осуществления строительства сделки с третьими лицами.</w:t>
      </w:r>
    </w:p>
    <w:p w14:paraId="29D09EA5" w14:textId="77777777"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Участник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Участника сетей инженерно-технического обеспечения, необходимых для подключения (технологического присоединения) Объекта капитального строительства к таким сетям, если их строительство (реконструкция) предусмотрено соответствующей проектной документацией.</w:t>
      </w:r>
    </w:p>
    <w:p w14:paraId="4362F3B6" w14:textId="77777777"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 xml:space="preserve">Условие по обязательному заключению и поддержанию в силе на все время действия Договора Сопутствующих договоров является существенным условием Договора и его нарушение влечет досрочное расторжение Договора с удержанием неустойки (пени) в соответствии с п. </w:t>
      </w:r>
      <w:hyperlink w:anchor="Ref210065710" w:history="1">
        <w:r>
          <w:rPr>
            <w:rStyle w:val="A6"/>
            <w:rFonts w:ascii="Arial" w:hAnsi="Arial"/>
            <w:sz w:val="24"/>
            <w:szCs w:val="24"/>
          </w:rPr>
          <w:t>7.4</w:t>
        </w:r>
      </w:hyperlink>
      <w:r>
        <w:rPr>
          <w:rStyle w:val="A6"/>
          <w:rFonts w:ascii="Arial" w:hAnsi="Arial"/>
          <w:sz w:val="24"/>
          <w:szCs w:val="24"/>
        </w:rPr>
        <w:t xml:space="preserve"> Договора.</w:t>
      </w:r>
    </w:p>
    <w:p w14:paraId="462C69CE" w14:textId="77777777" w:rsidR="00785C02" w:rsidRDefault="00785C02">
      <w:pPr>
        <w:pStyle w:val="a5"/>
        <w:ind w:left="709" w:right="70" w:firstLine="0"/>
        <w:rPr>
          <w:rFonts w:ascii="Arial" w:eastAsia="Arial" w:hAnsi="Arial" w:cs="Arial"/>
          <w:sz w:val="24"/>
          <w:szCs w:val="24"/>
        </w:rPr>
      </w:pPr>
    </w:p>
    <w:p w14:paraId="30E3D1C3" w14:textId="77777777" w:rsidR="00785C02" w:rsidRDefault="00337955">
      <w:pPr>
        <w:pStyle w:val="a5"/>
        <w:numPr>
          <w:ilvl w:val="0"/>
          <w:numId w:val="2"/>
        </w:numPr>
        <w:ind w:right="70"/>
        <w:jc w:val="center"/>
        <w:rPr>
          <w:rFonts w:ascii="Arial" w:hAnsi="Arial"/>
          <w:b/>
          <w:bCs/>
          <w:sz w:val="24"/>
          <w:szCs w:val="24"/>
        </w:rPr>
      </w:pPr>
      <w:r>
        <w:rPr>
          <w:rStyle w:val="A6"/>
          <w:rFonts w:ascii="Arial" w:hAnsi="Arial"/>
          <w:b/>
          <w:bCs/>
          <w:sz w:val="24"/>
          <w:szCs w:val="24"/>
        </w:rPr>
        <w:t>СРОК ДЕЙСТВИЯ, ИЗМЕНЕНИЕ И РАСТОРЖЕНИЕ ДОГОВОРА</w:t>
      </w:r>
    </w:p>
    <w:p w14:paraId="2EF2FC15" w14:textId="77777777" w:rsidR="00785C02" w:rsidRDefault="00337955" w:rsidP="0037698B">
      <w:pPr>
        <w:pStyle w:val="a5"/>
        <w:numPr>
          <w:ilvl w:val="1"/>
          <w:numId w:val="2"/>
        </w:numPr>
        <w:ind w:left="142" w:right="70" w:firstLine="567"/>
        <w:rPr>
          <w:rFonts w:ascii="Arial" w:hAnsi="Arial"/>
          <w:sz w:val="24"/>
          <w:szCs w:val="24"/>
        </w:rPr>
      </w:pPr>
      <w:r>
        <w:rPr>
          <w:rStyle w:val="A6"/>
          <w:rFonts w:ascii="Arial" w:hAnsi="Arial"/>
          <w:sz w:val="24"/>
          <w:szCs w:val="24"/>
        </w:rPr>
        <w:t xml:space="preserve">Договор, все изменения (дополнения) к нему в установленном законом порядке подлежат государственной регистрации в Управлении Федеральной службы государственной регистрации, кадастра и картографии по Ставропольскому краю, вступает в силу с момента такой государственной регистрации и действует до полного исполнения Сторонами своих обязательств. </w:t>
      </w:r>
    </w:p>
    <w:p w14:paraId="3ABD8E17" w14:textId="49C15E48" w:rsidR="00785C02" w:rsidRDefault="00337955" w:rsidP="00484A8A">
      <w:pPr>
        <w:pStyle w:val="a5"/>
        <w:ind w:left="142" w:right="70" w:firstLine="567"/>
        <w:rPr>
          <w:rFonts w:ascii="Arial" w:eastAsia="Arial" w:hAnsi="Arial" w:cs="Arial"/>
          <w:sz w:val="24"/>
          <w:szCs w:val="24"/>
        </w:rPr>
      </w:pPr>
      <w:r>
        <w:rPr>
          <w:rFonts w:ascii="Arial" w:hAnsi="Arial"/>
          <w:sz w:val="24"/>
          <w:szCs w:val="24"/>
        </w:rPr>
        <w:t>Стороны обязуются обратиться за государственной регистрацией Договора в Управление Федеральной службы государственной регистрации, кадастра и картографии по Ставропольскому краю</w:t>
      </w:r>
      <w:r w:rsidR="001B31DC">
        <w:rPr>
          <w:rFonts w:ascii="Arial" w:hAnsi="Arial"/>
          <w:sz w:val="24"/>
          <w:szCs w:val="24"/>
        </w:rPr>
        <w:t xml:space="preserve"> в срок не позд</w:t>
      </w:r>
      <w:r w:rsidR="006625C3">
        <w:rPr>
          <w:rFonts w:ascii="Arial" w:hAnsi="Arial"/>
          <w:sz w:val="24"/>
          <w:szCs w:val="24"/>
        </w:rPr>
        <w:t>н</w:t>
      </w:r>
      <w:r w:rsidR="001B31DC">
        <w:rPr>
          <w:rFonts w:ascii="Arial" w:hAnsi="Arial"/>
          <w:sz w:val="24"/>
          <w:szCs w:val="24"/>
        </w:rPr>
        <w:t>ее 5 (Пяти) рабочих дней с момента подписания Договора и предоставить в указанный срок все необходимые для регистрации Договора документы</w:t>
      </w:r>
      <w:proofErr w:type="gramStart"/>
      <w:r w:rsidR="001B31DC">
        <w:rPr>
          <w:rFonts w:ascii="Arial" w:hAnsi="Arial"/>
          <w:sz w:val="24"/>
          <w:szCs w:val="24"/>
        </w:rPr>
        <w:t xml:space="preserve">. </w:t>
      </w:r>
      <w:r w:rsidR="002C33E2">
        <w:rPr>
          <w:rFonts w:ascii="Arial" w:hAnsi="Arial"/>
          <w:sz w:val="24"/>
          <w:szCs w:val="24"/>
        </w:rPr>
        <w:t>.</w:t>
      </w:r>
      <w:proofErr w:type="gramEnd"/>
      <w:r>
        <w:rPr>
          <w:rFonts w:ascii="Arial" w:hAnsi="Arial"/>
          <w:sz w:val="24"/>
          <w:szCs w:val="24"/>
        </w:rPr>
        <w:t xml:space="preserve"> Заявление, а также прилагаемые к нему документы предоставляются в орган регистрации прав в форме электронных документов. Расходы по оплате государственной пошлины в связи с государственной регистрацией Договора</w:t>
      </w:r>
      <w:r w:rsidR="00DF7D62">
        <w:rPr>
          <w:rFonts w:ascii="Arial" w:hAnsi="Arial"/>
          <w:sz w:val="24"/>
          <w:szCs w:val="24"/>
        </w:rPr>
        <w:t xml:space="preserve"> не включены в цену Договора.</w:t>
      </w:r>
      <w:r>
        <w:rPr>
          <w:rFonts w:ascii="Arial" w:hAnsi="Arial"/>
          <w:sz w:val="24"/>
          <w:szCs w:val="24"/>
        </w:rPr>
        <w:t xml:space="preserve"> </w:t>
      </w:r>
      <w:r w:rsidR="00DF7D62">
        <w:rPr>
          <w:rFonts w:ascii="Arial" w:hAnsi="Arial"/>
          <w:sz w:val="24"/>
          <w:szCs w:val="24"/>
        </w:rPr>
        <w:t xml:space="preserve">Каждая из </w:t>
      </w:r>
      <w:r>
        <w:rPr>
          <w:rFonts w:ascii="Arial" w:hAnsi="Arial"/>
          <w:sz w:val="24"/>
          <w:szCs w:val="24"/>
        </w:rPr>
        <w:t xml:space="preserve">Сторон </w:t>
      </w:r>
      <w:r w:rsidR="00DF7D62">
        <w:rPr>
          <w:rFonts w:ascii="Arial" w:hAnsi="Arial"/>
          <w:sz w:val="24"/>
          <w:szCs w:val="24"/>
        </w:rPr>
        <w:t xml:space="preserve">оплачивает указанную государственную пошлину </w:t>
      </w:r>
      <w:r w:rsidR="002C33E2">
        <w:rPr>
          <w:rFonts w:ascii="Arial" w:hAnsi="Arial"/>
          <w:sz w:val="24"/>
          <w:szCs w:val="24"/>
        </w:rPr>
        <w:t>самостоятельно</w:t>
      </w:r>
      <w:r>
        <w:rPr>
          <w:rFonts w:ascii="Arial" w:hAnsi="Arial"/>
          <w:sz w:val="24"/>
          <w:szCs w:val="24"/>
        </w:rPr>
        <w:t>.</w:t>
      </w:r>
    </w:p>
    <w:p w14:paraId="1500E7BE" w14:textId="77777777" w:rsidR="00785C02" w:rsidRDefault="00337955" w:rsidP="00A25EBA">
      <w:pPr>
        <w:pStyle w:val="a5"/>
        <w:numPr>
          <w:ilvl w:val="1"/>
          <w:numId w:val="2"/>
        </w:numPr>
        <w:ind w:left="142" w:right="70" w:firstLine="567"/>
        <w:rPr>
          <w:rFonts w:ascii="Arial" w:hAnsi="Arial"/>
          <w:sz w:val="24"/>
          <w:szCs w:val="24"/>
        </w:rPr>
      </w:pPr>
      <w:r>
        <w:rPr>
          <w:rStyle w:val="A6"/>
          <w:rFonts w:ascii="Arial" w:hAnsi="Arial"/>
          <w:sz w:val="24"/>
          <w:szCs w:val="24"/>
        </w:rPr>
        <w:t xml:space="preserve">Договор может быть изменен или расторгнут по соглашению Сторон, а также по требованию любой из Сторон в случаях, установленных Законом о долевом строительстве, законодательством РФ и Договором. </w:t>
      </w:r>
    </w:p>
    <w:p w14:paraId="5EC72044" w14:textId="77777777" w:rsidR="00785C02" w:rsidRDefault="00337955" w:rsidP="00A25EBA">
      <w:pPr>
        <w:pStyle w:val="a5"/>
        <w:numPr>
          <w:ilvl w:val="1"/>
          <w:numId w:val="2"/>
        </w:numPr>
        <w:ind w:left="142" w:right="70" w:firstLine="567"/>
        <w:rPr>
          <w:rFonts w:ascii="Arial" w:hAnsi="Arial"/>
          <w:sz w:val="24"/>
          <w:szCs w:val="24"/>
        </w:rPr>
      </w:pPr>
      <w:r>
        <w:rPr>
          <w:rStyle w:val="A6"/>
          <w:rFonts w:ascii="Arial" w:hAnsi="Arial"/>
          <w:sz w:val="24"/>
          <w:szCs w:val="24"/>
        </w:rPr>
        <w:t xml:space="preserve">Участник в одностороннем порядке вправе отказаться от исполнения Договора в случае: </w:t>
      </w:r>
    </w:p>
    <w:p w14:paraId="182DAC0B" w14:textId="77777777" w:rsidR="00785C02" w:rsidRDefault="00337955" w:rsidP="00A25EBA">
      <w:pPr>
        <w:pStyle w:val="a5"/>
        <w:numPr>
          <w:ilvl w:val="1"/>
          <w:numId w:val="21"/>
        </w:numPr>
        <w:ind w:left="142" w:right="70" w:firstLine="567"/>
        <w:rPr>
          <w:rFonts w:ascii="Arial" w:hAnsi="Arial"/>
          <w:sz w:val="24"/>
          <w:szCs w:val="24"/>
        </w:rPr>
      </w:pPr>
      <w:r>
        <w:rPr>
          <w:rStyle w:val="A6"/>
          <w:rFonts w:ascii="Arial" w:hAnsi="Arial"/>
          <w:sz w:val="24"/>
          <w:szCs w:val="24"/>
        </w:rPr>
        <w:t xml:space="preserve">неисполнения Застройщиком обязательства по передаче Объекта долевого строительства на срок более чем 2 месяца; </w:t>
      </w:r>
    </w:p>
    <w:p w14:paraId="2B2DE595" w14:textId="77777777" w:rsidR="00785C02" w:rsidRDefault="00337955" w:rsidP="00484A8A">
      <w:pPr>
        <w:pStyle w:val="a5"/>
        <w:numPr>
          <w:ilvl w:val="1"/>
          <w:numId w:val="21"/>
        </w:numPr>
        <w:ind w:left="142" w:right="70" w:firstLine="567"/>
        <w:rPr>
          <w:rFonts w:ascii="Arial" w:hAnsi="Arial"/>
          <w:sz w:val="24"/>
          <w:szCs w:val="24"/>
        </w:rPr>
      </w:pPr>
      <w:r>
        <w:rPr>
          <w:rStyle w:val="A6"/>
          <w:rFonts w:ascii="Arial" w:hAnsi="Arial"/>
          <w:sz w:val="24"/>
          <w:szCs w:val="24"/>
        </w:rPr>
        <w:t xml:space="preserve">неисполнения Застройщиком обязанности по безвозмездному устранению недостатков Объекта долевого строительства; </w:t>
      </w:r>
    </w:p>
    <w:p w14:paraId="1ACD58D4" w14:textId="77777777" w:rsidR="00785C02" w:rsidRDefault="00337955" w:rsidP="00484A8A">
      <w:pPr>
        <w:pStyle w:val="a5"/>
        <w:numPr>
          <w:ilvl w:val="1"/>
          <w:numId w:val="21"/>
        </w:numPr>
        <w:ind w:left="142" w:right="70" w:firstLine="567"/>
        <w:rPr>
          <w:rFonts w:ascii="Arial" w:hAnsi="Arial"/>
          <w:sz w:val="24"/>
          <w:szCs w:val="24"/>
        </w:rPr>
      </w:pPr>
      <w:r>
        <w:rPr>
          <w:rStyle w:val="A6"/>
          <w:rFonts w:ascii="Arial" w:hAnsi="Arial"/>
          <w:sz w:val="24"/>
          <w:szCs w:val="24"/>
        </w:rPr>
        <w:t xml:space="preserve">в иных случаях, установленных Законом о долевом строительстве. </w:t>
      </w:r>
    </w:p>
    <w:p w14:paraId="52D56C5F" w14:textId="77777777" w:rsidR="00785C02" w:rsidRDefault="00337955" w:rsidP="00484A8A">
      <w:pPr>
        <w:pStyle w:val="a5"/>
        <w:numPr>
          <w:ilvl w:val="1"/>
          <w:numId w:val="22"/>
        </w:numPr>
        <w:ind w:left="142" w:right="70" w:firstLine="567"/>
        <w:rPr>
          <w:rFonts w:ascii="Arial" w:hAnsi="Arial"/>
          <w:sz w:val="24"/>
          <w:szCs w:val="24"/>
        </w:rPr>
      </w:pPr>
      <w:r>
        <w:rPr>
          <w:rStyle w:val="A6"/>
          <w:rFonts w:ascii="Arial" w:hAnsi="Arial"/>
          <w:sz w:val="24"/>
          <w:szCs w:val="24"/>
        </w:rPr>
        <w:t xml:space="preserve">Застройщик вправе отказаться в одностороннем порядке от исполнения Договора в случае просрочки Участником внесения оплаты Цены договора на срок более чем 60 календарных дней. </w:t>
      </w:r>
    </w:p>
    <w:p w14:paraId="60AB4A8E" w14:textId="77777777" w:rsidR="00785C02" w:rsidRDefault="00337955" w:rsidP="00A25EBA">
      <w:pPr>
        <w:pStyle w:val="a5"/>
        <w:numPr>
          <w:ilvl w:val="1"/>
          <w:numId w:val="2"/>
        </w:numPr>
        <w:ind w:left="142" w:right="70" w:firstLine="567"/>
        <w:rPr>
          <w:rFonts w:ascii="Arial" w:hAnsi="Arial"/>
          <w:sz w:val="24"/>
          <w:szCs w:val="24"/>
        </w:rPr>
      </w:pPr>
      <w:r>
        <w:rPr>
          <w:rStyle w:val="A6"/>
          <w:rFonts w:ascii="Arial" w:hAnsi="Arial"/>
          <w:sz w:val="24"/>
          <w:szCs w:val="24"/>
        </w:rPr>
        <w:t xml:space="preserve">При наличии оснований расторжения Договора Сторона желающая расторгнуть Договор направляет другой Стороне письменное уведомление в порядке, предусмотренном Договором не менее чем за 30 дней до даты предполагаемого расторжения, при этом Договор считается расторгнутым с даты, указанной в уведомлении, при этом обязательства Сторон, возникшие до указанной даты подлежат исполнению. </w:t>
      </w:r>
    </w:p>
    <w:p w14:paraId="265825D2" w14:textId="77777777" w:rsidR="00785C02" w:rsidRDefault="00337955" w:rsidP="00A25EBA">
      <w:pPr>
        <w:pStyle w:val="a5"/>
        <w:numPr>
          <w:ilvl w:val="1"/>
          <w:numId w:val="2"/>
        </w:numPr>
        <w:ind w:left="142" w:right="70" w:firstLine="567"/>
        <w:rPr>
          <w:rFonts w:ascii="Arial" w:hAnsi="Arial"/>
          <w:sz w:val="24"/>
          <w:szCs w:val="24"/>
        </w:rPr>
      </w:pPr>
      <w:r>
        <w:rPr>
          <w:rStyle w:val="A6"/>
          <w:rFonts w:ascii="Arial" w:hAnsi="Arial"/>
          <w:sz w:val="24"/>
          <w:szCs w:val="24"/>
        </w:rPr>
        <w:lastRenderedPageBreak/>
        <w:t xml:space="preserve">При необходимости заключения дополнительных соглашений к Договору расходы по государственной регистрации таких дополнительных соглашений, несет Сторона, выступившая инициатором их подписания. </w:t>
      </w:r>
    </w:p>
    <w:p w14:paraId="1EAFA2E9" w14:textId="77777777" w:rsidR="00785C02" w:rsidRDefault="00785C02">
      <w:pPr>
        <w:pStyle w:val="a5"/>
        <w:ind w:left="709" w:right="70" w:firstLine="0"/>
        <w:rPr>
          <w:rFonts w:ascii="Arial" w:eastAsia="Arial" w:hAnsi="Arial" w:cs="Arial"/>
          <w:sz w:val="24"/>
          <w:szCs w:val="24"/>
        </w:rPr>
      </w:pPr>
    </w:p>
    <w:p w14:paraId="53099245" w14:textId="77777777" w:rsidR="00785C02" w:rsidRDefault="00337955">
      <w:pPr>
        <w:pStyle w:val="a5"/>
        <w:numPr>
          <w:ilvl w:val="0"/>
          <w:numId w:val="2"/>
        </w:numPr>
        <w:ind w:right="70"/>
        <w:jc w:val="center"/>
        <w:rPr>
          <w:rFonts w:ascii="Arial" w:hAnsi="Arial"/>
          <w:b/>
          <w:bCs/>
          <w:sz w:val="24"/>
          <w:szCs w:val="24"/>
        </w:rPr>
      </w:pPr>
      <w:r>
        <w:rPr>
          <w:rStyle w:val="A6"/>
          <w:rFonts w:ascii="Arial" w:hAnsi="Arial"/>
          <w:b/>
          <w:bCs/>
          <w:sz w:val="24"/>
          <w:szCs w:val="24"/>
        </w:rPr>
        <w:t>ГАРАНТИИ И ЗАВЕРЕНИЯ</w:t>
      </w:r>
    </w:p>
    <w:p w14:paraId="313D41CD" w14:textId="77777777" w:rsidR="00785C02" w:rsidRDefault="00337955" w:rsidP="0037698B">
      <w:pPr>
        <w:pStyle w:val="a5"/>
        <w:numPr>
          <w:ilvl w:val="1"/>
          <w:numId w:val="2"/>
        </w:numPr>
        <w:ind w:left="142" w:right="70" w:firstLine="567"/>
        <w:rPr>
          <w:rFonts w:ascii="Arial" w:hAnsi="Arial"/>
          <w:b/>
          <w:bCs/>
          <w:sz w:val="24"/>
          <w:szCs w:val="24"/>
        </w:rPr>
      </w:pPr>
      <w:r>
        <w:rPr>
          <w:rStyle w:val="A6"/>
          <w:rFonts w:ascii="Arial" w:hAnsi="Arial"/>
          <w:b/>
          <w:bCs/>
          <w:sz w:val="24"/>
          <w:szCs w:val="24"/>
        </w:rPr>
        <w:t>Гарантии и заверения Застройщика:</w:t>
      </w:r>
    </w:p>
    <w:p w14:paraId="16121C0F"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Застройщик является юридическим лицом, созданным и действующим в соответствии с законодательством Российской Федерации.</w:t>
      </w:r>
    </w:p>
    <w:p w14:paraId="4FCB22F8"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Застройщик удовлетворяет требованиям, указанным в части 2 статьи 3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F0974C9"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На дату заключения Договора Застройщик обладает всеми необходимыми разрешениями на строительство Объекта капитального строительства.</w:t>
      </w:r>
    </w:p>
    <w:p w14:paraId="68D2240D"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На дату заключения Договора Застройщик обладает законным правом на земельный участок, необходимый для строительства Объекта капитального строительства, предоставленным на праве собственности, и указанное право зарегистрировано в установленном порядке.</w:t>
      </w:r>
    </w:p>
    <w:p w14:paraId="60BDE92D" w14:textId="3115D664"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Застройщик публику</w:t>
      </w:r>
      <w:r w:rsidR="002C33E2">
        <w:rPr>
          <w:rStyle w:val="A6"/>
          <w:rFonts w:ascii="Arial" w:hAnsi="Arial"/>
          <w:sz w:val="24"/>
          <w:szCs w:val="24"/>
        </w:rPr>
        <w:t>е</w:t>
      </w:r>
      <w:r>
        <w:rPr>
          <w:rStyle w:val="A6"/>
          <w:rFonts w:ascii="Arial" w:hAnsi="Arial"/>
          <w:sz w:val="24"/>
          <w:szCs w:val="24"/>
        </w:rPr>
        <w:t>т информацию, в том числе проектную декларацию в информационно</w:t>
      </w:r>
      <w:r w:rsidR="002C33E2">
        <w:rPr>
          <w:rStyle w:val="A6"/>
          <w:rFonts w:ascii="Arial" w:hAnsi="Arial"/>
          <w:sz w:val="24"/>
          <w:szCs w:val="24"/>
        </w:rPr>
        <w:t>-</w:t>
      </w:r>
      <w:r>
        <w:rPr>
          <w:rStyle w:val="A6"/>
          <w:rFonts w:ascii="Arial" w:hAnsi="Arial"/>
          <w:sz w:val="24"/>
          <w:szCs w:val="24"/>
        </w:rPr>
        <w:t xml:space="preserve">телекоммуникационных сетях общего пользования (в сети Интернет) в Единой информационной системе жилищного строительства – на сайте </w:t>
      </w:r>
      <w:hyperlink r:id="rId8" w:history="1">
        <w:r>
          <w:rPr>
            <w:rStyle w:val="A6"/>
            <w:rFonts w:ascii="Arial" w:hAnsi="Arial"/>
            <w:sz w:val="24"/>
            <w:szCs w:val="24"/>
          </w:rPr>
          <w:t>https://наш.дом.рф</w:t>
        </w:r>
      </w:hyperlink>
      <w:r>
        <w:rPr>
          <w:rStyle w:val="A6"/>
          <w:rFonts w:ascii="Arial" w:hAnsi="Arial"/>
          <w:sz w:val="24"/>
          <w:szCs w:val="24"/>
        </w:rPr>
        <w:t>.</w:t>
      </w:r>
    </w:p>
    <w:p w14:paraId="70A7571C" w14:textId="77777777" w:rsidR="00785C02" w:rsidRDefault="00337955" w:rsidP="00484A8A">
      <w:pPr>
        <w:pStyle w:val="a5"/>
        <w:numPr>
          <w:ilvl w:val="1"/>
          <w:numId w:val="2"/>
        </w:numPr>
        <w:ind w:left="142" w:right="70" w:firstLine="567"/>
        <w:rPr>
          <w:rFonts w:ascii="Arial" w:hAnsi="Arial"/>
          <w:b/>
          <w:bCs/>
          <w:sz w:val="24"/>
          <w:szCs w:val="24"/>
        </w:rPr>
      </w:pPr>
      <w:r>
        <w:rPr>
          <w:rStyle w:val="A6"/>
          <w:rFonts w:ascii="Arial" w:hAnsi="Arial"/>
          <w:b/>
          <w:bCs/>
          <w:sz w:val="24"/>
          <w:szCs w:val="24"/>
        </w:rPr>
        <w:t>Гарантии и заверения Участника:</w:t>
      </w:r>
    </w:p>
    <w:p w14:paraId="5EC5BF5C"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Участник обладает правоспособностью и полномочиями на заключение и исполнение Договора и Сопутствующих договоров, получил все необходимые одобрения / согласия супругов и иных лиц на заключение и исполнение Договора и Сопутствующих договоров.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сделкой, вынужденно совершенной на крайне невыгодных условиях вследствие стечения тяжелых обстоятельств, не нарушает каких-либо его интересов и прав.</w:t>
      </w:r>
    </w:p>
    <w:p w14:paraId="634B25BB" w14:textId="2DCE89AE"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 xml:space="preserve">Участник сообщил достоверные и актуальные </w:t>
      </w:r>
      <w:r w:rsidR="00D4422A">
        <w:rPr>
          <w:rStyle w:val="A6"/>
          <w:rFonts w:ascii="Arial" w:hAnsi="Arial"/>
          <w:sz w:val="24"/>
          <w:szCs w:val="24"/>
        </w:rPr>
        <w:t xml:space="preserve">паспортные данные, </w:t>
      </w:r>
      <w:r>
        <w:rPr>
          <w:rStyle w:val="A6"/>
          <w:rFonts w:ascii="Arial" w:hAnsi="Arial"/>
          <w:sz w:val="24"/>
          <w:szCs w:val="24"/>
        </w:rPr>
        <w:t>данные об адресе места жительства, почтовом адресе, телефоне и электронной почт</w:t>
      </w:r>
      <w:r w:rsidR="00D4422A">
        <w:rPr>
          <w:rStyle w:val="A6"/>
          <w:rFonts w:ascii="Arial" w:hAnsi="Arial"/>
          <w:sz w:val="24"/>
          <w:szCs w:val="24"/>
        </w:rPr>
        <w:t>е</w:t>
      </w:r>
      <w:r>
        <w:rPr>
          <w:rStyle w:val="A6"/>
          <w:rFonts w:ascii="Arial" w:hAnsi="Arial"/>
          <w:sz w:val="24"/>
          <w:szCs w:val="24"/>
        </w:rPr>
        <w:t>.</w:t>
      </w:r>
    </w:p>
    <w:p w14:paraId="54F353B2" w14:textId="77777777" w:rsidR="00785C02" w:rsidRDefault="00337955" w:rsidP="00484A8A">
      <w:pPr>
        <w:pStyle w:val="a5"/>
        <w:numPr>
          <w:ilvl w:val="2"/>
          <w:numId w:val="2"/>
        </w:numPr>
        <w:ind w:left="142" w:right="70" w:firstLine="567"/>
        <w:rPr>
          <w:rFonts w:ascii="Arial" w:hAnsi="Arial"/>
          <w:sz w:val="24"/>
          <w:szCs w:val="24"/>
        </w:rPr>
      </w:pPr>
      <w:r>
        <w:rPr>
          <w:rStyle w:val="A6"/>
          <w:rFonts w:ascii="Arial" w:hAnsi="Arial"/>
          <w:sz w:val="24"/>
          <w:szCs w:val="24"/>
        </w:rPr>
        <w:t xml:space="preserve">Участник не является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не находится под контролем указанных лиц. </w:t>
      </w:r>
    </w:p>
    <w:p w14:paraId="15DEA890" w14:textId="77777777" w:rsidR="00785C02" w:rsidRDefault="00337955" w:rsidP="00A25EBA">
      <w:pPr>
        <w:pStyle w:val="a5"/>
        <w:numPr>
          <w:ilvl w:val="2"/>
          <w:numId w:val="23"/>
        </w:numPr>
        <w:ind w:left="142" w:right="70" w:firstLine="578"/>
        <w:rPr>
          <w:rFonts w:ascii="Arial" w:hAnsi="Arial"/>
          <w:sz w:val="24"/>
          <w:szCs w:val="24"/>
        </w:rPr>
      </w:pPr>
      <w:r>
        <w:rPr>
          <w:rStyle w:val="A6"/>
          <w:rFonts w:ascii="Arial" w:hAnsi="Arial"/>
          <w:sz w:val="24"/>
          <w:szCs w:val="24"/>
        </w:rPr>
        <w:t>Участник подтверждает, что денежные средства, используемые для расчетов по настоящему Договору, предоставлены им на законных основаниях и в случаях, предусмотренных законодательством Российской Федерации, источник происхождения таких денежных средств подтвержден документами. Участник также подтверждает, что указанные денежные средства не обременены правами третьих лиц, включая арест или иные ограничения распоряжения, препятствующие их перечислению на счёт эскроу.</w:t>
      </w:r>
    </w:p>
    <w:p w14:paraId="19F54813" w14:textId="77777777" w:rsidR="00785C02" w:rsidRDefault="00337955" w:rsidP="00484A8A">
      <w:pPr>
        <w:pStyle w:val="a5"/>
        <w:numPr>
          <w:ilvl w:val="2"/>
          <w:numId w:val="23"/>
        </w:numPr>
        <w:ind w:left="142" w:right="70" w:firstLine="578"/>
        <w:rPr>
          <w:rFonts w:ascii="Arial" w:hAnsi="Arial"/>
          <w:sz w:val="24"/>
          <w:szCs w:val="24"/>
        </w:rPr>
      </w:pPr>
      <w:r>
        <w:rPr>
          <w:rStyle w:val="A6"/>
          <w:rFonts w:ascii="Arial" w:hAnsi="Arial"/>
          <w:sz w:val="24"/>
          <w:szCs w:val="24"/>
        </w:rPr>
        <w:t>Участник не включён в перечни лиц, в отношении которых действуют меры ограничительного характера (санкции) в соответствии с законодательством Российской Федерации.</w:t>
      </w:r>
    </w:p>
    <w:p w14:paraId="71DAB75F" w14:textId="77777777" w:rsidR="00785C02" w:rsidRDefault="00337955" w:rsidP="00484A8A">
      <w:pPr>
        <w:pStyle w:val="a5"/>
        <w:numPr>
          <w:ilvl w:val="2"/>
          <w:numId w:val="23"/>
        </w:numPr>
        <w:ind w:left="142" w:right="70" w:firstLine="578"/>
        <w:rPr>
          <w:rFonts w:ascii="Arial" w:hAnsi="Arial"/>
          <w:sz w:val="24"/>
          <w:szCs w:val="24"/>
        </w:rPr>
      </w:pPr>
      <w:r>
        <w:rPr>
          <w:rStyle w:val="A6"/>
          <w:rFonts w:ascii="Arial" w:hAnsi="Arial"/>
          <w:sz w:val="24"/>
          <w:szCs w:val="24"/>
        </w:rPr>
        <w:t xml:space="preserve">Участник обязуется своевременно предоставлять Застройщику </w:t>
      </w:r>
      <w:r>
        <w:rPr>
          <w:rStyle w:val="A6"/>
          <w:rFonts w:ascii="Arial" w:hAnsi="Arial"/>
          <w:sz w:val="24"/>
          <w:szCs w:val="24"/>
        </w:rPr>
        <w:lastRenderedPageBreak/>
        <w:t>документы и сведения, необходимые для государственной регистрации права собственности на Объект долевого строительства.</w:t>
      </w:r>
    </w:p>
    <w:p w14:paraId="6EB9B9BC" w14:textId="77777777" w:rsidR="00785C02" w:rsidRDefault="00337955" w:rsidP="00484A8A">
      <w:pPr>
        <w:pStyle w:val="a5"/>
        <w:numPr>
          <w:ilvl w:val="2"/>
          <w:numId w:val="2"/>
        </w:numPr>
        <w:ind w:left="142" w:right="70" w:firstLine="578"/>
        <w:rPr>
          <w:rFonts w:ascii="Arial" w:hAnsi="Arial"/>
          <w:sz w:val="24"/>
          <w:szCs w:val="24"/>
        </w:rPr>
      </w:pPr>
      <w:r>
        <w:rPr>
          <w:rStyle w:val="A6"/>
          <w:rFonts w:ascii="Arial" w:hAnsi="Arial"/>
          <w:sz w:val="24"/>
          <w:szCs w:val="24"/>
        </w:rPr>
        <w:t>Участник ознакомился с положениями Договора, положениями Гражданского кодекса Российской Федерации, касающимися условий Договора, федеральным законом РФ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с содержанием документов, указанных в Договоре, включая, но не ограничиваясь, проектной документацией, Разрешением на строительство, договором эскроу, Сопутствующими договорами, и признает обязательным при заключении Договора заключение и поддержание в силе Сопутствующих договоров.</w:t>
      </w:r>
    </w:p>
    <w:p w14:paraId="661755CF" w14:textId="77777777" w:rsidR="00785C02" w:rsidRDefault="00337955" w:rsidP="00484A8A">
      <w:pPr>
        <w:pStyle w:val="a5"/>
        <w:numPr>
          <w:ilvl w:val="2"/>
          <w:numId w:val="2"/>
        </w:numPr>
        <w:ind w:left="142" w:right="70" w:firstLine="578"/>
        <w:rPr>
          <w:rFonts w:ascii="Arial" w:hAnsi="Arial"/>
          <w:sz w:val="24"/>
          <w:szCs w:val="24"/>
        </w:rPr>
      </w:pPr>
      <w:r>
        <w:rPr>
          <w:rStyle w:val="A6"/>
          <w:rFonts w:ascii="Arial" w:hAnsi="Arial"/>
          <w:sz w:val="24"/>
          <w:szCs w:val="24"/>
        </w:rPr>
        <w:t xml:space="preserve">Участник ознакомился с Проектной декларацией и согласен на размещение и публикацию всех изменений и дополнений, вносимых Застройщиком в Проектную декларацию, в информационно-телекоммуникационной сети «Интернет» на сайте </w:t>
      </w:r>
      <w:hyperlink r:id="rId9" w:history="1">
        <w:r>
          <w:rPr>
            <w:rStyle w:val="A6"/>
            <w:rFonts w:ascii="Arial" w:hAnsi="Arial"/>
            <w:sz w:val="24"/>
            <w:szCs w:val="24"/>
          </w:rPr>
          <w:t>https://наш.дом.рф</w:t>
        </w:r>
      </w:hyperlink>
      <w:r>
        <w:rPr>
          <w:rStyle w:val="A6"/>
          <w:rFonts w:ascii="Arial" w:hAnsi="Arial"/>
          <w:sz w:val="24"/>
          <w:szCs w:val="24"/>
        </w:rPr>
        <w:t>.</w:t>
      </w:r>
    </w:p>
    <w:p w14:paraId="2843D16C" w14:textId="77777777" w:rsidR="00785C02" w:rsidRDefault="00337955" w:rsidP="00484A8A">
      <w:pPr>
        <w:pStyle w:val="a5"/>
        <w:numPr>
          <w:ilvl w:val="2"/>
          <w:numId w:val="2"/>
        </w:numPr>
        <w:ind w:left="142" w:right="70" w:firstLine="578"/>
        <w:rPr>
          <w:rFonts w:ascii="Arial" w:eastAsia="Arial" w:hAnsi="Arial" w:cs="Arial"/>
          <w:sz w:val="24"/>
          <w:szCs w:val="24"/>
        </w:rPr>
      </w:pPr>
      <w:bookmarkStart w:id="15" w:name="_Hlk137735449"/>
      <w:r>
        <w:rPr>
          <w:rStyle w:val="A6"/>
          <w:rFonts w:ascii="Arial" w:hAnsi="Arial"/>
          <w:sz w:val="24"/>
          <w:szCs w:val="24"/>
        </w:rPr>
        <w:t>Участник заключил и обязуется поддерживать в силе Сопутствующие договоры</w:t>
      </w:r>
      <w:bookmarkEnd w:id="15"/>
      <w:r>
        <w:rPr>
          <w:rStyle w:val="A6"/>
          <w:rFonts w:ascii="Arial" w:hAnsi="Arial"/>
          <w:sz w:val="24"/>
          <w:szCs w:val="24"/>
        </w:rPr>
        <w:t>.</w:t>
      </w:r>
    </w:p>
    <w:p w14:paraId="4CC5F34D" w14:textId="77777777" w:rsidR="00785C02" w:rsidRDefault="00337955" w:rsidP="0037698B">
      <w:pPr>
        <w:pStyle w:val="a5"/>
        <w:numPr>
          <w:ilvl w:val="1"/>
          <w:numId w:val="2"/>
        </w:numPr>
        <w:ind w:left="142" w:right="70" w:firstLine="567"/>
        <w:rPr>
          <w:rFonts w:ascii="Arial" w:hAnsi="Arial"/>
          <w:sz w:val="24"/>
          <w:szCs w:val="24"/>
        </w:rPr>
      </w:pPr>
      <w:r>
        <w:rPr>
          <w:rStyle w:val="A6"/>
          <w:rFonts w:ascii="Arial" w:hAnsi="Arial"/>
          <w:sz w:val="24"/>
          <w:szCs w:val="24"/>
        </w:rPr>
        <w:t>Обстоятельства, изложенные в настоящем разделе, признаются Сторонами существенными условиями настоящего Договора. Каждая из Сторон обязуется поддерживать достоверность таких обстоятельств в течение всего срока действия настоящего Договора. Нарушение или недостоверность любого из заверений и гарантий, данных в настоящем разделе, является существенным нарушением условий настоящего Договора и даёт другой Стороне право на односторонний отказ от исполнения Договора в порядке, предусмотренном Законом о долевом строительстве.</w:t>
      </w:r>
    </w:p>
    <w:p w14:paraId="6113AD5C" w14:textId="77777777" w:rsidR="00785C02" w:rsidRDefault="00785C02">
      <w:pPr>
        <w:pStyle w:val="a5"/>
        <w:ind w:left="709" w:right="70" w:firstLine="0"/>
        <w:rPr>
          <w:rFonts w:ascii="Arial" w:eastAsia="Arial" w:hAnsi="Arial" w:cs="Arial"/>
          <w:sz w:val="24"/>
          <w:szCs w:val="24"/>
        </w:rPr>
      </w:pPr>
    </w:p>
    <w:p w14:paraId="4AEE7AD6" w14:textId="77777777" w:rsidR="00785C02" w:rsidRDefault="00337955">
      <w:pPr>
        <w:pStyle w:val="a5"/>
        <w:numPr>
          <w:ilvl w:val="0"/>
          <w:numId w:val="2"/>
        </w:numPr>
        <w:ind w:right="70"/>
        <w:jc w:val="center"/>
        <w:rPr>
          <w:rFonts w:ascii="Arial" w:hAnsi="Arial"/>
          <w:b/>
          <w:bCs/>
          <w:sz w:val="24"/>
          <w:szCs w:val="24"/>
        </w:rPr>
      </w:pPr>
      <w:r>
        <w:rPr>
          <w:rStyle w:val="A6"/>
          <w:rFonts w:ascii="Arial" w:hAnsi="Arial"/>
          <w:b/>
          <w:bCs/>
          <w:sz w:val="24"/>
          <w:szCs w:val="24"/>
        </w:rPr>
        <w:t>ОБСТОЯТЕЛЬСТВА НЕПРЕОДОЛИМОЙ СИЛОЙ</w:t>
      </w:r>
    </w:p>
    <w:p w14:paraId="39EB4A78" w14:textId="77777777" w:rsidR="00785C02" w:rsidRDefault="00337955" w:rsidP="0037698B">
      <w:pPr>
        <w:pStyle w:val="a5"/>
        <w:numPr>
          <w:ilvl w:val="1"/>
          <w:numId w:val="2"/>
        </w:numPr>
        <w:ind w:left="142" w:right="70" w:firstLine="567"/>
        <w:rPr>
          <w:rFonts w:ascii="Arial" w:hAnsi="Arial"/>
          <w:sz w:val="24"/>
          <w:szCs w:val="24"/>
        </w:rPr>
      </w:pPr>
      <w:r>
        <w:rPr>
          <w:rStyle w:val="A6"/>
          <w:rFonts w:ascii="Arial" w:hAnsi="Arial"/>
          <w:sz w:val="24"/>
          <w:szCs w:val="24"/>
        </w:rPr>
        <w:t>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1294B88F" w14:textId="77777777"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10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6E790D0E" w14:textId="77777777" w:rsidR="00785C02" w:rsidRDefault="00785C02">
      <w:pPr>
        <w:pStyle w:val="a5"/>
        <w:ind w:left="709" w:right="70" w:firstLine="0"/>
        <w:rPr>
          <w:rFonts w:ascii="Arial" w:eastAsia="Arial" w:hAnsi="Arial" w:cs="Arial"/>
          <w:sz w:val="24"/>
          <w:szCs w:val="24"/>
        </w:rPr>
      </w:pPr>
    </w:p>
    <w:p w14:paraId="34F6BA63" w14:textId="77777777" w:rsidR="00785C02" w:rsidRDefault="00337955">
      <w:pPr>
        <w:pStyle w:val="a5"/>
        <w:numPr>
          <w:ilvl w:val="0"/>
          <w:numId w:val="2"/>
        </w:numPr>
        <w:ind w:right="70"/>
        <w:jc w:val="center"/>
        <w:rPr>
          <w:rFonts w:ascii="Arial" w:hAnsi="Arial"/>
          <w:b/>
          <w:bCs/>
          <w:sz w:val="24"/>
          <w:szCs w:val="24"/>
        </w:rPr>
      </w:pPr>
      <w:r>
        <w:rPr>
          <w:rStyle w:val="A6"/>
          <w:rFonts w:ascii="Arial" w:hAnsi="Arial"/>
          <w:b/>
          <w:bCs/>
          <w:sz w:val="24"/>
          <w:szCs w:val="24"/>
        </w:rPr>
        <w:t xml:space="preserve">ПРОЧИЕ УСЛОВИЯ </w:t>
      </w:r>
    </w:p>
    <w:p w14:paraId="78593BCE" w14:textId="77777777" w:rsidR="00785C02" w:rsidRDefault="00337955">
      <w:pPr>
        <w:pStyle w:val="a5"/>
        <w:numPr>
          <w:ilvl w:val="1"/>
          <w:numId w:val="10"/>
        </w:numPr>
        <w:ind w:right="70"/>
        <w:rPr>
          <w:rFonts w:ascii="Arial" w:hAnsi="Arial"/>
          <w:sz w:val="24"/>
          <w:szCs w:val="24"/>
        </w:rPr>
      </w:pPr>
      <w:r>
        <w:rPr>
          <w:rStyle w:val="A6"/>
          <w:rFonts w:ascii="Arial" w:hAnsi="Arial"/>
          <w:sz w:val="24"/>
          <w:szCs w:val="24"/>
        </w:rPr>
        <w:t>Все уведомления, требования, претензии и иная юридически значимая переписка по настоящему Договору направляются заказным почтовым отправлением с описью вложения по адресу, указанному Сторонами в настоящем Договоре, либо вручаются лично под подпись. Документы считаются доставленными:</w:t>
      </w:r>
    </w:p>
    <w:p w14:paraId="125857DB" w14:textId="77777777" w:rsidR="00785C02" w:rsidRDefault="00337955" w:rsidP="00484A8A">
      <w:pPr>
        <w:pStyle w:val="a5"/>
        <w:ind w:left="142" w:right="70" w:firstLine="567"/>
        <w:rPr>
          <w:rFonts w:ascii="Arial" w:eastAsia="Arial" w:hAnsi="Arial" w:cs="Arial"/>
          <w:sz w:val="24"/>
          <w:szCs w:val="24"/>
        </w:rPr>
      </w:pPr>
      <w:r>
        <w:rPr>
          <w:rFonts w:ascii="Arial" w:hAnsi="Arial"/>
          <w:sz w:val="24"/>
          <w:szCs w:val="24"/>
        </w:rPr>
        <w:t xml:space="preserve">• </w:t>
      </w:r>
      <w:r>
        <w:rPr>
          <w:rFonts w:ascii="Arial" w:hAnsi="Arial"/>
          <w:sz w:val="24"/>
          <w:szCs w:val="24"/>
        </w:rPr>
        <w:tab/>
        <w:t xml:space="preserve">при личном вручении — с момента проставления получателем отметки о </w:t>
      </w:r>
      <w:r>
        <w:rPr>
          <w:rFonts w:ascii="Arial" w:hAnsi="Arial"/>
          <w:sz w:val="24"/>
          <w:szCs w:val="24"/>
        </w:rPr>
        <w:lastRenderedPageBreak/>
        <w:t>получении;</w:t>
      </w:r>
    </w:p>
    <w:p w14:paraId="622F3683" w14:textId="77777777" w:rsidR="00785C02" w:rsidRDefault="00337955" w:rsidP="00484A8A">
      <w:pPr>
        <w:pStyle w:val="a5"/>
        <w:ind w:left="142" w:right="70" w:firstLine="567"/>
        <w:rPr>
          <w:rFonts w:ascii="Arial" w:eastAsia="Arial" w:hAnsi="Arial" w:cs="Arial"/>
          <w:sz w:val="24"/>
          <w:szCs w:val="24"/>
        </w:rPr>
      </w:pPr>
      <w:r>
        <w:rPr>
          <w:rFonts w:ascii="Arial" w:hAnsi="Arial"/>
          <w:sz w:val="24"/>
          <w:szCs w:val="24"/>
        </w:rPr>
        <w:t xml:space="preserve">• </w:t>
      </w:r>
      <w:r>
        <w:rPr>
          <w:rFonts w:ascii="Arial" w:hAnsi="Arial"/>
          <w:sz w:val="24"/>
          <w:szCs w:val="24"/>
        </w:rPr>
        <w:tab/>
        <w:t>при направлении заказным письмом — с даты получения, подтвержденной уведомлением о вручении;</w:t>
      </w:r>
    </w:p>
    <w:p w14:paraId="484B2425" w14:textId="77777777" w:rsidR="00785C02" w:rsidRDefault="00337955" w:rsidP="00484A8A">
      <w:pPr>
        <w:pStyle w:val="a5"/>
        <w:ind w:left="142" w:right="70" w:firstLine="567"/>
        <w:rPr>
          <w:rFonts w:ascii="Arial" w:eastAsia="Arial" w:hAnsi="Arial" w:cs="Arial"/>
          <w:sz w:val="24"/>
          <w:szCs w:val="24"/>
        </w:rPr>
      </w:pPr>
      <w:r>
        <w:rPr>
          <w:rFonts w:ascii="Arial" w:hAnsi="Arial"/>
          <w:sz w:val="24"/>
          <w:szCs w:val="24"/>
        </w:rPr>
        <w:t xml:space="preserve">• </w:t>
      </w:r>
      <w:r>
        <w:rPr>
          <w:rFonts w:ascii="Arial" w:hAnsi="Arial"/>
          <w:sz w:val="24"/>
          <w:szCs w:val="24"/>
        </w:rPr>
        <w:tab/>
        <w:t>в случае невозможности вручения по причинам, не зависящим от отправителя - по истечении 7 календарных дней с даты отправки заказного письма по надлежащему адресу.</w:t>
      </w:r>
    </w:p>
    <w:p w14:paraId="05B67025" w14:textId="77777777"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Участник обязуется письменно уведомить Застройщика об изменениях реквизитов (фактического адреса, номеров телефонов и расчетных счетов) в течение 5 рабочих дней с момента таких изменений. При невыполнении указанной обязанности вся корреспонденция, направленная по адресу, указанному ранее, считается надлежащим образом полученной.</w:t>
      </w:r>
    </w:p>
    <w:p w14:paraId="42F8E09B" w14:textId="77777777"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Все споры и разногласия, которые могут возникнуть при исполнении Договора, Стороны будут разрешать путем переговоров. Обязателен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20 рабочих дней с даты получения претензии. В случае не</w:t>
      </w:r>
      <w:r w:rsidR="00D743E4">
        <w:rPr>
          <w:rStyle w:val="A6"/>
          <w:rFonts w:ascii="Arial" w:hAnsi="Arial"/>
          <w:sz w:val="24"/>
          <w:szCs w:val="24"/>
        </w:rPr>
        <w:t xml:space="preserve"> </w:t>
      </w:r>
      <w:r>
        <w:rPr>
          <w:rStyle w:val="A6"/>
          <w:rFonts w:ascii="Arial" w:hAnsi="Arial"/>
          <w:sz w:val="24"/>
          <w:szCs w:val="24"/>
        </w:rPr>
        <w:t xml:space="preserve">достижения соглашения споры подлежат рассмотрению в суде порядке, предусмотренном законодательством РФ. </w:t>
      </w:r>
    </w:p>
    <w:p w14:paraId="60CD77BE" w14:textId="77777777" w:rsidR="00785C02" w:rsidRDefault="00337955" w:rsidP="00FA4F71">
      <w:pPr>
        <w:pStyle w:val="a5"/>
        <w:numPr>
          <w:ilvl w:val="1"/>
          <w:numId w:val="2"/>
        </w:numPr>
        <w:ind w:left="142" w:right="70" w:firstLine="567"/>
        <w:rPr>
          <w:rFonts w:ascii="Arial" w:hAnsi="Arial"/>
          <w:sz w:val="24"/>
          <w:szCs w:val="24"/>
        </w:rPr>
      </w:pPr>
      <w:r>
        <w:rPr>
          <w:rStyle w:val="A6"/>
          <w:rFonts w:ascii="Arial" w:hAnsi="Arial"/>
          <w:sz w:val="24"/>
          <w:szCs w:val="24"/>
        </w:rPr>
        <w:t xml:space="preserve">Любая информация, касающаяся условий Договора, считается конфиденциальной и не подлежащей разглашению. </w:t>
      </w:r>
    </w:p>
    <w:p w14:paraId="4577A145" w14:textId="77777777" w:rsidR="00785C02" w:rsidRDefault="00337955" w:rsidP="0037698B">
      <w:pPr>
        <w:pStyle w:val="a5"/>
        <w:numPr>
          <w:ilvl w:val="1"/>
          <w:numId w:val="2"/>
        </w:numPr>
        <w:ind w:left="142" w:right="70" w:firstLine="567"/>
        <w:rPr>
          <w:rFonts w:ascii="Arial" w:hAnsi="Arial"/>
          <w:sz w:val="24"/>
          <w:szCs w:val="24"/>
        </w:rPr>
      </w:pPr>
      <w:r>
        <w:rPr>
          <w:rStyle w:val="A6"/>
          <w:rFonts w:ascii="Arial" w:hAnsi="Arial"/>
          <w:sz w:val="24"/>
          <w:szCs w:val="24"/>
        </w:rPr>
        <w:t>Все изменения и дополнения оформляются дополнительными соглашениями Сторон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настоящего Договора.</w:t>
      </w:r>
    </w:p>
    <w:p w14:paraId="1972A777" w14:textId="77777777" w:rsidR="00785C02" w:rsidRDefault="00337955">
      <w:pPr>
        <w:pStyle w:val="a5"/>
        <w:numPr>
          <w:ilvl w:val="1"/>
          <w:numId w:val="10"/>
        </w:numPr>
        <w:ind w:right="70"/>
        <w:rPr>
          <w:rFonts w:ascii="Arial" w:hAnsi="Arial"/>
          <w:sz w:val="24"/>
          <w:szCs w:val="24"/>
        </w:rPr>
      </w:pPr>
      <w:r>
        <w:rPr>
          <w:rStyle w:val="A6"/>
          <w:rFonts w:ascii="Arial" w:hAnsi="Arial"/>
          <w:sz w:val="24"/>
          <w:szCs w:val="24"/>
        </w:rPr>
        <w:t>Участник, являющийся субъектом персональных данных, свободно, своей волей и в своём интересе даёт согласие Застройщику как оператору персональных данных на обработку своих персональных данных, указанных в настоящем Договоре (в том числе: фамилия, имя, отчество Участника,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адрес электронной почты) в объёме и в целях, необходимых для его заключения, исполнения и прекращения. Участник,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в уполномоченные государственные органы, в Банк,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и в случаях, предусмотренных законодательством Российской Федерации.</w:t>
      </w:r>
    </w:p>
    <w:p w14:paraId="5E8F3A13" w14:textId="77777777" w:rsidR="00785C02" w:rsidRDefault="00337955" w:rsidP="00484A8A">
      <w:pPr>
        <w:pStyle w:val="a5"/>
        <w:ind w:left="142" w:right="70" w:firstLine="426"/>
        <w:rPr>
          <w:rFonts w:ascii="Arial" w:eastAsia="Arial" w:hAnsi="Arial" w:cs="Arial"/>
          <w:sz w:val="24"/>
          <w:szCs w:val="24"/>
        </w:rPr>
      </w:pPr>
      <w:r>
        <w:rPr>
          <w:rFonts w:ascii="Arial" w:hAnsi="Arial"/>
          <w:sz w:val="24"/>
          <w:szCs w:val="24"/>
        </w:rPr>
        <w:t>Обработка персональных данных осуществляется в течение срока действия настоящего Договора и в течение 3 лет после его исполнения либо в течение более длительного срока, если такая обработка требуется в силу законодательства Российской Федерации (в том числе для целей бухгалтерского учёта и налоговой отчётности).</w:t>
      </w:r>
    </w:p>
    <w:p w14:paraId="37B3CD6F" w14:textId="77777777" w:rsidR="00785C02" w:rsidRDefault="00337955" w:rsidP="00484A8A">
      <w:pPr>
        <w:pStyle w:val="a5"/>
        <w:ind w:left="142" w:right="70" w:firstLine="426"/>
        <w:rPr>
          <w:rFonts w:ascii="Arial" w:eastAsia="Arial" w:hAnsi="Arial" w:cs="Arial"/>
          <w:sz w:val="24"/>
          <w:szCs w:val="24"/>
        </w:rPr>
      </w:pPr>
      <w:r>
        <w:rPr>
          <w:rFonts w:ascii="Arial" w:hAnsi="Arial"/>
          <w:sz w:val="24"/>
          <w:szCs w:val="24"/>
        </w:rPr>
        <w:t xml:space="preserve">Участник вправе отозвать согласие в порядке, установленном законодательством, при этом Застройщик вправе продолжить обработку персональных данных без </w:t>
      </w:r>
      <w:r>
        <w:rPr>
          <w:rFonts w:ascii="Arial" w:hAnsi="Arial"/>
          <w:sz w:val="24"/>
          <w:szCs w:val="24"/>
        </w:rPr>
        <w:lastRenderedPageBreak/>
        <w:t xml:space="preserve">согласия Участника при наличии оснований, предусмотренных Федеральным законом № 152-ФЗ. </w:t>
      </w:r>
    </w:p>
    <w:p w14:paraId="07DCEFB2" w14:textId="77777777" w:rsidR="00785C02" w:rsidRDefault="00337955" w:rsidP="0037698B">
      <w:pPr>
        <w:pStyle w:val="a5"/>
        <w:numPr>
          <w:ilvl w:val="1"/>
          <w:numId w:val="2"/>
        </w:numPr>
        <w:ind w:left="142" w:right="70" w:firstLine="567"/>
        <w:rPr>
          <w:rFonts w:ascii="Arial" w:hAnsi="Arial"/>
          <w:sz w:val="24"/>
          <w:szCs w:val="24"/>
        </w:rPr>
      </w:pPr>
      <w:r>
        <w:rPr>
          <w:rStyle w:val="A6"/>
          <w:rFonts w:ascii="Arial" w:hAnsi="Arial"/>
          <w:sz w:val="24"/>
          <w:szCs w:val="24"/>
        </w:rPr>
        <w:t xml:space="preserve">Участник дает свое согласие  на изменение по усмотрению Застройщика вида разрешенного использования,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капитального строительства,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аренду, субаренду, сервитут, в том числе образованных земельных участков, а также совершение регистрационных и кадастровых действий.  </w:t>
      </w:r>
    </w:p>
    <w:p w14:paraId="41E4475F" w14:textId="1A4ACA13" w:rsidR="00785C02" w:rsidRDefault="00337955" w:rsidP="00A25EBA">
      <w:pPr>
        <w:pStyle w:val="a5"/>
        <w:numPr>
          <w:ilvl w:val="1"/>
          <w:numId w:val="2"/>
        </w:numPr>
        <w:ind w:left="142" w:right="70" w:firstLine="567"/>
        <w:rPr>
          <w:rFonts w:ascii="Arial" w:hAnsi="Arial"/>
          <w:sz w:val="24"/>
          <w:szCs w:val="24"/>
        </w:rPr>
      </w:pPr>
      <w:r>
        <w:rPr>
          <w:rStyle w:val="A6"/>
          <w:rFonts w:ascii="Arial" w:hAnsi="Arial"/>
          <w:sz w:val="24"/>
          <w:szCs w:val="24"/>
        </w:rPr>
        <w:t>Уступка прав и передача обязанностей по Договору Участником допускается в соответствии с Законом о долевом строительстве на условиях настоящего Договора: уступка Участником прав и обязанностей по Договору допускается в период с момента государственной регистрации Договора и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 уступка Участником прав и обязанностей по Договору допускается при условии полной оплаты им Цены Договора в порядке, установленном Договором; уступка Участником прав и обязанностей по Договору допускается при условии получения письменного согласия Застройщика на осуществление Участником</w:t>
      </w:r>
      <w:r w:rsidR="008677B1">
        <w:rPr>
          <w:rStyle w:val="A6"/>
          <w:rFonts w:ascii="Arial" w:hAnsi="Arial"/>
          <w:sz w:val="24"/>
          <w:szCs w:val="24"/>
        </w:rPr>
        <w:t>, являющимся владельцем счета эскроу,</w:t>
      </w:r>
      <w:r w:rsidR="006625C3">
        <w:rPr>
          <w:rStyle w:val="A6"/>
          <w:rFonts w:ascii="Arial" w:hAnsi="Arial"/>
          <w:sz w:val="24"/>
          <w:szCs w:val="24"/>
        </w:rPr>
        <w:t xml:space="preserve"> </w:t>
      </w:r>
      <w:r>
        <w:rPr>
          <w:rStyle w:val="A6"/>
          <w:rFonts w:ascii="Arial" w:hAnsi="Arial"/>
          <w:sz w:val="24"/>
          <w:szCs w:val="24"/>
        </w:rPr>
        <w:t>уступки прав по Договору третьему лицу.</w:t>
      </w:r>
    </w:p>
    <w:p w14:paraId="6D92DAD4" w14:textId="6C633AB0" w:rsidR="00785C02" w:rsidRDefault="00337955" w:rsidP="00484A8A">
      <w:pPr>
        <w:pStyle w:val="a5"/>
        <w:ind w:left="142" w:right="70" w:firstLine="567"/>
        <w:rPr>
          <w:rFonts w:ascii="Arial" w:eastAsia="Arial" w:hAnsi="Arial" w:cs="Arial"/>
          <w:sz w:val="24"/>
          <w:szCs w:val="24"/>
        </w:rPr>
      </w:pPr>
      <w:r>
        <w:rPr>
          <w:rFonts w:ascii="Arial" w:hAnsi="Arial"/>
          <w:sz w:val="24"/>
          <w:szCs w:val="24"/>
        </w:rPr>
        <w:t>В срок не позднее 5 рабочих дней с даты государственной регистрации договора уступки прав Участник обязуется передать Застройщику оригинал договора уступки.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w:t>
      </w:r>
    </w:p>
    <w:p w14:paraId="35E1F69F" w14:textId="54EB6720" w:rsidR="00785C02" w:rsidRDefault="00337955" w:rsidP="00484A8A">
      <w:pPr>
        <w:pStyle w:val="a5"/>
        <w:ind w:left="142" w:right="70" w:firstLine="567"/>
        <w:rPr>
          <w:rFonts w:ascii="Arial" w:eastAsia="Arial" w:hAnsi="Arial" w:cs="Arial"/>
          <w:sz w:val="24"/>
          <w:szCs w:val="24"/>
        </w:rPr>
      </w:pPr>
      <w:r w:rsidRPr="00F248F3">
        <w:rPr>
          <w:rFonts w:ascii="Arial" w:hAnsi="Arial"/>
          <w:sz w:val="24"/>
          <w:szCs w:val="24"/>
        </w:rPr>
        <w:t>Уступка, в т</w:t>
      </w:r>
      <w:r w:rsidR="006625C3">
        <w:rPr>
          <w:rFonts w:ascii="Arial" w:hAnsi="Arial"/>
          <w:sz w:val="24"/>
          <w:szCs w:val="24"/>
        </w:rPr>
        <w:t>ом числе</w:t>
      </w:r>
      <w:r w:rsidRPr="00F248F3">
        <w:rPr>
          <w:rFonts w:ascii="Arial" w:hAnsi="Arial"/>
          <w:sz w:val="24"/>
          <w:szCs w:val="24"/>
        </w:rPr>
        <w:t xml:space="preserve">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w:t>
      </w:r>
      <w:r w:rsidRPr="00A56E12">
        <w:rPr>
          <w:rFonts w:ascii="Arial" w:hAnsi="Arial"/>
          <w:sz w:val="24"/>
          <w:szCs w:val="24"/>
        </w:rPr>
        <w:t>ва, срока устранения недостатков Объекта долевого строительства,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w:t>
      </w:r>
    </w:p>
    <w:p w14:paraId="38BEF220" w14:textId="77777777" w:rsidR="00785C02" w:rsidRDefault="00337955" w:rsidP="00484A8A">
      <w:pPr>
        <w:pStyle w:val="a5"/>
        <w:ind w:left="142" w:right="70" w:firstLine="567"/>
        <w:rPr>
          <w:rFonts w:ascii="Arial" w:eastAsia="Arial" w:hAnsi="Arial" w:cs="Arial"/>
          <w:sz w:val="24"/>
          <w:szCs w:val="24"/>
        </w:rPr>
      </w:pPr>
      <w:r>
        <w:rPr>
          <w:rFonts w:ascii="Arial" w:hAnsi="Arial"/>
          <w:sz w:val="24"/>
          <w:szCs w:val="24"/>
        </w:rPr>
        <w:t xml:space="preserve">Участник долевого строительства, совершивший уступку права требования получения неустойки (пени) и иных штрафных санкций по настоящему Договору в нарушение положений настоящего пункта 12.8. Договора, обязуется по требованию Застройщика, в течение 10 рабочих дней, оплатить Застройщику штраф в размере 30 процентов от цены Договора, указанной в п. 3.1 Договора.  </w:t>
      </w:r>
    </w:p>
    <w:p w14:paraId="105B9097" w14:textId="357DAA30"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 xml:space="preserve">В силу </w:t>
      </w:r>
      <w:r>
        <w:rPr>
          <w:rFonts w:ascii="Arial" w:hAnsi="Arial"/>
          <w:sz w:val="24"/>
          <w:szCs w:val="24"/>
        </w:rPr>
        <w:t>существа</w:t>
      </w:r>
      <w:r>
        <w:rPr>
          <w:rStyle w:val="A6"/>
          <w:rFonts w:ascii="Arial" w:hAnsi="Arial"/>
          <w:sz w:val="24"/>
          <w:szCs w:val="24"/>
        </w:rPr>
        <w:t xml:space="preserve"> сделок по Сопутствующим договорам Участник обязан уступить права и передать обязанности по Договору одновременно с уступкой прав и передачей обязанностей </w:t>
      </w:r>
      <w:r w:rsidRPr="00A56E12">
        <w:rPr>
          <w:rStyle w:val="A6"/>
          <w:rFonts w:ascii="Arial" w:hAnsi="Arial"/>
          <w:sz w:val="24"/>
          <w:szCs w:val="24"/>
        </w:rPr>
        <w:t>по</w:t>
      </w:r>
      <w:r w:rsidR="00A56E12">
        <w:rPr>
          <w:rStyle w:val="A6"/>
          <w:rFonts w:ascii="Arial" w:hAnsi="Arial"/>
          <w:sz w:val="24"/>
          <w:szCs w:val="24"/>
        </w:rPr>
        <w:t xml:space="preserve"> Сопутствующим</w:t>
      </w:r>
      <w:r w:rsidR="006625C3">
        <w:rPr>
          <w:rStyle w:val="A6"/>
          <w:rFonts w:ascii="Arial" w:hAnsi="Arial"/>
          <w:sz w:val="24"/>
          <w:szCs w:val="24"/>
        </w:rPr>
        <w:t xml:space="preserve"> </w:t>
      </w:r>
      <w:r w:rsidRPr="00A56E12">
        <w:rPr>
          <w:rStyle w:val="A6"/>
          <w:rFonts w:ascii="Arial" w:hAnsi="Arial"/>
          <w:sz w:val="24"/>
          <w:szCs w:val="24"/>
        </w:rPr>
        <w:t>договорам</w:t>
      </w:r>
      <w:r>
        <w:rPr>
          <w:rStyle w:val="A6"/>
          <w:rFonts w:ascii="Arial" w:hAnsi="Arial"/>
          <w:sz w:val="24"/>
          <w:szCs w:val="24"/>
        </w:rPr>
        <w:t xml:space="preserve"> в пользу того же лица.</w:t>
      </w:r>
    </w:p>
    <w:p w14:paraId="198C40AC" w14:textId="4087BBD6"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t>Признание судом недействительными каких-либо положений Договора не влечет недействительности сделок, описанных в Договоре. Стороны примут все необходимые действия для достижения целей сделки.</w:t>
      </w:r>
    </w:p>
    <w:p w14:paraId="3499B3F8" w14:textId="77777777" w:rsidR="00785C02" w:rsidRDefault="00337955" w:rsidP="00484A8A">
      <w:pPr>
        <w:pStyle w:val="a5"/>
        <w:numPr>
          <w:ilvl w:val="1"/>
          <w:numId w:val="2"/>
        </w:numPr>
        <w:ind w:left="142" w:right="70" w:firstLine="567"/>
        <w:rPr>
          <w:rFonts w:ascii="Arial" w:hAnsi="Arial"/>
          <w:sz w:val="24"/>
          <w:szCs w:val="24"/>
        </w:rPr>
      </w:pPr>
      <w:r>
        <w:rPr>
          <w:rStyle w:val="A6"/>
          <w:rFonts w:ascii="Arial" w:hAnsi="Arial"/>
          <w:sz w:val="24"/>
          <w:szCs w:val="24"/>
        </w:rPr>
        <w:lastRenderedPageBreak/>
        <w:t>Договор составлен в 3 экземплярах, имеющих одинаковую юридическую силу, по одному экземпляру для каждой Стороны, один экземпляр для предоставления в Управление Федеральной службы государственной регистрации, кадастра и картографии по Ставропольскому краю.</w:t>
      </w:r>
    </w:p>
    <w:p w14:paraId="0799EE64" w14:textId="77777777" w:rsidR="00785C02" w:rsidRDefault="00337955" w:rsidP="00484A8A">
      <w:pPr>
        <w:pStyle w:val="a5"/>
        <w:numPr>
          <w:ilvl w:val="1"/>
          <w:numId w:val="2"/>
        </w:numPr>
        <w:ind w:left="142" w:right="70" w:firstLine="567"/>
        <w:rPr>
          <w:rFonts w:ascii="Arial" w:hAnsi="Arial"/>
          <w:sz w:val="24"/>
          <w:szCs w:val="24"/>
        </w:rPr>
      </w:pPr>
      <w:r>
        <w:rPr>
          <w:rFonts w:ascii="Arial" w:hAnsi="Arial"/>
          <w:b/>
          <w:bCs/>
          <w:sz w:val="24"/>
          <w:szCs w:val="24"/>
        </w:rPr>
        <w:t xml:space="preserve">Приложения к Договору: </w:t>
      </w:r>
    </w:p>
    <w:p w14:paraId="375B15C5" w14:textId="77777777" w:rsidR="00785C02" w:rsidRDefault="00337955" w:rsidP="00484A8A">
      <w:pPr>
        <w:spacing w:after="0" w:line="240" w:lineRule="auto"/>
        <w:ind w:left="142" w:right="6" w:firstLine="567"/>
        <w:rPr>
          <w:rFonts w:ascii="Arial" w:eastAsia="Arial" w:hAnsi="Arial" w:cs="Arial"/>
          <w:sz w:val="24"/>
          <w:szCs w:val="24"/>
        </w:rPr>
      </w:pPr>
      <w:r>
        <w:rPr>
          <w:rFonts w:ascii="Arial" w:hAnsi="Arial"/>
          <w:sz w:val="24"/>
          <w:szCs w:val="24"/>
        </w:rPr>
        <w:t xml:space="preserve">Приложение №1 – </w:t>
      </w:r>
      <w:bookmarkStart w:id="16" w:name="_Hlk140138325"/>
      <w:r>
        <w:rPr>
          <w:rFonts w:ascii="Arial" w:hAnsi="Arial"/>
          <w:sz w:val="24"/>
          <w:szCs w:val="24"/>
        </w:rPr>
        <w:t xml:space="preserve">Местоположение Объекта долевого строительства на плане этажа Объекта капитального строительства и План Объекта долевого строительства. </w:t>
      </w:r>
    </w:p>
    <w:p w14:paraId="3C5EFD2F" w14:textId="77777777" w:rsidR="00785C02" w:rsidRDefault="00337955" w:rsidP="00484A8A">
      <w:pPr>
        <w:spacing w:after="0" w:line="240" w:lineRule="auto"/>
        <w:ind w:left="142" w:right="6" w:firstLine="567"/>
        <w:rPr>
          <w:rFonts w:ascii="Arial" w:eastAsia="Arial" w:hAnsi="Arial" w:cs="Arial"/>
          <w:sz w:val="24"/>
          <w:szCs w:val="24"/>
        </w:rPr>
      </w:pPr>
      <w:r>
        <w:rPr>
          <w:rFonts w:ascii="Arial" w:hAnsi="Arial"/>
          <w:sz w:val="24"/>
          <w:szCs w:val="24"/>
        </w:rPr>
        <w:t>Приложение № 2 - Состояние, в котором Объект долевого строительства подлежит передаче Участнику.</w:t>
      </w:r>
      <w:bookmarkEnd w:id="16"/>
    </w:p>
    <w:p w14:paraId="2323CD04" w14:textId="77777777" w:rsidR="00785C02" w:rsidRDefault="00337955">
      <w:pPr>
        <w:spacing w:after="0" w:line="240" w:lineRule="auto"/>
        <w:ind w:right="6" w:firstLine="0"/>
        <w:jc w:val="left"/>
        <w:rPr>
          <w:rFonts w:ascii="Arial" w:eastAsia="Arial" w:hAnsi="Arial" w:cs="Arial"/>
          <w:sz w:val="24"/>
          <w:szCs w:val="24"/>
        </w:rPr>
      </w:pPr>
      <w:r>
        <w:rPr>
          <w:rFonts w:ascii="Arial" w:hAnsi="Arial"/>
          <w:sz w:val="24"/>
          <w:szCs w:val="24"/>
        </w:rPr>
        <w:t xml:space="preserve">  </w:t>
      </w:r>
    </w:p>
    <w:p w14:paraId="2F7CDD3C" w14:textId="77777777" w:rsidR="00785C02" w:rsidRDefault="00785C02">
      <w:pPr>
        <w:spacing w:after="0" w:line="240" w:lineRule="auto"/>
        <w:ind w:right="6" w:firstLine="0"/>
        <w:jc w:val="left"/>
        <w:rPr>
          <w:rFonts w:ascii="Arial" w:eastAsia="Arial" w:hAnsi="Arial" w:cs="Arial"/>
          <w:sz w:val="24"/>
          <w:szCs w:val="24"/>
        </w:rPr>
      </w:pPr>
    </w:p>
    <w:p w14:paraId="644004E9" w14:textId="77777777" w:rsidR="00785C02" w:rsidRDefault="00337955">
      <w:pPr>
        <w:pStyle w:val="a5"/>
        <w:numPr>
          <w:ilvl w:val="0"/>
          <w:numId w:val="2"/>
        </w:numPr>
        <w:ind w:right="70"/>
        <w:jc w:val="center"/>
        <w:rPr>
          <w:rFonts w:ascii="Arial" w:hAnsi="Arial"/>
          <w:b/>
          <w:bCs/>
          <w:sz w:val="24"/>
          <w:szCs w:val="24"/>
        </w:rPr>
      </w:pPr>
      <w:r>
        <w:rPr>
          <w:rStyle w:val="A6"/>
          <w:rFonts w:ascii="Arial" w:hAnsi="Arial"/>
          <w:b/>
          <w:bCs/>
          <w:sz w:val="24"/>
          <w:szCs w:val="24"/>
        </w:rPr>
        <w:t>РЕКВИЗИТЫ И ПОДПИСИ СТОРОН</w:t>
      </w:r>
    </w:p>
    <w:p w14:paraId="07094EBE" w14:textId="77777777" w:rsidR="00785C02" w:rsidRDefault="00785C02">
      <w:pPr>
        <w:spacing w:after="0" w:line="240" w:lineRule="auto"/>
        <w:ind w:left="0" w:right="654" w:firstLine="227"/>
        <w:jc w:val="left"/>
        <w:rPr>
          <w:rFonts w:ascii="Arial" w:eastAsia="Arial" w:hAnsi="Arial" w:cs="Arial"/>
          <w:sz w:val="24"/>
          <w:szCs w:val="24"/>
        </w:rPr>
      </w:pPr>
    </w:p>
    <w:tbl>
      <w:tblPr>
        <w:tblStyle w:val="TableNormal"/>
        <w:tblW w:w="10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46"/>
        <w:gridCol w:w="5085"/>
      </w:tblGrid>
      <w:tr w:rsidR="00785C02" w14:paraId="67BE4BB7" w14:textId="77777777">
        <w:trPr>
          <w:trHeight w:val="7012"/>
        </w:trPr>
        <w:tc>
          <w:tcPr>
            <w:tcW w:w="5246" w:type="dxa"/>
            <w:tcBorders>
              <w:top w:val="nil"/>
              <w:left w:val="nil"/>
              <w:bottom w:val="nil"/>
              <w:right w:val="nil"/>
            </w:tcBorders>
            <w:shd w:val="clear" w:color="auto" w:fill="auto"/>
            <w:tcMar>
              <w:top w:w="80" w:type="dxa"/>
              <w:left w:w="193" w:type="dxa"/>
              <w:bottom w:w="80" w:type="dxa"/>
              <w:right w:w="193" w:type="dxa"/>
            </w:tcMar>
          </w:tcPr>
          <w:p w14:paraId="0B1E7850" w14:textId="77777777" w:rsidR="00785C02" w:rsidRDefault="00337955">
            <w:pPr>
              <w:tabs>
                <w:tab w:val="left" w:pos="1356"/>
              </w:tabs>
              <w:spacing w:after="0" w:line="240" w:lineRule="auto"/>
              <w:ind w:left="113" w:right="113" w:firstLine="0"/>
              <w:jc w:val="left"/>
              <w:rPr>
                <w:rFonts w:ascii="Arial" w:eastAsia="Arial" w:hAnsi="Arial" w:cs="Arial"/>
                <w:b/>
                <w:bCs/>
                <w:sz w:val="24"/>
                <w:szCs w:val="24"/>
              </w:rPr>
            </w:pPr>
            <w:r>
              <w:rPr>
                <w:rFonts w:ascii="Arial" w:hAnsi="Arial"/>
                <w:b/>
                <w:bCs/>
                <w:sz w:val="24"/>
                <w:szCs w:val="24"/>
              </w:rPr>
              <w:t xml:space="preserve">Застройщик: </w:t>
            </w:r>
          </w:p>
          <w:p w14:paraId="2AFA4BC3" w14:textId="77777777" w:rsidR="00785C02" w:rsidRDefault="00785C02">
            <w:pPr>
              <w:tabs>
                <w:tab w:val="left" w:pos="1356"/>
              </w:tabs>
              <w:spacing w:after="0" w:line="240" w:lineRule="auto"/>
              <w:ind w:left="113" w:right="113" w:firstLine="0"/>
              <w:jc w:val="left"/>
              <w:rPr>
                <w:rFonts w:ascii="Arial" w:eastAsia="Arial" w:hAnsi="Arial" w:cs="Arial"/>
                <w:sz w:val="24"/>
                <w:szCs w:val="24"/>
              </w:rPr>
            </w:pPr>
          </w:p>
          <w:p w14:paraId="5F39423E" w14:textId="77777777" w:rsidR="00785C02" w:rsidRDefault="00337955">
            <w:pPr>
              <w:tabs>
                <w:tab w:val="left" w:pos="1356"/>
              </w:tabs>
              <w:spacing w:after="0" w:line="240" w:lineRule="auto"/>
              <w:ind w:left="113" w:right="113" w:hanging="2"/>
              <w:jc w:val="left"/>
              <w:rPr>
                <w:rFonts w:ascii="Arial" w:eastAsia="Arial" w:hAnsi="Arial" w:cs="Arial"/>
                <w:b/>
                <w:bCs/>
                <w:sz w:val="24"/>
                <w:szCs w:val="24"/>
              </w:rPr>
            </w:pPr>
            <w:r>
              <w:rPr>
                <w:rFonts w:ascii="Arial" w:hAnsi="Arial"/>
                <w:b/>
                <w:bCs/>
                <w:sz w:val="24"/>
                <w:szCs w:val="24"/>
              </w:rPr>
              <w:t>Общество с ограниченной ответственностью «СПЕЦИАЛИЗИРОВАННЫЙ ЗАСТРОЙЩИК «АНТЕЙ-АЛЬЯНС»</w:t>
            </w:r>
          </w:p>
          <w:p w14:paraId="32AF2C86" w14:textId="77777777" w:rsidR="00785C02" w:rsidRDefault="00785C02">
            <w:pPr>
              <w:tabs>
                <w:tab w:val="left" w:pos="1356"/>
              </w:tabs>
              <w:spacing w:after="0" w:line="240" w:lineRule="auto"/>
              <w:ind w:left="113" w:right="113" w:hanging="2"/>
              <w:jc w:val="left"/>
              <w:rPr>
                <w:rFonts w:ascii="Arial" w:eastAsia="Arial" w:hAnsi="Arial" w:cs="Arial"/>
                <w:sz w:val="24"/>
                <w:szCs w:val="24"/>
              </w:rPr>
            </w:pPr>
          </w:p>
          <w:p w14:paraId="054BEF05"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 xml:space="preserve">ОГРН 1022601313415 </w:t>
            </w:r>
          </w:p>
          <w:p w14:paraId="4D1D3A3A"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 xml:space="preserve">ИНН 2628040383 </w:t>
            </w:r>
          </w:p>
          <w:p w14:paraId="754FB1BD"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КПП 262801001</w:t>
            </w:r>
          </w:p>
          <w:p w14:paraId="0D62845E"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 xml:space="preserve">Адрес: 354053, Россия, Ставропольский край, г. Кисловодск, ул. Авиации, д. 2  </w:t>
            </w:r>
          </w:p>
          <w:p w14:paraId="177CC26C" w14:textId="77777777" w:rsidR="00785C02" w:rsidRDefault="00785C02">
            <w:pPr>
              <w:tabs>
                <w:tab w:val="left" w:pos="1356"/>
              </w:tabs>
              <w:spacing w:after="0" w:line="240" w:lineRule="auto"/>
              <w:ind w:left="113" w:right="113" w:hanging="2"/>
              <w:jc w:val="left"/>
              <w:rPr>
                <w:rFonts w:ascii="Arial" w:eastAsia="Arial" w:hAnsi="Arial" w:cs="Arial"/>
                <w:sz w:val="24"/>
                <w:szCs w:val="24"/>
              </w:rPr>
            </w:pPr>
          </w:p>
          <w:p w14:paraId="283B6C86"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р/с 40702810600480016577</w:t>
            </w:r>
          </w:p>
          <w:p w14:paraId="0ABF0881"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к/с 30101810345250000266</w:t>
            </w:r>
          </w:p>
          <w:p w14:paraId="5DB5FCB3"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АО "Банк ДОМ.РФ" г. Москва</w:t>
            </w:r>
          </w:p>
          <w:p w14:paraId="29AC55F1" w14:textId="77777777" w:rsidR="00785C02" w:rsidRPr="00337955" w:rsidRDefault="00337955">
            <w:pPr>
              <w:tabs>
                <w:tab w:val="left" w:pos="1356"/>
              </w:tabs>
              <w:spacing w:after="0" w:line="240" w:lineRule="auto"/>
              <w:ind w:left="113" w:right="113" w:hanging="2"/>
              <w:jc w:val="left"/>
              <w:rPr>
                <w:rFonts w:ascii="Arial" w:eastAsia="Arial" w:hAnsi="Arial" w:cs="Arial"/>
                <w:sz w:val="24"/>
                <w:szCs w:val="24"/>
                <w:lang w:val="en-US"/>
              </w:rPr>
            </w:pPr>
            <w:r>
              <w:rPr>
                <w:rFonts w:ascii="Arial" w:hAnsi="Arial"/>
                <w:sz w:val="24"/>
                <w:szCs w:val="24"/>
              </w:rPr>
              <w:t>БИК</w:t>
            </w:r>
            <w:r>
              <w:rPr>
                <w:rFonts w:ascii="Arial" w:hAnsi="Arial"/>
                <w:sz w:val="24"/>
                <w:szCs w:val="24"/>
                <w:lang w:val="en-US"/>
              </w:rPr>
              <w:t xml:space="preserve"> 044525266</w:t>
            </w:r>
          </w:p>
          <w:p w14:paraId="5369BC24" w14:textId="77777777" w:rsidR="00785C02" w:rsidRPr="00337955" w:rsidRDefault="00337955">
            <w:pPr>
              <w:tabs>
                <w:tab w:val="left" w:pos="1356"/>
              </w:tabs>
              <w:spacing w:after="0" w:line="240" w:lineRule="auto"/>
              <w:ind w:left="113" w:right="113" w:hanging="2"/>
              <w:jc w:val="left"/>
              <w:rPr>
                <w:rFonts w:ascii="Arial" w:eastAsia="Arial" w:hAnsi="Arial" w:cs="Arial"/>
                <w:sz w:val="24"/>
                <w:szCs w:val="24"/>
                <w:lang w:val="en-US"/>
              </w:rPr>
            </w:pPr>
            <w:r>
              <w:rPr>
                <w:rFonts w:ascii="Arial" w:hAnsi="Arial"/>
                <w:sz w:val="24"/>
                <w:szCs w:val="24"/>
              </w:rPr>
              <w:t>Тел</w:t>
            </w:r>
            <w:r>
              <w:rPr>
                <w:rFonts w:ascii="Arial" w:hAnsi="Arial"/>
                <w:sz w:val="24"/>
                <w:szCs w:val="24"/>
                <w:lang w:val="en-US"/>
              </w:rPr>
              <w:t xml:space="preserve">.: +74959212283 </w:t>
            </w:r>
          </w:p>
          <w:p w14:paraId="1A6396C2" w14:textId="77777777" w:rsidR="00785C02" w:rsidRPr="00337955" w:rsidRDefault="00337955">
            <w:pPr>
              <w:tabs>
                <w:tab w:val="left" w:pos="1356"/>
              </w:tabs>
              <w:spacing w:after="0" w:line="240" w:lineRule="auto"/>
              <w:ind w:left="113" w:right="113" w:hanging="2"/>
              <w:jc w:val="left"/>
              <w:rPr>
                <w:rFonts w:ascii="Arial" w:eastAsia="Arial" w:hAnsi="Arial" w:cs="Arial"/>
                <w:sz w:val="24"/>
                <w:szCs w:val="24"/>
                <w:lang w:val="en-US"/>
              </w:rPr>
            </w:pPr>
            <w:r>
              <w:rPr>
                <w:rFonts w:ascii="Arial" w:hAnsi="Arial"/>
                <w:sz w:val="24"/>
                <w:szCs w:val="24"/>
                <w:lang w:val="en-US"/>
              </w:rPr>
              <w:t xml:space="preserve">e-mail: kurortt@inbox.ru </w:t>
            </w:r>
          </w:p>
          <w:p w14:paraId="799B569B" w14:textId="77777777" w:rsidR="00785C02" w:rsidRDefault="00785C02">
            <w:pPr>
              <w:tabs>
                <w:tab w:val="left" w:pos="1356"/>
              </w:tabs>
              <w:spacing w:after="0" w:line="240" w:lineRule="auto"/>
              <w:ind w:left="0" w:right="113" w:firstLine="0"/>
              <w:jc w:val="left"/>
              <w:rPr>
                <w:rFonts w:ascii="Arial" w:eastAsia="Arial" w:hAnsi="Arial" w:cs="Arial"/>
                <w:sz w:val="24"/>
                <w:szCs w:val="24"/>
                <w:lang w:val="en-US"/>
              </w:rPr>
            </w:pPr>
          </w:p>
          <w:p w14:paraId="5756791C" w14:textId="77777777" w:rsidR="00785C02" w:rsidRDefault="00785C02">
            <w:pPr>
              <w:tabs>
                <w:tab w:val="left" w:pos="1356"/>
              </w:tabs>
              <w:spacing w:after="0" w:line="240" w:lineRule="auto"/>
              <w:ind w:left="0" w:right="113" w:firstLine="0"/>
              <w:jc w:val="left"/>
              <w:rPr>
                <w:rFonts w:ascii="Arial" w:eastAsia="Arial" w:hAnsi="Arial" w:cs="Arial"/>
                <w:sz w:val="24"/>
                <w:szCs w:val="24"/>
                <w:lang w:val="en-US"/>
              </w:rPr>
            </w:pPr>
          </w:p>
          <w:p w14:paraId="2B710A4E" w14:textId="77777777" w:rsidR="00785C02" w:rsidRDefault="00785C02">
            <w:pPr>
              <w:tabs>
                <w:tab w:val="left" w:pos="1356"/>
              </w:tabs>
              <w:spacing w:after="0" w:line="240" w:lineRule="auto"/>
              <w:ind w:left="0" w:right="113" w:firstLine="0"/>
              <w:jc w:val="left"/>
              <w:rPr>
                <w:rFonts w:ascii="Arial" w:eastAsia="Arial" w:hAnsi="Arial" w:cs="Arial"/>
                <w:sz w:val="24"/>
                <w:szCs w:val="24"/>
                <w:lang w:val="en-US"/>
              </w:rPr>
            </w:pPr>
          </w:p>
          <w:p w14:paraId="2AA511BA" w14:textId="77777777" w:rsidR="00785C02" w:rsidRDefault="00337955">
            <w:pPr>
              <w:tabs>
                <w:tab w:val="left" w:pos="1356"/>
              </w:tabs>
              <w:spacing w:after="0" w:line="240" w:lineRule="auto"/>
              <w:ind w:left="113" w:right="113" w:firstLine="0"/>
              <w:jc w:val="left"/>
              <w:rPr>
                <w:rFonts w:ascii="Arial" w:eastAsia="Arial" w:hAnsi="Arial" w:cs="Arial"/>
                <w:sz w:val="24"/>
                <w:szCs w:val="24"/>
              </w:rPr>
            </w:pPr>
            <w:r>
              <w:rPr>
                <w:rFonts w:ascii="Arial" w:hAnsi="Arial"/>
                <w:sz w:val="24"/>
                <w:szCs w:val="24"/>
              </w:rPr>
              <w:t xml:space="preserve">Генеральный директор  </w:t>
            </w:r>
          </w:p>
          <w:p w14:paraId="19A5D9AD" w14:textId="77777777" w:rsidR="00785C02" w:rsidRDefault="00785C02">
            <w:pPr>
              <w:tabs>
                <w:tab w:val="left" w:pos="1356"/>
              </w:tabs>
              <w:spacing w:after="0" w:line="240" w:lineRule="auto"/>
              <w:ind w:left="113" w:right="113" w:firstLine="0"/>
              <w:jc w:val="left"/>
              <w:rPr>
                <w:rFonts w:ascii="Arial" w:eastAsia="Arial" w:hAnsi="Arial" w:cs="Arial"/>
                <w:sz w:val="24"/>
                <w:szCs w:val="24"/>
              </w:rPr>
            </w:pPr>
          </w:p>
          <w:p w14:paraId="0A9C71CE" w14:textId="77777777" w:rsidR="00785C02" w:rsidRDefault="00337955">
            <w:pPr>
              <w:tabs>
                <w:tab w:val="left" w:pos="1356"/>
              </w:tabs>
              <w:spacing w:after="0" w:line="240" w:lineRule="auto"/>
              <w:ind w:left="113" w:right="113" w:firstLine="0"/>
              <w:jc w:val="left"/>
            </w:pPr>
            <w:r>
              <w:rPr>
                <w:rFonts w:ascii="Arial" w:hAnsi="Arial"/>
                <w:b/>
                <w:bCs/>
                <w:sz w:val="24"/>
                <w:szCs w:val="24"/>
              </w:rPr>
              <w:t>________________ / Новожилов В.А. /</w:t>
            </w:r>
          </w:p>
        </w:tc>
        <w:tc>
          <w:tcPr>
            <w:tcW w:w="5085" w:type="dxa"/>
            <w:tcBorders>
              <w:top w:val="nil"/>
              <w:left w:val="nil"/>
              <w:bottom w:val="nil"/>
              <w:right w:val="nil"/>
            </w:tcBorders>
            <w:shd w:val="clear" w:color="auto" w:fill="auto"/>
            <w:tcMar>
              <w:top w:w="80" w:type="dxa"/>
              <w:left w:w="193" w:type="dxa"/>
              <w:bottom w:w="80" w:type="dxa"/>
              <w:right w:w="193" w:type="dxa"/>
            </w:tcMar>
          </w:tcPr>
          <w:p w14:paraId="2EC6A8E7" w14:textId="77777777" w:rsidR="00785C02" w:rsidRDefault="00337955">
            <w:pPr>
              <w:tabs>
                <w:tab w:val="left" w:pos="1356"/>
              </w:tabs>
              <w:spacing w:after="0" w:line="240" w:lineRule="auto"/>
              <w:ind w:left="113" w:right="113" w:firstLine="0"/>
              <w:jc w:val="left"/>
              <w:rPr>
                <w:rFonts w:ascii="Arial" w:eastAsia="Arial" w:hAnsi="Arial" w:cs="Arial"/>
                <w:b/>
                <w:bCs/>
                <w:sz w:val="24"/>
                <w:szCs w:val="24"/>
              </w:rPr>
            </w:pPr>
            <w:r>
              <w:rPr>
                <w:rFonts w:ascii="Arial" w:hAnsi="Arial"/>
                <w:b/>
                <w:bCs/>
                <w:sz w:val="24"/>
                <w:szCs w:val="24"/>
              </w:rPr>
              <w:t xml:space="preserve">Участник: </w:t>
            </w:r>
          </w:p>
          <w:p w14:paraId="164A812F" w14:textId="77777777" w:rsidR="00785C02" w:rsidRDefault="00785C02">
            <w:pPr>
              <w:tabs>
                <w:tab w:val="left" w:pos="1356"/>
              </w:tabs>
              <w:spacing w:after="0" w:line="240" w:lineRule="auto"/>
              <w:ind w:left="113" w:right="113" w:firstLine="0"/>
              <w:jc w:val="left"/>
              <w:rPr>
                <w:rFonts w:ascii="Arial" w:eastAsia="Arial" w:hAnsi="Arial" w:cs="Arial"/>
                <w:sz w:val="24"/>
                <w:szCs w:val="24"/>
              </w:rPr>
            </w:pPr>
          </w:p>
          <w:p w14:paraId="5E8E265B" w14:textId="77777777" w:rsidR="004A4066" w:rsidRDefault="002E1FA5" w:rsidP="002E1FA5">
            <w:pPr>
              <w:tabs>
                <w:tab w:val="left" w:pos="1356"/>
              </w:tabs>
              <w:spacing w:after="0" w:line="240" w:lineRule="auto"/>
              <w:ind w:left="113" w:right="113" w:hanging="2"/>
              <w:jc w:val="left"/>
              <w:rPr>
                <w:rFonts w:ascii="Arial" w:hAnsi="Arial"/>
                <w:b/>
                <w:bCs/>
                <w:sz w:val="24"/>
                <w:szCs w:val="24"/>
              </w:rPr>
            </w:pPr>
            <w:r w:rsidRPr="00BF5E70">
              <w:rPr>
                <w:rFonts w:ascii="Arial" w:hAnsi="Arial"/>
                <w:b/>
                <w:bCs/>
                <w:sz w:val="24"/>
                <w:szCs w:val="24"/>
              </w:rPr>
              <w:t xml:space="preserve">Гражданин(ка) РФ ___________________, ______________ года рождения, место рождения: ____________, пол: _________, паспорт гражданина РФ серия _________ № ________, выдан ___________________, код подразделения: _________, выдан ___________, зарегистрированный(ая) по адресу: </w:t>
            </w:r>
          </w:p>
          <w:p w14:paraId="6D5B9A27"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1F87BCEF"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6EB3FD58"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641F9DC4"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5A0E52AF"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042721E0" w14:textId="2BF46689" w:rsidR="002E1FA5" w:rsidRPr="00BF5E70" w:rsidRDefault="002E1FA5" w:rsidP="002E1FA5">
            <w:pPr>
              <w:tabs>
                <w:tab w:val="left" w:pos="1356"/>
              </w:tabs>
              <w:spacing w:after="0" w:line="240" w:lineRule="auto"/>
              <w:ind w:left="113" w:right="113" w:hanging="2"/>
              <w:jc w:val="left"/>
              <w:rPr>
                <w:rFonts w:ascii="Arial" w:hAnsi="Arial"/>
                <w:b/>
                <w:bCs/>
                <w:sz w:val="24"/>
                <w:szCs w:val="24"/>
              </w:rPr>
            </w:pPr>
            <w:r w:rsidRPr="00BF5E70">
              <w:rPr>
                <w:rFonts w:ascii="Arial" w:hAnsi="Arial"/>
                <w:b/>
                <w:bCs/>
                <w:sz w:val="24"/>
                <w:szCs w:val="24"/>
              </w:rPr>
              <w:t>______________, СНИЛС № _________________, ИНН ______________.</w:t>
            </w:r>
          </w:p>
          <w:p w14:paraId="6C4B527C" w14:textId="77777777" w:rsidR="002E1FA5" w:rsidRPr="00BF5E70" w:rsidRDefault="002E1FA5" w:rsidP="002E1FA5">
            <w:pPr>
              <w:tabs>
                <w:tab w:val="left" w:pos="1356"/>
              </w:tabs>
              <w:spacing w:after="0" w:line="240" w:lineRule="auto"/>
              <w:ind w:left="113" w:right="113" w:hanging="2"/>
              <w:jc w:val="left"/>
              <w:rPr>
                <w:rFonts w:ascii="Arial" w:hAnsi="Arial"/>
                <w:b/>
                <w:bCs/>
                <w:sz w:val="24"/>
                <w:szCs w:val="24"/>
              </w:rPr>
            </w:pPr>
            <w:r w:rsidRPr="00BF5E70">
              <w:rPr>
                <w:rFonts w:ascii="Arial" w:hAnsi="Arial"/>
                <w:b/>
                <w:bCs/>
                <w:sz w:val="24"/>
                <w:szCs w:val="24"/>
              </w:rPr>
              <w:t xml:space="preserve">Тел.:  </w:t>
            </w:r>
          </w:p>
          <w:p w14:paraId="365CE1C9" w14:textId="1C495EF4" w:rsidR="00785C02" w:rsidRDefault="002E1FA5">
            <w:pPr>
              <w:spacing w:after="0" w:line="240" w:lineRule="auto"/>
              <w:ind w:left="113" w:right="113" w:firstLine="0"/>
              <w:jc w:val="left"/>
              <w:rPr>
                <w:rFonts w:ascii="Arial" w:eastAsia="Arial" w:hAnsi="Arial" w:cs="Arial"/>
                <w:sz w:val="24"/>
                <w:szCs w:val="24"/>
              </w:rPr>
            </w:pPr>
            <w:r w:rsidRPr="00BF5E70">
              <w:rPr>
                <w:rFonts w:ascii="Arial" w:hAnsi="Arial"/>
                <w:b/>
                <w:bCs/>
                <w:sz w:val="24"/>
                <w:szCs w:val="24"/>
              </w:rPr>
              <w:t xml:space="preserve">e-mail: </w:t>
            </w:r>
            <w:r w:rsidR="00337955">
              <w:rPr>
                <w:rFonts w:ascii="Arial" w:hAnsi="Arial"/>
                <w:sz w:val="24"/>
                <w:szCs w:val="24"/>
              </w:rPr>
              <w:t xml:space="preserve"> </w:t>
            </w:r>
          </w:p>
          <w:p w14:paraId="244EB0FD" w14:textId="77777777" w:rsidR="00785C02" w:rsidRDefault="00785C02">
            <w:pPr>
              <w:tabs>
                <w:tab w:val="left" w:pos="1356"/>
              </w:tabs>
              <w:spacing w:after="0" w:line="240" w:lineRule="auto"/>
              <w:ind w:left="0" w:right="113" w:firstLine="0"/>
              <w:jc w:val="left"/>
              <w:rPr>
                <w:rFonts w:ascii="Arial" w:eastAsia="Arial" w:hAnsi="Arial" w:cs="Arial"/>
                <w:sz w:val="24"/>
                <w:szCs w:val="24"/>
              </w:rPr>
            </w:pPr>
          </w:p>
          <w:p w14:paraId="79E8B2FF" w14:textId="77777777" w:rsidR="00785C02" w:rsidRDefault="00785C02">
            <w:pPr>
              <w:tabs>
                <w:tab w:val="left" w:pos="1356"/>
              </w:tabs>
              <w:spacing w:after="0" w:line="240" w:lineRule="auto"/>
              <w:ind w:left="0" w:right="113" w:firstLine="0"/>
              <w:jc w:val="left"/>
              <w:rPr>
                <w:rFonts w:ascii="Arial" w:eastAsia="Arial" w:hAnsi="Arial" w:cs="Arial"/>
                <w:sz w:val="24"/>
                <w:szCs w:val="24"/>
              </w:rPr>
            </w:pPr>
          </w:p>
          <w:p w14:paraId="6F27DFB6" w14:textId="77777777" w:rsidR="00785C02" w:rsidRDefault="00337955">
            <w:pPr>
              <w:tabs>
                <w:tab w:val="left" w:pos="1356"/>
              </w:tabs>
              <w:spacing w:after="0" w:line="240" w:lineRule="auto"/>
              <w:ind w:left="0" w:right="113" w:firstLine="0"/>
              <w:jc w:val="left"/>
            </w:pPr>
            <w:r>
              <w:rPr>
                <w:rFonts w:ascii="Arial" w:hAnsi="Arial"/>
                <w:sz w:val="24"/>
                <w:szCs w:val="24"/>
              </w:rPr>
              <w:t>________________ / _______________ /</w:t>
            </w:r>
          </w:p>
        </w:tc>
      </w:tr>
    </w:tbl>
    <w:p w14:paraId="0A6B9C67" w14:textId="77777777" w:rsidR="00785C02" w:rsidRDefault="00785C02">
      <w:pPr>
        <w:widowControl w:val="0"/>
        <w:spacing w:after="0" w:line="240" w:lineRule="auto"/>
        <w:ind w:left="0" w:firstLine="0"/>
        <w:jc w:val="left"/>
        <w:rPr>
          <w:rFonts w:ascii="Arial" w:eastAsia="Arial" w:hAnsi="Arial" w:cs="Arial"/>
          <w:sz w:val="24"/>
          <w:szCs w:val="24"/>
        </w:rPr>
      </w:pPr>
    </w:p>
    <w:p w14:paraId="5D5BC4A1" w14:textId="77777777" w:rsidR="00785C02" w:rsidRDefault="00785C02">
      <w:pPr>
        <w:spacing w:after="0" w:line="240" w:lineRule="auto"/>
        <w:ind w:left="10" w:right="472" w:hanging="10"/>
        <w:jc w:val="right"/>
        <w:rPr>
          <w:rFonts w:ascii="Arial" w:eastAsia="Arial" w:hAnsi="Arial" w:cs="Arial"/>
          <w:sz w:val="24"/>
          <w:szCs w:val="24"/>
        </w:rPr>
      </w:pPr>
    </w:p>
    <w:p w14:paraId="24932A95" w14:textId="77777777" w:rsidR="00785C02" w:rsidRDefault="00785C02">
      <w:pPr>
        <w:spacing w:after="0" w:line="240" w:lineRule="auto"/>
        <w:ind w:left="10" w:right="472" w:hanging="10"/>
        <w:jc w:val="right"/>
        <w:rPr>
          <w:rFonts w:ascii="Arial" w:eastAsia="Arial" w:hAnsi="Arial" w:cs="Arial"/>
          <w:sz w:val="24"/>
          <w:szCs w:val="24"/>
        </w:rPr>
      </w:pPr>
    </w:p>
    <w:p w14:paraId="3CD564A7" w14:textId="77777777" w:rsidR="00785C02" w:rsidRDefault="00785C02">
      <w:pPr>
        <w:spacing w:after="0" w:line="240" w:lineRule="auto"/>
        <w:ind w:left="10" w:right="472" w:hanging="10"/>
        <w:jc w:val="right"/>
        <w:rPr>
          <w:rFonts w:ascii="Arial" w:eastAsia="Arial" w:hAnsi="Arial" w:cs="Arial"/>
          <w:sz w:val="24"/>
          <w:szCs w:val="24"/>
        </w:rPr>
      </w:pPr>
    </w:p>
    <w:p w14:paraId="6183424B" w14:textId="77777777" w:rsidR="00785C02" w:rsidRDefault="00337955">
      <w:pPr>
        <w:spacing w:after="160" w:line="259" w:lineRule="auto"/>
        <w:ind w:left="0" w:firstLine="0"/>
        <w:jc w:val="left"/>
      </w:pPr>
      <w:r>
        <w:rPr>
          <w:rFonts w:ascii="Arial Unicode MS" w:hAnsi="Arial Unicode MS"/>
          <w:sz w:val="24"/>
          <w:szCs w:val="24"/>
        </w:rPr>
        <w:br w:type="page"/>
      </w:r>
    </w:p>
    <w:p w14:paraId="0393191B" w14:textId="77777777" w:rsidR="00785C02" w:rsidRDefault="00337955">
      <w:pPr>
        <w:pStyle w:val="a8"/>
        <w:jc w:val="right"/>
        <w:rPr>
          <w:rFonts w:ascii="Arial" w:eastAsia="Arial" w:hAnsi="Arial" w:cs="Arial"/>
          <w:sz w:val="24"/>
          <w:szCs w:val="24"/>
        </w:rPr>
      </w:pPr>
      <w:r>
        <w:rPr>
          <w:rFonts w:ascii="Arial" w:hAnsi="Arial"/>
          <w:sz w:val="24"/>
          <w:szCs w:val="24"/>
        </w:rPr>
        <w:lastRenderedPageBreak/>
        <w:t>Приложение № 1</w:t>
      </w:r>
    </w:p>
    <w:p w14:paraId="3D36DCD4" w14:textId="77777777" w:rsidR="00785C02" w:rsidRDefault="00337955">
      <w:pPr>
        <w:pStyle w:val="a8"/>
        <w:jc w:val="right"/>
        <w:rPr>
          <w:rFonts w:ascii="Arial" w:eastAsia="Arial" w:hAnsi="Arial" w:cs="Arial"/>
          <w:sz w:val="24"/>
          <w:szCs w:val="24"/>
        </w:rPr>
      </w:pPr>
      <w:r>
        <w:rPr>
          <w:rFonts w:ascii="Arial" w:hAnsi="Arial"/>
          <w:sz w:val="24"/>
          <w:szCs w:val="24"/>
        </w:rPr>
        <w:t>к Договору участия в долевом строительстве № ДДУ/Н/1221</w:t>
      </w:r>
    </w:p>
    <w:p w14:paraId="7CC27772" w14:textId="62EF73DA" w:rsidR="00785C02" w:rsidRDefault="00337955">
      <w:pPr>
        <w:pStyle w:val="a8"/>
        <w:jc w:val="right"/>
        <w:rPr>
          <w:rFonts w:ascii="Arial" w:eastAsia="Arial" w:hAnsi="Arial" w:cs="Arial"/>
          <w:sz w:val="24"/>
          <w:szCs w:val="24"/>
        </w:rPr>
      </w:pPr>
      <w:r>
        <w:rPr>
          <w:rFonts w:ascii="Arial" w:hAnsi="Arial"/>
          <w:sz w:val="24"/>
          <w:szCs w:val="24"/>
        </w:rPr>
        <w:t xml:space="preserve">от </w:t>
      </w:r>
      <w:r w:rsidR="002E1FA5">
        <w:rPr>
          <w:rFonts w:ascii="Arial" w:hAnsi="Arial"/>
          <w:sz w:val="24"/>
          <w:szCs w:val="24"/>
        </w:rPr>
        <w:t>«__</w:t>
      </w:r>
      <w:r w:rsidR="00604C07">
        <w:rPr>
          <w:rFonts w:ascii="Arial" w:hAnsi="Arial"/>
          <w:sz w:val="24"/>
          <w:szCs w:val="24"/>
        </w:rPr>
        <w:t xml:space="preserve">» </w:t>
      </w:r>
      <w:r>
        <w:rPr>
          <w:rFonts w:ascii="Arial" w:hAnsi="Arial"/>
          <w:sz w:val="24"/>
          <w:szCs w:val="24"/>
        </w:rPr>
        <w:t>октября 2025 г.</w:t>
      </w:r>
    </w:p>
    <w:p w14:paraId="4B6D46BA" w14:textId="77777777" w:rsidR="00785C02" w:rsidRDefault="00785C02">
      <w:pPr>
        <w:pStyle w:val="a8"/>
        <w:jc w:val="center"/>
        <w:rPr>
          <w:rFonts w:ascii="Arial" w:eastAsia="Arial" w:hAnsi="Arial" w:cs="Arial"/>
          <w:sz w:val="24"/>
          <w:szCs w:val="24"/>
        </w:rPr>
      </w:pPr>
      <w:bookmarkStart w:id="17" w:name="_Hlk145690024"/>
    </w:p>
    <w:p w14:paraId="3A3F2038" w14:textId="77777777" w:rsidR="00785C02" w:rsidRDefault="00785C02">
      <w:pPr>
        <w:pStyle w:val="a8"/>
        <w:jc w:val="center"/>
        <w:rPr>
          <w:rFonts w:ascii="Arial" w:eastAsia="Arial" w:hAnsi="Arial" w:cs="Arial"/>
          <w:sz w:val="24"/>
          <w:szCs w:val="24"/>
        </w:rPr>
      </w:pPr>
    </w:p>
    <w:p w14:paraId="22C3C53C" w14:textId="77777777" w:rsidR="00785C02" w:rsidRDefault="00337955">
      <w:pPr>
        <w:pStyle w:val="a8"/>
        <w:jc w:val="center"/>
        <w:rPr>
          <w:rFonts w:ascii="Arial" w:eastAsia="Arial" w:hAnsi="Arial" w:cs="Arial"/>
          <w:sz w:val="24"/>
          <w:szCs w:val="24"/>
        </w:rPr>
      </w:pPr>
      <w:r>
        <w:rPr>
          <w:rFonts w:ascii="Arial" w:hAnsi="Arial"/>
          <w:sz w:val="24"/>
          <w:szCs w:val="24"/>
        </w:rPr>
        <w:t>Местоположение Объекта долевого строительства на плане этажа Объекта капитального строительства и План Объекта долевого строительства.</w:t>
      </w:r>
    </w:p>
    <w:p w14:paraId="4B724DD0" w14:textId="0A1948C1" w:rsidR="00785C02" w:rsidRDefault="00785C02">
      <w:pPr>
        <w:pStyle w:val="a8"/>
        <w:jc w:val="center"/>
        <w:rPr>
          <w:rFonts w:ascii="Arial" w:eastAsia="Arial" w:hAnsi="Arial" w:cs="Arial"/>
          <w:sz w:val="24"/>
          <w:szCs w:val="24"/>
        </w:rPr>
      </w:pPr>
    </w:p>
    <w:p w14:paraId="7B1FF52F" w14:textId="1506C8B5" w:rsidR="00785C02" w:rsidRPr="0011286B" w:rsidRDefault="00337955">
      <w:pPr>
        <w:pStyle w:val="a8"/>
        <w:jc w:val="center"/>
        <w:rPr>
          <w:rFonts w:ascii="Arial" w:hAnsi="Arial"/>
          <w:b/>
          <w:bCs/>
          <w:sz w:val="24"/>
          <w:szCs w:val="24"/>
        </w:rPr>
      </w:pPr>
      <w:r w:rsidRPr="0011286B">
        <w:rPr>
          <w:rFonts w:ascii="Arial" w:hAnsi="Arial"/>
          <w:sz w:val="24"/>
          <w:szCs w:val="24"/>
        </w:rPr>
        <w:t xml:space="preserve">Условный номер Объекта по проектной декларации </w:t>
      </w:r>
      <w:r w:rsidRPr="0011286B">
        <w:rPr>
          <w:rFonts w:ascii="Arial" w:hAnsi="Arial"/>
          <w:b/>
          <w:bCs/>
          <w:sz w:val="24"/>
          <w:szCs w:val="24"/>
        </w:rPr>
        <w:t xml:space="preserve">№ </w:t>
      </w:r>
      <w:r w:rsidR="002E1FA5" w:rsidRPr="0011286B">
        <w:rPr>
          <w:rFonts w:ascii="Arial" w:hAnsi="Arial"/>
          <w:b/>
          <w:bCs/>
          <w:sz w:val="24"/>
          <w:szCs w:val="24"/>
        </w:rPr>
        <w:t>___</w:t>
      </w:r>
      <w:r w:rsidRPr="0011286B">
        <w:rPr>
          <w:rFonts w:ascii="Arial" w:hAnsi="Arial"/>
          <w:b/>
          <w:bCs/>
          <w:sz w:val="24"/>
          <w:szCs w:val="24"/>
        </w:rPr>
        <w:t xml:space="preserve"> Номер </w:t>
      </w:r>
      <w:r w:rsidR="002E1FA5" w:rsidRPr="0011286B">
        <w:rPr>
          <w:rFonts w:ascii="Arial" w:hAnsi="Arial"/>
          <w:b/>
          <w:bCs/>
          <w:sz w:val="24"/>
          <w:szCs w:val="24"/>
        </w:rPr>
        <w:t xml:space="preserve">___ </w:t>
      </w:r>
      <w:r w:rsidRPr="0011286B">
        <w:rPr>
          <w:rFonts w:ascii="Arial" w:hAnsi="Arial"/>
          <w:b/>
          <w:bCs/>
          <w:sz w:val="24"/>
          <w:szCs w:val="24"/>
        </w:rPr>
        <w:t>(Студия)</w:t>
      </w:r>
      <w:bookmarkEnd w:id="17"/>
    </w:p>
    <w:p w14:paraId="3E1E6D0B" w14:textId="33026C9B" w:rsidR="00060E08" w:rsidRDefault="00060E08" w:rsidP="002E1FA5">
      <w:pPr>
        <w:pStyle w:val="a8"/>
        <w:rPr>
          <w:rFonts w:ascii="Arial" w:eastAsia="Arial" w:hAnsi="Arial" w:cs="Arial"/>
          <w:b/>
          <w:bCs/>
          <w:sz w:val="24"/>
          <w:szCs w:val="24"/>
        </w:rPr>
      </w:pPr>
      <w:r w:rsidRPr="0011286B">
        <w:rPr>
          <w:rFonts w:ascii="Arial" w:hAnsi="Arial"/>
          <w:sz w:val="24"/>
          <w:szCs w:val="24"/>
        </w:rPr>
        <w:t xml:space="preserve">Условный номер Объекта по проектной документации </w:t>
      </w:r>
      <w:r w:rsidRPr="0011286B">
        <w:rPr>
          <w:rFonts w:ascii="Arial" w:hAnsi="Arial"/>
          <w:b/>
          <w:bCs/>
          <w:sz w:val="24"/>
          <w:szCs w:val="24"/>
        </w:rPr>
        <w:t xml:space="preserve">№ </w:t>
      </w:r>
      <w:r w:rsidR="002E1FA5" w:rsidRPr="0011286B">
        <w:rPr>
          <w:rFonts w:ascii="Arial" w:hAnsi="Arial"/>
          <w:b/>
          <w:bCs/>
          <w:sz w:val="24"/>
          <w:szCs w:val="24"/>
        </w:rPr>
        <w:t>__</w:t>
      </w:r>
    </w:p>
    <w:p w14:paraId="140DF700" w14:textId="77777777" w:rsidR="00785C02" w:rsidRDefault="00785C02">
      <w:pPr>
        <w:pStyle w:val="a8"/>
        <w:jc w:val="center"/>
        <w:rPr>
          <w:rFonts w:ascii="Arial" w:eastAsia="Arial" w:hAnsi="Arial" w:cs="Arial"/>
          <w:sz w:val="24"/>
          <w:szCs w:val="24"/>
        </w:rPr>
      </w:pPr>
    </w:p>
    <w:p w14:paraId="6C2D6170" w14:textId="77777777" w:rsidR="0037698B" w:rsidRDefault="0037698B">
      <w:pPr>
        <w:spacing w:after="160" w:line="259" w:lineRule="auto"/>
        <w:ind w:left="0" w:firstLine="0"/>
        <w:jc w:val="left"/>
        <w:rPr>
          <w:rFonts w:ascii="Arial Unicode MS" w:hAnsi="Arial Unicode MS"/>
          <w:sz w:val="24"/>
          <w:szCs w:val="24"/>
        </w:rPr>
      </w:pPr>
    </w:p>
    <w:p w14:paraId="1E5149A3" w14:textId="77777777" w:rsidR="0037698B" w:rsidRDefault="0037698B">
      <w:pPr>
        <w:spacing w:after="160" w:line="259" w:lineRule="auto"/>
        <w:ind w:left="0" w:firstLine="0"/>
        <w:jc w:val="left"/>
      </w:pPr>
    </w:p>
    <w:p w14:paraId="2F82B92C" w14:textId="77777777" w:rsidR="00785C02" w:rsidRDefault="00785C02" w:rsidP="00484A8A">
      <w:pPr>
        <w:spacing w:after="160" w:line="259" w:lineRule="auto"/>
        <w:ind w:left="0" w:firstLine="0"/>
        <w:jc w:val="left"/>
      </w:pPr>
    </w:p>
    <w:p w14:paraId="4506A759" w14:textId="2211D24F" w:rsidR="00785C02" w:rsidRDefault="00337955">
      <w:pPr>
        <w:spacing w:after="160" w:line="259" w:lineRule="auto"/>
        <w:ind w:left="0" w:firstLine="0"/>
        <w:jc w:val="center"/>
        <w:rPr>
          <w:rFonts w:ascii="Arial" w:eastAsia="Arial" w:hAnsi="Arial" w:cs="Arial"/>
          <w:sz w:val="24"/>
          <w:szCs w:val="24"/>
        </w:rPr>
      </w:pPr>
      <w:r>
        <w:rPr>
          <w:rFonts w:ascii="Arial" w:hAnsi="Arial"/>
          <w:sz w:val="24"/>
          <w:szCs w:val="24"/>
        </w:rPr>
        <w:t xml:space="preserve">План </w:t>
      </w:r>
      <w:r w:rsidR="002E1FA5">
        <w:rPr>
          <w:rFonts w:ascii="Arial" w:hAnsi="Arial"/>
          <w:sz w:val="24"/>
          <w:szCs w:val="24"/>
        </w:rPr>
        <w:t>__</w:t>
      </w:r>
      <w:r>
        <w:rPr>
          <w:rFonts w:ascii="Arial" w:hAnsi="Arial"/>
          <w:sz w:val="24"/>
          <w:szCs w:val="24"/>
        </w:rPr>
        <w:t xml:space="preserve"> этажа</w:t>
      </w:r>
    </w:p>
    <w:p w14:paraId="2B4EDD6C" w14:textId="77777777" w:rsidR="00785C02" w:rsidRDefault="00785C02">
      <w:pPr>
        <w:pStyle w:val="a8"/>
        <w:jc w:val="center"/>
        <w:rPr>
          <w:rFonts w:ascii="Arial" w:eastAsia="Arial" w:hAnsi="Arial" w:cs="Arial"/>
          <w:sz w:val="24"/>
          <w:szCs w:val="24"/>
        </w:rPr>
      </w:pPr>
    </w:p>
    <w:p w14:paraId="5CA28724" w14:textId="77777777" w:rsidR="00785C02" w:rsidRDefault="00785C02">
      <w:pPr>
        <w:pStyle w:val="a8"/>
        <w:jc w:val="center"/>
        <w:rPr>
          <w:rFonts w:ascii="Arial" w:eastAsia="Arial" w:hAnsi="Arial" w:cs="Arial"/>
          <w:sz w:val="24"/>
          <w:szCs w:val="24"/>
        </w:rPr>
      </w:pPr>
    </w:p>
    <w:p w14:paraId="6227498A" w14:textId="77777777" w:rsidR="00785C02" w:rsidRDefault="00785C02">
      <w:pPr>
        <w:spacing w:after="0" w:line="240" w:lineRule="auto"/>
        <w:ind w:left="10" w:right="437" w:hanging="10"/>
        <w:jc w:val="center"/>
        <w:rPr>
          <w:rFonts w:ascii="Arial" w:eastAsia="Arial" w:hAnsi="Arial" w:cs="Arial"/>
          <w:sz w:val="24"/>
          <w:szCs w:val="24"/>
        </w:rPr>
      </w:pPr>
    </w:p>
    <w:p w14:paraId="52E4B42D" w14:textId="77777777" w:rsidR="00785C02" w:rsidRDefault="00337955">
      <w:pPr>
        <w:spacing w:after="0" w:line="240" w:lineRule="auto"/>
        <w:ind w:left="0" w:firstLine="0"/>
        <w:jc w:val="left"/>
        <w:rPr>
          <w:rFonts w:ascii="Arial" w:eastAsia="Arial" w:hAnsi="Arial" w:cs="Arial"/>
          <w:sz w:val="24"/>
          <w:szCs w:val="24"/>
        </w:rPr>
      </w:pPr>
      <w:r>
        <w:rPr>
          <w:rFonts w:ascii="Arial" w:hAnsi="Arial"/>
          <w:sz w:val="24"/>
          <w:szCs w:val="24"/>
        </w:rPr>
        <w:t>Согласовано:</w:t>
      </w:r>
    </w:p>
    <w:p w14:paraId="2AE0FFC9" w14:textId="54D5263C" w:rsidR="00785C02" w:rsidRDefault="00785C02">
      <w:pPr>
        <w:spacing w:after="0" w:line="240" w:lineRule="auto"/>
        <w:ind w:left="0" w:firstLine="0"/>
        <w:jc w:val="left"/>
        <w:rPr>
          <w:rFonts w:ascii="Arial" w:eastAsia="Arial" w:hAnsi="Arial" w:cs="Arial"/>
          <w:sz w:val="24"/>
          <w:szCs w:val="24"/>
        </w:rPr>
      </w:pPr>
    </w:p>
    <w:tbl>
      <w:tblPr>
        <w:tblStyle w:val="TableNormal"/>
        <w:tblW w:w="10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46"/>
        <w:gridCol w:w="5085"/>
      </w:tblGrid>
      <w:tr w:rsidR="00785C02" w14:paraId="5DC0953A" w14:textId="77777777">
        <w:trPr>
          <w:trHeight w:val="7012"/>
        </w:trPr>
        <w:tc>
          <w:tcPr>
            <w:tcW w:w="5246" w:type="dxa"/>
            <w:tcBorders>
              <w:top w:val="nil"/>
              <w:left w:val="nil"/>
              <w:bottom w:val="nil"/>
              <w:right w:val="nil"/>
            </w:tcBorders>
            <w:shd w:val="clear" w:color="auto" w:fill="auto"/>
            <w:tcMar>
              <w:top w:w="80" w:type="dxa"/>
              <w:left w:w="193" w:type="dxa"/>
              <w:bottom w:w="80" w:type="dxa"/>
              <w:right w:w="193" w:type="dxa"/>
            </w:tcMar>
          </w:tcPr>
          <w:p w14:paraId="14C188E8" w14:textId="77777777" w:rsidR="00785C02" w:rsidRDefault="00337955" w:rsidP="00484A8A">
            <w:pPr>
              <w:tabs>
                <w:tab w:val="left" w:pos="1356"/>
              </w:tabs>
              <w:spacing w:after="0" w:line="240" w:lineRule="auto"/>
              <w:ind w:left="0" w:right="113" w:firstLine="0"/>
              <w:jc w:val="left"/>
              <w:rPr>
                <w:rFonts w:ascii="Arial" w:eastAsia="Arial" w:hAnsi="Arial" w:cs="Arial"/>
                <w:b/>
                <w:bCs/>
                <w:sz w:val="24"/>
                <w:szCs w:val="24"/>
              </w:rPr>
            </w:pPr>
            <w:r>
              <w:rPr>
                <w:rFonts w:ascii="Arial" w:hAnsi="Arial"/>
                <w:b/>
                <w:bCs/>
                <w:sz w:val="24"/>
                <w:szCs w:val="24"/>
              </w:rPr>
              <w:t xml:space="preserve">Застройщик: </w:t>
            </w:r>
          </w:p>
          <w:p w14:paraId="5FADD950" w14:textId="77777777" w:rsidR="00785C02" w:rsidRDefault="00785C02">
            <w:pPr>
              <w:tabs>
                <w:tab w:val="left" w:pos="1356"/>
              </w:tabs>
              <w:spacing w:after="0" w:line="240" w:lineRule="auto"/>
              <w:ind w:left="113" w:right="113" w:firstLine="0"/>
              <w:jc w:val="left"/>
              <w:rPr>
                <w:rFonts w:ascii="Arial" w:eastAsia="Arial" w:hAnsi="Arial" w:cs="Arial"/>
                <w:sz w:val="24"/>
                <w:szCs w:val="24"/>
              </w:rPr>
            </w:pPr>
          </w:p>
          <w:p w14:paraId="2B76B246" w14:textId="77777777" w:rsidR="00785C02" w:rsidRDefault="00337955">
            <w:pPr>
              <w:tabs>
                <w:tab w:val="left" w:pos="1356"/>
              </w:tabs>
              <w:spacing w:after="0" w:line="240" w:lineRule="auto"/>
              <w:ind w:left="113" w:right="113" w:hanging="2"/>
              <w:jc w:val="left"/>
              <w:rPr>
                <w:rFonts w:ascii="Arial" w:eastAsia="Arial" w:hAnsi="Arial" w:cs="Arial"/>
                <w:b/>
                <w:bCs/>
                <w:sz w:val="24"/>
                <w:szCs w:val="24"/>
              </w:rPr>
            </w:pPr>
            <w:r>
              <w:rPr>
                <w:rFonts w:ascii="Arial" w:hAnsi="Arial"/>
                <w:b/>
                <w:bCs/>
                <w:sz w:val="24"/>
                <w:szCs w:val="24"/>
              </w:rPr>
              <w:t>Общество с ограниченной ответственностью «СПЕЦИАЛИЗИРОВАННЫЙ ЗАСТРОЙЩИК «АНТЕЙ-АЛЬЯНС»</w:t>
            </w:r>
          </w:p>
          <w:p w14:paraId="03A1E39A" w14:textId="77777777" w:rsidR="00785C02" w:rsidRDefault="00785C02">
            <w:pPr>
              <w:tabs>
                <w:tab w:val="left" w:pos="1356"/>
              </w:tabs>
              <w:spacing w:after="0" w:line="240" w:lineRule="auto"/>
              <w:ind w:left="113" w:right="113" w:hanging="2"/>
              <w:jc w:val="left"/>
              <w:rPr>
                <w:rFonts w:ascii="Arial" w:eastAsia="Arial" w:hAnsi="Arial" w:cs="Arial"/>
                <w:sz w:val="24"/>
                <w:szCs w:val="24"/>
              </w:rPr>
            </w:pPr>
          </w:p>
          <w:p w14:paraId="74A538F3"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 xml:space="preserve">ОГРН 1022601313415 </w:t>
            </w:r>
          </w:p>
          <w:p w14:paraId="0186B05A"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 xml:space="preserve">ИНН 2628040383 </w:t>
            </w:r>
          </w:p>
          <w:p w14:paraId="272819BB"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КПП 262801001</w:t>
            </w:r>
          </w:p>
          <w:p w14:paraId="486FD4C7"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 xml:space="preserve">Адрес: 354053, Россия, Ставропольский край, г. Кисловодск, ул. Авиации, д. 2  </w:t>
            </w:r>
          </w:p>
          <w:p w14:paraId="0542C454" w14:textId="77777777" w:rsidR="00785C02" w:rsidRDefault="00785C02">
            <w:pPr>
              <w:tabs>
                <w:tab w:val="left" w:pos="1356"/>
              </w:tabs>
              <w:spacing w:after="0" w:line="240" w:lineRule="auto"/>
              <w:ind w:left="113" w:right="113" w:hanging="2"/>
              <w:jc w:val="left"/>
              <w:rPr>
                <w:rFonts w:ascii="Arial" w:eastAsia="Arial" w:hAnsi="Arial" w:cs="Arial"/>
                <w:sz w:val="24"/>
                <w:szCs w:val="24"/>
              </w:rPr>
            </w:pPr>
          </w:p>
          <w:p w14:paraId="6D728735"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р/с 40702810600480016577</w:t>
            </w:r>
          </w:p>
          <w:p w14:paraId="5DB9DB09"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к/с 30101810345250000266</w:t>
            </w:r>
          </w:p>
          <w:p w14:paraId="3E14DFEE"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АО "Банк ДОМ.РФ" г. Москва</w:t>
            </w:r>
          </w:p>
          <w:p w14:paraId="41DF8A5F" w14:textId="77777777" w:rsidR="00785C02" w:rsidRPr="00337955" w:rsidRDefault="00337955">
            <w:pPr>
              <w:tabs>
                <w:tab w:val="left" w:pos="1356"/>
              </w:tabs>
              <w:spacing w:after="0" w:line="240" w:lineRule="auto"/>
              <w:ind w:left="113" w:right="113" w:hanging="2"/>
              <w:jc w:val="left"/>
              <w:rPr>
                <w:rFonts w:ascii="Arial" w:eastAsia="Arial" w:hAnsi="Arial" w:cs="Arial"/>
                <w:sz w:val="24"/>
                <w:szCs w:val="24"/>
                <w:lang w:val="en-US"/>
              </w:rPr>
            </w:pPr>
            <w:r>
              <w:rPr>
                <w:rFonts w:ascii="Arial" w:hAnsi="Arial"/>
                <w:sz w:val="24"/>
                <w:szCs w:val="24"/>
              </w:rPr>
              <w:t>БИК</w:t>
            </w:r>
            <w:r>
              <w:rPr>
                <w:rFonts w:ascii="Arial" w:hAnsi="Arial"/>
                <w:sz w:val="24"/>
                <w:szCs w:val="24"/>
                <w:lang w:val="en-US"/>
              </w:rPr>
              <w:t xml:space="preserve"> 044525266</w:t>
            </w:r>
          </w:p>
          <w:p w14:paraId="37CC4158" w14:textId="77777777" w:rsidR="00785C02" w:rsidRPr="00337955" w:rsidRDefault="00337955">
            <w:pPr>
              <w:tabs>
                <w:tab w:val="left" w:pos="1356"/>
              </w:tabs>
              <w:spacing w:after="0" w:line="240" w:lineRule="auto"/>
              <w:ind w:left="113" w:right="113" w:hanging="2"/>
              <w:jc w:val="left"/>
              <w:rPr>
                <w:rFonts w:ascii="Arial" w:eastAsia="Arial" w:hAnsi="Arial" w:cs="Arial"/>
                <w:sz w:val="24"/>
                <w:szCs w:val="24"/>
                <w:lang w:val="en-US"/>
              </w:rPr>
            </w:pPr>
            <w:r>
              <w:rPr>
                <w:rFonts w:ascii="Arial" w:hAnsi="Arial"/>
                <w:sz w:val="24"/>
                <w:szCs w:val="24"/>
              </w:rPr>
              <w:t>Тел</w:t>
            </w:r>
            <w:r>
              <w:rPr>
                <w:rFonts w:ascii="Arial" w:hAnsi="Arial"/>
                <w:sz w:val="24"/>
                <w:szCs w:val="24"/>
                <w:lang w:val="en-US"/>
              </w:rPr>
              <w:t xml:space="preserve">.: +74959212283 </w:t>
            </w:r>
          </w:p>
          <w:p w14:paraId="31F396D9" w14:textId="77777777" w:rsidR="00785C02" w:rsidRPr="00337955" w:rsidRDefault="00337955">
            <w:pPr>
              <w:tabs>
                <w:tab w:val="left" w:pos="1356"/>
              </w:tabs>
              <w:spacing w:after="0" w:line="240" w:lineRule="auto"/>
              <w:ind w:left="113" w:right="113" w:hanging="2"/>
              <w:jc w:val="left"/>
              <w:rPr>
                <w:rFonts w:ascii="Arial" w:eastAsia="Arial" w:hAnsi="Arial" w:cs="Arial"/>
                <w:sz w:val="24"/>
                <w:szCs w:val="24"/>
                <w:lang w:val="en-US"/>
              </w:rPr>
            </w:pPr>
            <w:r>
              <w:rPr>
                <w:rFonts w:ascii="Arial" w:hAnsi="Arial"/>
                <w:sz w:val="24"/>
                <w:szCs w:val="24"/>
                <w:lang w:val="en-US"/>
              </w:rPr>
              <w:t xml:space="preserve">e-mail: kurortt@inbox.ru </w:t>
            </w:r>
          </w:p>
          <w:p w14:paraId="68EEE06A" w14:textId="77777777" w:rsidR="00785C02" w:rsidRDefault="00785C02">
            <w:pPr>
              <w:tabs>
                <w:tab w:val="left" w:pos="1356"/>
              </w:tabs>
              <w:spacing w:after="0" w:line="240" w:lineRule="auto"/>
              <w:ind w:left="0" w:right="113" w:firstLine="0"/>
              <w:jc w:val="left"/>
              <w:rPr>
                <w:rFonts w:ascii="Arial" w:eastAsia="Arial" w:hAnsi="Arial" w:cs="Arial"/>
                <w:sz w:val="24"/>
                <w:szCs w:val="24"/>
                <w:lang w:val="en-US"/>
              </w:rPr>
            </w:pPr>
          </w:p>
          <w:p w14:paraId="2F243DB1" w14:textId="77777777" w:rsidR="00785C02" w:rsidRDefault="00785C02">
            <w:pPr>
              <w:tabs>
                <w:tab w:val="left" w:pos="1356"/>
              </w:tabs>
              <w:spacing w:after="0" w:line="240" w:lineRule="auto"/>
              <w:ind w:left="0" w:right="113" w:firstLine="0"/>
              <w:jc w:val="left"/>
              <w:rPr>
                <w:rFonts w:ascii="Arial" w:eastAsia="Arial" w:hAnsi="Arial" w:cs="Arial"/>
                <w:sz w:val="24"/>
                <w:szCs w:val="24"/>
                <w:lang w:val="en-US"/>
              </w:rPr>
            </w:pPr>
          </w:p>
          <w:p w14:paraId="1C5F7A75" w14:textId="77777777" w:rsidR="00785C02" w:rsidRDefault="00785C02">
            <w:pPr>
              <w:tabs>
                <w:tab w:val="left" w:pos="1356"/>
              </w:tabs>
              <w:spacing w:after="0" w:line="240" w:lineRule="auto"/>
              <w:ind w:left="0" w:right="113" w:firstLine="0"/>
              <w:jc w:val="left"/>
              <w:rPr>
                <w:rFonts w:ascii="Arial" w:eastAsia="Arial" w:hAnsi="Arial" w:cs="Arial"/>
                <w:sz w:val="24"/>
                <w:szCs w:val="24"/>
                <w:lang w:val="en-US"/>
              </w:rPr>
            </w:pPr>
          </w:p>
          <w:p w14:paraId="15E9951A" w14:textId="77777777" w:rsidR="00785C02" w:rsidRDefault="00337955">
            <w:pPr>
              <w:tabs>
                <w:tab w:val="left" w:pos="1356"/>
              </w:tabs>
              <w:spacing w:after="0" w:line="240" w:lineRule="auto"/>
              <w:ind w:left="113" w:right="113" w:firstLine="0"/>
              <w:jc w:val="left"/>
              <w:rPr>
                <w:rFonts w:ascii="Arial" w:eastAsia="Arial" w:hAnsi="Arial" w:cs="Arial"/>
                <w:sz w:val="24"/>
                <w:szCs w:val="24"/>
              </w:rPr>
            </w:pPr>
            <w:r>
              <w:rPr>
                <w:rFonts w:ascii="Arial" w:hAnsi="Arial"/>
                <w:sz w:val="24"/>
                <w:szCs w:val="24"/>
              </w:rPr>
              <w:t xml:space="preserve">Генеральный директор  </w:t>
            </w:r>
          </w:p>
          <w:p w14:paraId="3D09BB92" w14:textId="77777777" w:rsidR="00785C02" w:rsidRDefault="00785C02">
            <w:pPr>
              <w:tabs>
                <w:tab w:val="left" w:pos="1356"/>
              </w:tabs>
              <w:spacing w:after="0" w:line="240" w:lineRule="auto"/>
              <w:ind w:left="113" w:right="113" w:firstLine="0"/>
              <w:jc w:val="left"/>
              <w:rPr>
                <w:rFonts w:ascii="Arial" w:eastAsia="Arial" w:hAnsi="Arial" w:cs="Arial"/>
                <w:sz w:val="24"/>
                <w:szCs w:val="24"/>
              </w:rPr>
            </w:pPr>
          </w:p>
          <w:p w14:paraId="396DA190" w14:textId="77777777" w:rsidR="00785C02" w:rsidRDefault="00337955">
            <w:pPr>
              <w:tabs>
                <w:tab w:val="left" w:pos="1356"/>
              </w:tabs>
              <w:spacing w:after="0" w:line="240" w:lineRule="auto"/>
              <w:ind w:left="113" w:right="113" w:firstLine="0"/>
              <w:jc w:val="left"/>
            </w:pPr>
            <w:r>
              <w:rPr>
                <w:rFonts w:ascii="Arial" w:hAnsi="Arial"/>
                <w:b/>
                <w:bCs/>
                <w:sz w:val="24"/>
                <w:szCs w:val="24"/>
              </w:rPr>
              <w:t>________________ / Новожилов В.А. /</w:t>
            </w:r>
          </w:p>
        </w:tc>
        <w:tc>
          <w:tcPr>
            <w:tcW w:w="5085" w:type="dxa"/>
            <w:tcBorders>
              <w:top w:val="nil"/>
              <w:left w:val="nil"/>
              <w:bottom w:val="nil"/>
              <w:right w:val="nil"/>
            </w:tcBorders>
            <w:shd w:val="clear" w:color="auto" w:fill="auto"/>
            <w:tcMar>
              <w:top w:w="80" w:type="dxa"/>
              <w:left w:w="193" w:type="dxa"/>
              <w:bottom w:w="80" w:type="dxa"/>
              <w:right w:w="193" w:type="dxa"/>
            </w:tcMar>
          </w:tcPr>
          <w:p w14:paraId="3DDBDCC4" w14:textId="77777777" w:rsidR="00785C02" w:rsidRDefault="00337955">
            <w:pPr>
              <w:tabs>
                <w:tab w:val="left" w:pos="1356"/>
              </w:tabs>
              <w:spacing w:after="0" w:line="240" w:lineRule="auto"/>
              <w:ind w:left="113" w:right="113" w:firstLine="0"/>
              <w:jc w:val="left"/>
              <w:rPr>
                <w:rFonts w:ascii="Arial" w:eastAsia="Arial" w:hAnsi="Arial" w:cs="Arial"/>
                <w:b/>
                <w:bCs/>
                <w:sz w:val="24"/>
                <w:szCs w:val="24"/>
              </w:rPr>
            </w:pPr>
            <w:r>
              <w:rPr>
                <w:rFonts w:ascii="Arial" w:hAnsi="Arial"/>
                <w:b/>
                <w:bCs/>
                <w:sz w:val="24"/>
                <w:szCs w:val="24"/>
              </w:rPr>
              <w:t xml:space="preserve">Участник: </w:t>
            </w:r>
          </w:p>
          <w:p w14:paraId="36B121AC" w14:textId="77777777" w:rsidR="00785C02" w:rsidRDefault="00785C02">
            <w:pPr>
              <w:tabs>
                <w:tab w:val="left" w:pos="1356"/>
              </w:tabs>
              <w:spacing w:after="0" w:line="240" w:lineRule="auto"/>
              <w:ind w:left="113" w:right="113" w:firstLine="0"/>
              <w:jc w:val="left"/>
              <w:rPr>
                <w:rFonts w:ascii="Arial" w:eastAsia="Arial" w:hAnsi="Arial" w:cs="Arial"/>
                <w:sz w:val="24"/>
                <w:szCs w:val="24"/>
              </w:rPr>
            </w:pPr>
          </w:p>
          <w:p w14:paraId="5803547F" w14:textId="06944EC7" w:rsidR="004A4066" w:rsidRDefault="002E1FA5" w:rsidP="002E1FA5">
            <w:pPr>
              <w:tabs>
                <w:tab w:val="left" w:pos="1356"/>
              </w:tabs>
              <w:spacing w:after="0" w:line="240" w:lineRule="auto"/>
              <w:ind w:left="113" w:right="113" w:hanging="2"/>
              <w:jc w:val="left"/>
              <w:rPr>
                <w:rFonts w:ascii="Arial" w:hAnsi="Arial"/>
                <w:b/>
                <w:bCs/>
                <w:sz w:val="24"/>
                <w:szCs w:val="24"/>
              </w:rPr>
            </w:pPr>
            <w:r w:rsidRPr="00BF5E70">
              <w:rPr>
                <w:rFonts w:ascii="Arial" w:hAnsi="Arial"/>
                <w:b/>
                <w:bCs/>
                <w:sz w:val="24"/>
                <w:szCs w:val="24"/>
              </w:rPr>
              <w:t xml:space="preserve">Гражданин(ка) РФ ___________________, ______________ года рождения, место рождения: ____________, пол: _________, паспорт гражданина РФ серия _________ № ________, выдан ___________________, код подразделения: _________, выдан ___________, зарегистрированный(ая) по адресу: </w:t>
            </w:r>
          </w:p>
          <w:p w14:paraId="6BF9430F"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7CDA5A8D"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670A0869"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7EE75FC0"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63C820E6" w14:textId="06F1A22D" w:rsidR="002E1FA5" w:rsidRPr="00BF5E70" w:rsidRDefault="002E1FA5" w:rsidP="002E1FA5">
            <w:pPr>
              <w:tabs>
                <w:tab w:val="left" w:pos="1356"/>
              </w:tabs>
              <w:spacing w:after="0" w:line="240" w:lineRule="auto"/>
              <w:ind w:left="113" w:right="113" w:hanging="2"/>
              <w:jc w:val="left"/>
              <w:rPr>
                <w:rFonts w:ascii="Arial" w:hAnsi="Arial"/>
                <w:b/>
                <w:bCs/>
                <w:sz w:val="24"/>
                <w:szCs w:val="24"/>
              </w:rPr>
            </w:pPr>
            <w:r w:rsidRPr="00BF5E70">
              <w:rPr>
                <w:rFonts w:ascii="Arial" w:hAnsi="Arial"/>
                <w:b/>
                <w:bCs/>
                <w:sz w:val="24"/>
                <w:szCs w:val="24"/>
              </w:rPr>
              <w:t>______________, СНИЛС № _________________, ИНН ______________.</w:t>
            </w:r>
          </w:p>
          <w:p w14:paraId="0FA2F3DF" w14:textId="77777777" w:rsidR="002E1FA5" w:rsidRPr="00BF5E70" w:rsidRDefault="002E1FA5" w:rsidP="002E1FA5">
            <w:pPr>
              <w:tabs>
                <w:tab w:val="left" w:pos="1356"/>
              </w:tabs>
              <w:spacing w:after="0" w:line="240" w:lineRule="auto"/>
              <w:ind w:left="113" w:right="113" w:hanging="2"/>
              <w:jc w:val="left"/>
              <w:rPr>
                <w:rFonts w:ascii="Arial" w:hAnsi="Arial"/>
                <w:b/>
                <w:bCs/>
                <w:sz w:val="24"/>
                <w:szCs w:val="24"/>
              </w:rPr>
            </w:pPr>
            <w:r w:rsidRPr="00BF5E70">
              <w:rPr>
                <w:rFonts w:ascii="Arial" w:hAnsi="Arial"/>
                <w:b/>
                <w:bCs/>
                <w:sz w:val="24"/>
                <w:szCs w:val="24"/>
              </w:rPr>
              <w:t xml:space="preserve">Тел.:  </w:t>
            </w:r>
          </w:p>
          <w:p w14:paraId="355A2487" w14:textId="79C6B95D" w:rsidR="00785C02" w:rsidRDefault="002E1FA5">
            <w:pPr>
              <w:tabs>
                <w:tab w:val="left" w:pos="1356"/>
              </w:tabs>
              <w:spacing w:after="0" w:line="240" w:lineRule="auto"/>
              <w:ind w:left="113" w:right="113" w:hanging="2"/>
              <w:jc w:val="left"/>
              <w:rPr>
                <w:rFonts w:ascii="Arial" w:eastAsia="Arial" w:hAnsi="Arial" w:cs="Arial"/>
                <w:sz w:val="24"/>
                <w:szCs w:val="24"/>
              </w:rPr>
            </w:pPr>
            <w:r w:rsidRPr="00BF5E70">
              <w:rPr>
                <w:rFonts w:ascii="Arial" w:hAnsi="Arial"/>
                <w:b/>
                <w:bCs/>
                <w:sz w:val="24"/>
                <w:szCs w:val="24"/>
              </w:rPr>
              <w:t>e-mail:</w:t>
            </w:r>
          </w:p>
          <w:p w14:paraId="5E382BBA" w14:textId="77777777" w:rsidR="00785C02" w:rsidRDefault="00337955">
            <w:pPr>
              <w:spacing w:after="0" w:line="240" w:lineRule="auto"/>
              <w:ind w:left="113" w:right="113" w:firstLine="0"/>
              <w:jc w:val="left"/>
              <w:rPr>
                <w:rFonts w:ascii="Arial" w:eastAsia="Arial" w:hAnsi="Arial" w:cs="Arial"/>
                <w:sz w:val="24"/>
                <w:szCs w:val="24"/>
              </w:rPr>
            </w:pPr>
            <w:r>
              <w:rPr>
                <w:rFonts w:ascii="Arial" w:hAnsi="Arial"/>
                <w:sz w:val="24"/>
                <w:szCs w:val="24"/>
              </w:rPr>
              <w:t xml:space="preserve"> </w:t>
            </w:r>
          </w:p>
          <w:p w14:paraId="2BF272DC" w14:textId="77777777" w:rsidR="00785C02" w:rsidRDefault="00785C02">
            <w:pPr>
              <w:tabs>
                <w:tab w:val="left" w:pos="1356"/>
              </w:tabs>
              <w:spacing w:after="0" w:line="240" w:lineRule="auto"/>
              <w:ind w:left="0" w:right="113" w:firstLine="0"/>
              <w:jc w:val="left"/>
              <w:rPr>
                <w:rFonts w:ascii="Arial" w:eastAsia="Arial" w:hAnsi="Arial" w:cs="Arial"/>
                <w:sz w:val="24"/>
                <w:szCs w:val="24"/>
              </w:rPr>
            </w:pPr>
          </w:p>
          <w:p w14:paraId="0F2D382B" w14:textId="77777777" w:rsidR="00785C02" w:rsidRDefault="00785C02">
            <w:pPr>
              <w:tabs>
                <w:tab w:val="left" w:pos="1356"/>
              </w:tabs>
              <w:spacing w:after="0" w:line="240" w:lineRule="auto"/>
              <w:ind w:left="0" w:right="113" w:firstLine="0"/>
              <w:jc w:val="left"/>
              <w:rPr>
                <w:rFonts w:ascii="Arial" w:eastAsia="Arial" w:hAnsi="Arial" w:cs="Arial"/>
                <w:sz w:val="24"/>
                <w:szCs w:val="24"/>
              </w:rPr>
            </w:pPr>
          </w:p>
          <w:p w14:paraId="54D07FB8" w14:textId="77777777" w:rsidR="00785C02" w:rsidRDefault="00337955">
            <w:pPr>
              <w:tabs>
                <w:tab w:val="left" w:pos="1356"/>
              </w:tabs>
              <w:spacing w:after="0" w:line="240" w:lineRule="auto"/>
              <w:ind w:left="0" w:right="113" w:firstLine="0"/>
              <w:jc w:val="left"/>
            </w:pPr>
            <w:r>
              <w:rPr>
                <w:rFonts w:ascii="Arial" w:hAnsi="Arial"/>
                <w:sz w:val="24"/>
                <w:szCs w:val="24"/>
              </w:rPr>
              <w:t>________________ / _______________ /</w:t>
            </w:r>
          </w:p>
        </w:tc>
      </w:tr>
    </w:tbl>
    <w:p w14:paraId="44EE1B68" w14:textId="77777777" w:rsidR="0011286B" w:rsidRDefault="0011286B">
      <w:pPr>
        <w:pStyle w:val="a8"/>
        <w:jc w:val="right"/>
        <w:rPr>
          <w:rFonts w:ascii="Arial" w:hAnsi="Arial"/>
          <w:sz w:val="24"/>
          <w:szCs w:val="24"/>
        </w:rPr>
      </w:pPr>
    </w:p>
    <w:p w14:paraId="3817CAFD" w14:textId="77777777" w:rsidR="0011286B" w:rsidRDefault="0011286B">
      <w:pPr>
        <w:spacing w:after="0" w:line="240" w:lineRule="auto"/>
        <w:ind w:left="0" w:firstLine="0"/>
        <w:jc w:val="left"/>
        <w:rPr>
          <w:rFonts w:ascii="Arial" w:hAnsi="Arial"/>
          <w:sz w:val="24"/>
          <w:szCs w:val="24"/>
        </w:rPr>
      </w:pPr>
      <w:r>
        <w:rPr>
          <w:rFonts w:ascii="Arial" w:hAnsi="Arial"/>
          <w:sz w:val="24"/>
          <w:szCs w:val="24"/>
        </w:rPr>
        <w:br w:type="page"/>
      </w:r>
    </w:p>
    <w:p w14:paraId="307CF106" w14:textId="7D9E2C56" w:rsidR="00785C02" w:rsidRDefault="00337955">
      <w:pPr>
        <w:pStyle w:val="a8"/>
        <w:jc w:val="right"/>
        <w:rPr>
          <w:rFonts w:ascii="Arial" w:eastAsia="Arial" w:hAnsi="Arial" w:cs="Arial"/>
          <w:sz w:val="24"/>
          <w:szCs w:val="24"/>
        </w:rPr>
      </w:pPr>
      <w:r>
        <w:rPr>
          <w:rFonts w:ascii="Arial" w:hAnsi="Arial"/>
          <w:sz w:val="24"/>
          <w:szCs w:val="24"/>
        </w:rPr>
        <w:lastRenderedPageBreak/>
        <w:t>Приложение № 2</w:t>
      </w:r>
    </w:p>
    <w:p w14:paraId="443746E0" w14:textId="77777777" w:rsidR="00785C02" w:rsidRDefault="00337955">
      <w:pPr>
        <w:pStyle w:val="a8"/>
        <w:jc w:val="right"/>
        <w:rPr>
          <w:rFonts w:ascii="Arial" w:eastAsia="Arial" w:hAnsi="Arial" w:cs="Arial"/>
          <w:sz w:val="24"/>
          <w:szCs w:val="24"/>
        </w:rPr>
      </w:pPr>
      <w:r>
        <w:rPr>
          <w:rFonts w:ascii="Arial" w:hAnsi="Arial"/>
          <w:sz w:val="24"/>
          <w:szCs w:val="24"/>
        </w:rPr>
        <w:t>к Договору участия в долевом строительстве № № ДДУ/Н/1221</w:t>
      </w:r>
    </w:p>
    <w:p w14:paraId="17A6D519" w14:textId="173C6DAE" w:rsidR="00785C02" w:rsidRDefault="00337955">
      <w:pPr>
        <w:pStyle w:val="a8"/>
        <w:jc w:val="right"/>
        <w:rPr>
          <w:rFonts w:ascii="Arial" w:eastAsia="Arial" w:hAnsi="Arial" w:cs="Arial"/>
          <w:sz w:val="24"/>
          <w:szCs w:val="24"/>
        </w:rPr>
      </w:pPr>
      <w:r>
        <w:rPr>
          <w:rFonts w:ascii="Arial" w:hAnsi="Arial"/>
          <w:sz w:val="24"/>
          <w:szCs w:val="24"/>
        </w:rPr>
        <w:t xml:space="preserve">от </w:t>
      </w:r>
      <w:r w:rsidR="002E1FA5">
        <w:rPr>
          <w:rFonts w:ascii="Arial" w:hAnsi="Arial"/>
          <w:sz w:val="24"/>
          <w:szCs w:val="24"/>
        </w:rPr>
        <w:t>«__</w:t>
      </w:r>
      <w:r w:rsidR="00604C07">
        <w:rPr>
          <w:rFonts w:ascii="Arial" w:hAnsi="Arial"/>
          <w:sz w:val="24"/>
          <w:szCs w:val="24"/>
        </w:rPr>
        <w:t xml:space="preserve">» </w:t>
      </w:r>
      <w:r>
        <w:rPr>
          <w:rFonts w:ascii="Arial" w:hAnsi="Arial"/>
          <w:sz w:val="24"/>
          <w:szCs w:val="24"/>
        </w:rPr>
        <w:t>октября 2025 г.</w:t>
      </w:r>
    </w:p>
    <w:p w14:paraId="7649CBC3" w14:textId="77777777" w:rsidR="00785C02" w:rsidRDefault="00785C02">
      <w:pPr>
        <w:pStyle w:val="a8"/>
        <w:jc w:val="right"/>
        <w:rPr>
          <w:rFonts w:ascii="Arial" w:eastAsia="Arial" w:hAnsi="Arial" w:cs="Arial"/>
          <w:sz w:val="24"/>
          <w:szCs w:val="24"/>
        </w:rPr>
      </w:pPr>
    </w:p>
    <w:p w14:paraId="081AF413" w14:textId="77777777" w:rsidR="00785C02" w:rsidRDefault="00785C02">
      <w:pPr>
        <w:tabs>
          <w:tab w:val="left" w:pos="90"/>
        </w:tabs>
        <w:jc w:val="right"/>
        <w:rPr>
          <w:rFonts w:ascii="Arial" w:eastAsia="Arial" w:hAnsi="Arial" w:cs="Arial"/>
          <w:sz w:val="24"/>
          <w:szCs w:val="24"/>
        </w:rPr>
      </w:pPr>
    </w:p>
    <w:p w14:paraId="0D1236AD" w14:textId="77777777" w:rsidR="00785C02" w:rsidRDefault="00337955">
      <w:pPr>
        <w:tabs>
          <w:tab w:val="left" w:pos="90"/>
        </w:tabs>
        <w:jc w:val="center"/>
        <w:rPr>
          <w:rFonts w:ascii="Arial" w:eastAsia="Arial" w:hAnsi="Arial" w:cs="Arial"/>
          <w:b/>
          <w:bCs/>
          <w:sz w:val="24"/>
          <w:szCs w:val="24"/>
        </w:rPr>
      </w:pPr>
      <w:r>
        <w:rPr>
          <w:rFonts w:ascii="Arial" w:hAnsi="Arial"/>
          <w:b/>
          <w:bCs/>
          <w:sz w:val="24"/>
          <w:szCs w:val="24"/>
        </w:rPr>
        <w:t>Состояние, в котором Объект долевого строительства</w:t>
      </w:r>
    </w:p>
    <w:p w14:paraId="0EC8400D" w14:textId="77777777" w:rsidR="00785C02" w:rsidRDefault="00337955">
      <w:pPr>
        <w:tabs>
          <w:tab w:val="left" w:pos="90"/>
        </w:tabs>
        <w:jc w:val="center"/>
        <w:rPr>
          <w:rFonts w:ascii="Arial" w:eastAsia="Arial" w:hAnsi="Arial" w:cs="Arial"/>
          <w:sz w:val="24"/>
          <w:szCs w:val="24"/>
        </w:rPr>
      </w:pPr>
      <w:r>
        <w:rPr>
          <w:rFonts w:ascii="Arial" w:hAnsi="Arial"/>
          <w:b/>
          <w:bCs/>
          <w:sz w:val="24"/>
          <w:szCs w:val="24"/>
        </w:rPr>
        <w:t>подлежит передаче Участнику</w:t>
      </w:r>
    </w:p>
    <w:p w14:paraId="334DE4DA" w14:textId="77777777" w:rsidR="00785C02" w:rsidRDefault="00785C02">
      <w:pPr>
        <w:tabs>
          <w:tab w:val="left" w:pos="90"/>
        </w:tabs>
        <w:jc w:val="right"/>
        <w:rPr>
          <w:rFonts w:ascii="Arial" w:eastAsia="Arial" w:hAnsi="Arial" w:cs="Arial"/>
          <w:sz w:val="24"/>
          <w:szCs w:val="24"/>
        </w:rPr>
      </w:pPr>
    </w:p>
    <w:p w14:paraId="4E514687" w14:textId="77777777" w:rsidR="00785C02" w:rsidRDefault="00337955">
      <w:pPr>
        <w:spacing w:after="0" w:line="240" w:lineRule="auto"/>
        <w:ind w:left="0" w:firstLine="0"/>
        <w:rPr>
          <w:rFonts w:ascii="Arial" w:eastAsia="Arial" w:hAnsi="Arial" w:cs="Arial"/>
          <w:sz w:val="24"/>
          <w:szCs w:val="24"/>
        </w:rPr>
      </w:pPr>
      <w:r>
        <w:rPr>
          <w:rFonts w:ascii="Arial" w:hAnsi="Arial"/>
          <w:sz w:val="24"/>
          <w:szCs w:val="24"/>
        </w:rPr>
        <w:t>Сторонами согласовано, что в Объекте долевого строительства выполняются следующие виды работ:</w:t>
      </w:r>
    </w:p>
    <w:p w14:paraId="1F0B7FE3" w14:textId="77777777" w:rsidR="00785C02" w:rsidRDefault="00785C02">
      <w:pPr>
        <w:spacing w:after="0" w:line="240" w:lineRule="auto"/>
        <w:ind w:left="0" w:firstLine="0"/>
        <w:rPr>
          <w:rFonts w:ascii="Arial" w:eastAsia="Arial" w:hAnsi="Arial" w:cs="Arial"/>
          <w:sz w:val="24"/>
          <w:szCs w:val="24"/>
        </w:rPr>
      </w:pPr>
    </w:p>
    <w:p w14:paraId="1735EEF3"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1. Общестроительные работы в соответствии с проектом и в объеме необходимом для получения Разрешения на ввод Объекта в эксплуатацию, внутренние отделочные работы мест общего пользования (вестибюли, лифтовые холлы, тамбуры, коридоры входных групп в корпус, технические помещения, поэтажные лифтовые холлы и коридоры, внутренние лестницы, технические и инженерные помещения),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w:t>
      </w:r>
    </w:p>
    <w:p w14:paraId="0B1C9EB2"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2. В Объекте долевого строительства выполняется следующая отделка по помещениям:</w:t>
      </w:r>
    </w:p>
    <w:p w14:paraId="6400D1E7" w14:textId="77777777" w:rsidR="00785C02" w:rsidRDefault="00785C02">
      <w:pPr>
        <w:spacing w:after="0" w:line="240" w:lineRule="auto"/>
        <w:ind w:left="0" w:firstLine="708"/>
        <w:rPr>
          <w:rFonts w:ascii="Arial" w:eastAsia="Arial" w:hAnsi="Arial" w:cs="Arial"/>
          <w:sz w:val="24"/>
          <w:szCs w:val="24"/>
        </w:rPr>
      </w:pPr>
    </w:p>
    <w:p w14:paraId="0E817073"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2.1. Черновые работы:</w:t>
      </w:r>
    </w:p>
    <w:p w14:paraId="16C3A3FA" w14:textId="77777777" w:rsidR="00785C02" w:rsidRDefault="00337955" w:rsidP="00484A8A">
      <w:pPr>
        <w:numPr>
          <w:ilvl w:val="0"/>
          <w:numId w:val="25"/>
        </w:numPr>
        <w:spacing w:after="0" w:line="240" w:lineRule="auto"/>
        <w:ind w:left="0" w:firstLine="709"/>
        <w:rPr>
          <w:rFonts w:ascii="Arial" w:hAnsi="Arial"/>
          <w:sz w:val="24"/>
          <w:szCs w:val="24"/>
        </w:rPr>
      </w:pPr>
      <w:r>
        <w:rPr>
          <w:rFonts w:ascii="Arial" w:hAnsi="Arial"/>
          <w:sz w:val="24"/>
          <w:szCs w:val="24"/>
        </w:rPr>
        <w:t>возведение стен</w:t>
      </w:r>
    </w:p>
    <w:p w14:paraId="6A766A23" w14:textId="77777777" w:rsidR="00785C02" w:rsidRDefault="00337955" w:rsidP="00484A8A">
      <w:pPr>
        <w:numPr>
          <w:ilvl w:val="0"/>
          <w:numId w:val="25"/>
        </w:numPr>
        <w:spacing w:after="0" w:line="240" w:lineRule="auto"/>
        <w:ind w:left="0" w:firstLine="709"/>
        <w:rPr>
          <w:rFonts w:ascii="Arial" w:hAnsi="Arial"/>
          <w:sz w:val="24"/>
          <w:szCs w:val="24"/>
        </w:rPr>
      </w:pPr>
      <w:r>
        <w:rPr>
          <w:rFonts w:ascii="Arial" w:hAnsi="Arial"/>
          <w:sz w:val="24"/>
          <w:szCs w:val="24"/>
        </w:rPr>
        <w:t xml:space="preserve">цементная штукатурка </w:t>
      </w:r>
    </w:p>
    <w:p w14:paraId="5BD2A305" w14:textId="77777777" w:rsidR="00785C02" w:rsidRDefault="00337955" w:rsidP="00484A8A">
      <w:pPr>
        <w:numPr>
          <w:ilvl w:val="0"/>
          <w:numId w:val="25"/>
        </w:numPr>
        <w:spacing w:after="0" w:line="240" w:lineRule="auto"/>
        <w:ind w:left="0" w:firstLine="709"/>
        <w:rPr>
          <w:rFonts w:ascii="Arial" w:hAnsi="Arial"/>
          <w:sz w:val="24"/>
          <w:szCs w:val="24"/>
        </w:rPr>
      </w:pPr>
      <w:r>
        <w:rPr>
          <w:rFonts w:ascii="Arial" w:hAnsi="Arial"/>
          <w:sz w:val="24"/>
          <w:szCs w:val="24"/>
        </w:rPr>
        <w:t>финишная гипсовая шпаклевка</w:t>
      </w:r>
    </w:p>
    <w:p w14:paraId="3AC4DCA5" w14:textId="77777777" w:rsidR="00785C02" w:rsidRDefault="00337955" w:rsidP="00484A8A">
      <w:pPr>
        <w:numPr>
          <w:ilvl w:val="0"/>
          <w:numId w:val="25"/>
        </w:numPr>
        <w:spacing w:after="0" w:line="240" w:lineRule="auto"/>
        <w:ind w:left="0" w:firstLine="709"/>
        <w:rPr>
          <w:rFonts w:ascii="Arial" w:hAnsi="Arial"/>
          <w:sz w:val="24"/>
          <w:szCs w:val="24"/>
        </w:rPr>
      </w:pPr>
      <w:r>
        <w:rPr>
          <w:rFonts w:ascii="Arial" w:hAnsi="Arial"/>
          <w:sz w:val="24"/>
          <w:szCs w:val="24"/>
        </w:rPr>
        <w:t>стяжка пола</w:t>
      </w:r>
    </w:p>
    <w:p w14:paraId="2D517A03" w14:textId="77777777" w:rsidR="00785C02" w:rsidRDefault="00337955" w:rsidP="00484A8A">
      <w:pPr>
        <w:numPr>
          <w:ilvl w:val="0"/>
          <w:numId w:val="25"/>
        </w:numPr>
        <w:spacing w:after="0" w:line="240" w:lineRule="auto"/>
        <w:ind w:left="0" w:firstLine="709"/>
        <w:rPr>
          <w:rFonts w:ascii="Arial" w:hAnsi="Arial"/>
          <w:sz w:val="24"/>
          <w:szCs w:val="24"/>
        </w:rPr>
      </w:pPr>
      <w:r>
        <w:rPr>
          <w:rFonts w:ascii="Arial" w:hAnsi="Arial"/>
          <w:sz w:val="24"/>
          <w:szCs w:val="24"/>
        </w:rPr>
        <w:t>разводка систем ГВС/ХВС и отопления</w:t>
      </w:r>
    </w:p>
    <w:p w14:paraId="29C2974A" w14:textId="77777777" w:rsidR="00785C02" w:rsidRDefault="00337955" w:rsidP="00484A8A">
      <w:pPr>
        <w:numPr>
          <w:ilvl w:val="0"/>
          <w:numId w:val="25"/>
        </w:numPr>
        <w:spacing w:after="0" w:line="240" w:lineRule="auto"/>
        <w:ind w:left="0" w:firstLine="709"/>
        <w:rPr>
          <w:rFonts w:ascii="Arial" w:hAnsi="Arial"/>
          <w:sz w:val="24"/>
          <w:szCs w:val="24"/>
        </w:rPr>
      </w:pPr>
      <w:r>
        <w:rPr>
          <w:rFonts w:ascii="Arial" w:hAnsi="Arial"/>
          <w:sz w:val="24"/>
          <w:szCs w:val="24"/>
        </w:rPr>
        <w:t xml:space="preserve">разводка электрики </w:t>
      </w:r>
    </w:p>
    <w:p w14:paraId="2932AF53" w14:textId="77777777" w:rsidR="00785C02" w:rsidRDefault="00337955" w:rsidP="00484A8A">
      <w:pPr>
        <w:numPr>
          <w:ilvl w:val="0"/>
          <w:numId w:val="25"/>
        </w:numPr>
        <w:spacing w:after="0" w:line="240" w:lineRule="auto"/>
        <w:ind w:left="0" w:firstLine="709"/>
        <w:rPr>
          <w:rFonts w:ascii="Arial" w:hAnsi="Arial"/>
          <w:sz w:val="24"/>
          <w:szCs w:val="24"/>
        </w:rPr>
      </w:pPr>
      <w:r>
        <w:rPr>
          <w:rFonts w:ascii="Arial" w:hAnsi="Arial"/>
          <w:sz w:val="24"/>
          <w:szCs w:val="24"/>
        </w:rPr>
        <w:t>установка радиаторов отопления</w:t>
      </w:r>
    </w:p>
    <w:p w14:paraId="187CDAE5" w14:textId="77777777" w:rsidR="00785C02" w:rsidRDefault="00337955" w:rsidP="00484A8A">
      <w:pPr>
        <w:numPr>
          <w:ilvl w:val="0"/>
          <w:numId w:val="25"/>
        </w:numPr>
        <w:spacing w:after="0" w:line="240" w:lineRule="auto"/>
        <w:ind w:left="0" w:firstLine="709"/>
        <w:rPr>
          <w:rFonts w:ascii="Arial" w:hAnsi="Arial"/>
          <w:sz w:val="24"/>
          <w:szCs w:val="24"/>
        </w:rPr>
      </w:pPr>
      <w:r>
        <w:rPr>
          <w:rFonts w:ascii="Arial" w:hAnsi="Arial"/>
          <w:sz w:val="24"/>
          <w:szCs w:val="24"/>
        </w:rPr>
        <w:t>гидроизоляция сантехнических узлов</w:t>
      </w:r>
    </w:p>
    <w:p w14:paraId="08E65192" w14:textId="77777777" w:rsidR="00785C02" w:rsidRDefault="00337955" w:rsidP="00484A8A">
      <w:pPr>
        <w:numPr>
          <w:ilvl w:val="0"/>
          <w:numId w:val="25"/>
        </w:numPr>
        <w:spacing w:after="0" w:line="240" w:lineRule="auto"/>
        <w:ind w:left="0" w:firstLine="709"/>
        <w:rPr>
          <w:rFonts w:ascii="Arial" w:hAnsi="Arial"/>
          <w:sz w:val="24"/>
          <w:szCs w:val="24"/>
        </w:rPr>
      </w:pPr>
      <w:r>
        <w:rPr>
          <w:rFonts w:ascii="Arial" w:hAnsi="Arial"/>
          <w:sz w:val="24"/>
          <w:szCs w:val="24"/>
        </w:rPr>
        <w:t>подготовка для подключения индивидуальной системы кондиционирования без установки оборудования</w:t>
      </w:r>
    </w:p>
    <w:p w14:paraId="06D4015E" w14:textId="77777777" w:rsidR="00785C02" w:rsidRDefault="00337955" w:rsidP="00484A8A">
      <w:pPr>
        <w:numPr>
          <w:ilvl w:val="0"/>
          <w:numId w:val="25"/>
        </w:numPr>
        <w:spacing w:after="0" w:line="240" w:lineRule="auto"/>
        <w:ind w:left="0" w:firstLine="709"/>
        <w:rPr>
          <w:rFonts w:ascii="Arial" w:hAnsi="Arial"/>
          <w:sz w:val="24"/>
          <w:szCs w:val="24"/>
        </w:rPr>
      </w:pPr>
      <w:r>
        <w:rPr>
          <w:rFonts w:ascii="Arial" w:hAnsi="Arial"/>
          <w:sz w:val="24"/>
          <w:szCs w:val="24"/>
        </w:rPr>
        <w:t>установка индивидуальных приборов учета</w:t>
      </w:r>
    </w:p>
    <w:p w14:paraId="0E4536E3" w14:textId="77777777" w:rsidR="00785C02" w:rsidRDefault="00785C02">
      <w:pPr>
        <w:spacing w:after="0" w:line="240" w:lineRule="auto"/>
        <w:ind w:left="0" w:firstLine="708"/>
        <w:rPr>
          <w:rFonts w:ascii="Arial" w:eastAsia="Arial" w:hAnsi="Arial" w:cs="Arial"/>
          <w:sz w:val="24"/>
          <w:szCs w:val="24"/>
        </w:rPr>
      </w:pPr>
    </w:p>
    <w:p w14:paraId="10575DBD"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2.2. Чистовые работы:</w:t>
      </w:r>
    </w:p>
    <w:p w14:paraId="02B3C2C7" w14:textId="77777777" w:rsidR="00785C02" w:rsidRDefault="00785C02">
      <w:pPr>
        <w:spacing w:after="0" w:line="240" w:lineRule="auto"/>
        <w:ind w:left="0" w:firstLine="708"/>
        <w:rPr>
          <w:rFonts w:ascii="Arial" w:eastAsia="Arial" w:hAnsi="Arial" w:cs="Arial"/>
          <w:sz w:val="24"/>
          <w:szCs w:val="24"/>
        </w:rPr>
      </w:pPr>
    </w:p>
    <w:p w14:paraId="4543F8BA" w14:textId="77777777" w:rsidR="00785C02" w:rsidRDefault="00337955">
      <w:pPr>
        <w:spacing w:after="0" w:line="240" w:lineRule="auto"/>
        <w:ind w:left="0" w:firstLine="708"/>
        <w:rPr>
          <w:rFonts w:ascii="Arial" w:eastAsia="Arial" w:hAnsi="Arial" w:cs="Arial"/>
          <w:b/>
          <w:bCs/>
          <w:sz w:val="24"/>
          <w:szCs w:val="24"/>
        </w:rPr>
      </w:pPr>
      <w:r>
        <w:rPr>
          <w:rFonts w:ascii="Arial" w:hAnsi="Arial"/>
          <w:b/>
          <w:bCs/>
          <w:sz w:val="24"/>
          <w:szCs w:val="24"/>
        </w:rPr>
        <w:t>Комната/Комнаты:</w:t>
      </w:r>
    </w:p>
    <w:p w14:paraId="5BA9C665" w14:textId="77777777" w:rsidR="00785C02" w:rsidRDefault="00337955" w:rsidP="00484A8A">
      <w:pPr>
        <w:ind w:left="0" w:firstLine="720"/>
        <w:rPr>
          <w:rFonts w:ascii="Arial" w:eastAsia="Arial" w:hAnsi="Arial" w:cs="Arial"/>
          <w:sz w:val="24"/>
          <w:szCs w:val="24"/>
        </w:rPr>
      </w:pPr>
      <w:r>
        <w:rPr>
          <w:rFonts w:ascii="Arial" w:hAnsi="Arial"/>
          <w:sz w:val="24"/>
          <w:szCs w:val="24"/>
        </w:rPr>
        <w:t>• стены: покраска стен краской в 2 слоя;</w:t>
      </w:r>
    </w:p>
    <w:p w14:paraId="1B2D04D5" w14:textId="77777777" w:rsidR="00785C02" w:rsidRDefault="00337955" w:rsidP="00484A8A">
      <w:pPr>
        <w:spacing w:after="0" w:line="240" w:lineRule="auto"/>
        <w:ind w:left="0" w:firstLine="720"/>
        <w:rPr>
          <w:rFonts w:ascii="Arial" w:eastAsia="Arial" w:hAnsi="Arial" w:cs="Arial"/>
          <w:sz w:val="24"/>
          <w:szCs w:val="24"/>
        </w:rPr>
      </w:pPr>
      <w:r>
        <w:rPr>
          <w:rFonts w:ascii="Arial" w:hAnsi="Arial"/>
          <w:sz w:val="24"/>
          <w:szCs w:val="24"/>
        </w:rPr>
        <w:t>• потолки: натяжной ПВХ – белый матовый;</w:t>
      </w:r>
    </w:p>
    <w:p w14:paraId="291F27B0" w14:textId="77777777" w:rsidR="00785C02" w:rsidRDefault="00337955" w:rsidP="00484A8A">
      <w:pPr>
        <w:spacing w:after="0" w:line="240" w:lineRule="auto"/>
        <w:ind w:left="0" w:firstLine="720"/>
        <w:rPr>
          <w:rFonts w:ascii="Arial" w:eastAsia="Arial" w:hAnsi="Arial" w:cs="Arial"/>
          <w:sz w:val="24"/>
          <w:szCs w:val="24"/>
        </w:rPr>
      </w:pPr>
      <w:r>
        <w:rPr>
          <w:rFonts w:ascii="Arial" w:hAnsi="Arial"/>
          <w:sz w:val="24"/>
          <w:szCs w:val="24"/>
        </w:rPr>
        <w:t>• полы: кварц-винил или ламинат, плинтус;</w:t>
      </w:r>
    </w:p>
    <w:p w14:paraId="2B424948" w14:textId="77777777" w:rsidR="00785C02" w:rsidRDefault="00337955" w:rsidP="00484A8A">
      <w:pPr>
        <w:spacing w:after="0" w:line="240" w:lineRule="auto"/>
        <w:ind w:left="0" w:firstLine="720"/>
        <w:rPr>
          <w:rFonts w:ascii="Arial" w:eastAsia="Arial" w:hAnsi="Arial" w:cs="Arial"/>
          <w:sz w:val="24"/>
          <w:szCs w:val="24"/>
        </w:rPr>
      </w:pPr>
      <w:r>
        <w:rPr>
          <w:rFonts w:ascii="Arial" w:hAnsi="Arial"/>
          <w:sz w:val="24"/>
          <w:szCs w:val="24"/>
        </w:rPr>
        <w:t>• столярные изделия: межкомнатные двери согласно проекту;</w:t>
      </w:r>
    </w:p>
    <w:p w14:paraId="2902076E" w14:textId="77777777" w:rsidR="00785C02" w:rsidRDefault="00337955" w:rsidP="00484A8A">
      <w:pPr>
        <w:spacing w:after="0" w:line="240" w:lineRule="auto"/>
        <w:ind w:left="0" w:firstLine="720"/>
        <w:rPr>
          <w:rFonts w:ascii="Arial" w:eastAsia="Arial" w:hAnsi="Arial" w:cs="Arial"/>
          <w:sz w:val="24"/>
          <w:szCs w:val="24"/>
        </w:rPr>
      </w:pPr>
      <w:r>
        <w:rPr>
          <w:rFonts w:ascii="Arial" w:hAnsi="Arial"/>
          <w:sz w:val="24"/>
          <w:szCs w:val="24"/>
        </w:rPr>
        <w:t>• электрооборудование: установка точечных потолочных светильников и электроустановочных изделий (розетки, выключатели, рамки);</w:t>
      </w:r>
    </w:p>
    <w:p w14:paraId="4DE3CA3F" w14:textId="77777777" w:rsidR="00785C02" w:rsidRDefault="00337955" w:rsidP="00484A8A">
      <w:pPr>
        <w:spacing w:after="0" w:line="240" w:lineRule="auto"/>
        <w:ind w:left="0" w:firstLine="720"/>
        <w:rPr>
          <w:rFonts w:ascii="Arial" w:eastAsia="Arial" w:hAnsi="Arial" w:cs="Arial"/>
          <w:sz w:val="24"/>
          <w:szCs w:val="24"/>
        </w:rPr>
      </w:pPr>
      <w:r>
        <w:rPr>
          <w:rFonts w:ascii="Arial" w:hAnsi="Arial"/>
          <w:sz w:val="24"/>
          <w:szCs w:val="24"/>
        </w:rPr>
        <w:t>• окна: откосы штукатурка с окрашиванием в цвет стен, подоконник искусственный камень или аналог;</w:t>
      </w:r>
    </w:p>
    <w:p w14:paraId="36D2B113" w14:textId="77777777" w:rsidR="00785C02" w:rsidRDefault="00785C02">
      <w:pPr>
        <w:spacing w:after="0" w:line="240" w:lineRule="auto"/>
        <w:ind w:left="0" w:firstLine="708"/>
        <w:rPr>
          <w:rFonts w:ascii="Arial" w:eastAsia="Arial" w:hAnsi="Arial" w:cs="Arial"/>
          <w:sz w:val="24"/>
          <w:szCs w:val="24"/>
        </w:rPr>
      </w:pPr>
    </w:p>
    <w:p w14:paraId="4BDFE5BE" w14:textId="77777777" w:rsidR="00785C02" w:rsidRDefault="00337955">
      <w:pPr>
        <w:spacing w:after="0" w:line="240" w:lineRule="auto"/>
        <w:ind w:left="0" w:firstLine="708"/>
        <w:rPr>
          <w:rFonts w:ascii="Arial" w:eastAsia="Arial" w:hAnsi="Arial" w:cs="Arial"/>
          <w:b/>
          <w:bCs/>
          <w:sz w:val="24"/>
          <w:szCs w:val="24"/>
        </w:rPr>
      </w:pPr>
      <w:r>
        <w:rPr>
          <w:rFonts w:ascii="Arial" w:hAnsi="Arial"/>
          <w:b/>
          <w:bCs/>
          <w:sz w:val="24"/>
          <w:szCs w:val="24"/>
        </w:rPr>
        <w:t>Коридор:</w:t>
      </w:r>
    </w:p>
    <w:p w14:paraId="677D7A92"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 стены: покраска стен краской в 2 слоя;</w:t>
      </w:r>
    </w:p>
    <w:p w14:paraId="53D416FE"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 потолки: натяжной ПВХ – белый матовый;</w:t>
      </w:r>
    </w:p>
    <w:p w14:paraId="0A82F3F4"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 полы: кварц-винил или ламинат, плинтус;</w:t>
      </w:r>
    </w:p>
    <w:p w14:paraId="5CD59DC6"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lastRenderedPageBreak/>
        <w:t>• столярные изделия: межкомнатные двери согласно проекту;</w:t>
      </w:r>
    </w:p>
    <w:p w14:paraId="0A128F5F"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 электрооборудование: установка точечных потолочных светильников и электроустановочных изделий (розетки, выключатели, рамки);</w:t>
      </w:r>
    </w:p>
    <w:p w14:paraId="0512EC35"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w:t>
      </w:r>
    </w:p>
    <w:p w14:paraId="41FC65AD" w14:textId="77777777" w:rsidR="00785C02" w:rsidRDefault="00785C02">
      <w:pPr>
        <w:spacing w:after="0" w:line="240" w:lineRule="auto"/>
        <w:ind w:left="0" w:firstLine="708"/>
        <w:rPr>
          <w:rFonts w:ascii="Arial" w:eastAsia="Arial" w:hAnsi="Arial" w:cs="Arial"/>
          <w:sz w:val="24"/>
          <w:szCs w:val="24"/>
        </w:rPr>
      </w:pPr>
    </w:p>
    <w:p w14:paraId="0AD56F13" w14:textId="77777777" w:rsidR="00785C02" w:rsidRDefault="00337955">
      <w:pPr>
        <w:spacing w:after="0" w:line="240" w:lineRule="auto"/>
        <w:ind w:left="0" w:firstLine="708"/>
        <w:rPr>
          <w:rFonts w:ascii="Arial" w:eastAsia="Arial" w:hAnsi="Arial" w:cs="Arial"/>
          <w:b/>
          <w:bCs/>
          <w:sz w:val="24"/>
          <w:szCs w:val="24"/>
        </w:rPr>
      </w:pPr>
      <w:r>
        <w:rPr>
          <w:rFonts w:ascii="Arial" w:hAnsi="Arial"/>
          <w:b/>
          <w:bCs/>
          <w:sz w:val="24"/>
          <w:szCs w:val="24"/>
        </w:rPr>
        <w:t>Санузел:</w:t>
      </w:r>
    </w:p>
    <w:p w14:paraId="3912DB7C"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 стены: комбинированная отделка согласно проекту керамогранитной плиткой и покраска стен краской в 2 слоя;</w:t>
      </w:r>
    </w:p>
    <w:p w14:paraId="237AE4A3"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 xml:space="preserve">• потолки: </w:t>
      </w:r>
      <w:bookmarkStart w:id="18" w:name="_Hlk209521054"/>
      <w:r>
        <w:rPr>
          <w:rFonts w:ascii="Arial" w:hAnsi="Arial"/>
          <w:sz w:val="24"/>
          <w:szCs w:val="24"/>
        </w:rPr>
        <w:t>натяжной ПВХ – белый матовый;</w:t>
      </w:r>
      <w:bookmarkEnd w:id="18"/>
    </w:p>
    <w:p w14:paraId="3CA20AB8" w14:textId="77777777" w:rsidR="00785C02" w:rsidRDefault="00337955">
      <w:pPr>
        <w:numPr>
          <w:ilvl w:val="0"/>
          <w:numId w:val="27"/>
        </w:numPr>
        <w:rPr>
          <w:rFonts w:ascii="Arial" w:hAnsi="Arial"/>
          <w:sz w:val="24"/>
          <w:szCs w:val="24"/>
        </w:rPr>
      </w:pPr>
      <w:r>
        <w:rPr>
          <w:rFonts w:ascii="Arial" w:hAnsi="Arial"/>
          <w:sz w:val="24"/>
          <w:szCs w:val="24"/>
        </w:rPr>
        <w:t xml:space="preserve">• полы: керамогранитная плитка, </w:t>
      </w:r>
      <w:r>
        <w:rPr>
          <w:rStyle w:val="A6"/>
          <w:rFonts w:ascii="Arial" w:hAnsi="Arial"/>
          <w:sz w:val="24"/>
          <w:szCs w:val="24"/>
        </w:rPr>
        <w:t>плинтус из керамогранитной плитки</w:t>
      </w:r>
      <w:r>
        <w:rPr>
          <w:rFonts w:ascii="Arial" w:hAnsi="Arial"/>
          <w:sz w:val="24"/>
          <w:szCs w:val="24"/>
        </w:rPr>
        <w:t>;</w:t>
      </w:r>
    </w:p>
    <w:p w14:paraId="2F8215F4"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 столярные изделия: двери согласно проекту;</w:t>
      </w:r>
    </w:p>
    <w:p w14:paraId="2C90F4B4"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 xml:space="preserve">• сантехнические изделия: душевая кабина в строительном исполнении с водоотводным желобом, раковина, унитаз с инсталляцией, смеситель для раковины, душевая система с лейкой и смесителем; </w:t>
      </w:r>
    </w:p>
    <w:p w14:paraId="500866AB"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 электрооборудование: установка точечных потолочных светильников и электроустановочных изделий (розетки, выключатели, рамки, полотенцесушитель);</w:t>
      </w:r>
    </w:p>
    <w:p w14:paraId="6D57A0AF" w14:textId="77777777" w:rsidR="00785C02" w:rsidRDefault="00785C02">
      <w:pPr>
        <w:spacing w:after="0" w:line="240" w:lineRule="auto"/>
        <w:ind w:left="0" w:firstLine="708"/>
        <w:rPr>
          <w:rFonts w:ascii="Arial" w:eastAsia="Arial" w:hAnsi="Arial" w:cs="Arial"/>
          <w:sz w:val="24"/>
          <w:szCs w:val="24"/>
        </w:rPr>
      </w:pPr>
    </w:p>
    <w:p w14:paraId="55BC4F5C"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Стороны пришли к соглашению, что выбор отделочных материалов (вид, марка, производитель материалов и изделий) осуществляется Застройщиком, включая сантехническое и иное оборудование, окна, подоконники, двери, покрытия стен, потолка, напольное покрытие (далее – ‹‹Материалы››).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14:paraId="343D6AF1"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Застройщик вправе по своему усмотрению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Установка в Объекте долевого строительства оборудования осуществляется Застройщиком в соответствии с проектом, места установки оборудования определяются Застройщиком самостоятельно.</w:t>
      </w:r>
    </w:p>
    <w:p w14:paraId="333C7652"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3. Гарантийный срок на отделочные работы и отделочные материалы, сантехнические и столярные изделия, мебель и комплектующие, составляет 1 (один) год со дня передачи Участнику Объекта долевого строительства, либо составления Застройщиком одностороннего Акта приема-передачи Объекта долевого строительства.</w:t>
      </w:r>
    </w:p>
    <w:p w14:paraId="3193E84E"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4. 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самими Участниками долевого строительства или привлеченными ими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Участникам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243BAE0" w14:textId="77777777" w:rsidR="00785C02" w:rsidRDefault="00337955">
      <w:pPr>
        <w:spacing w:after="0" w:line="240" w:lineRule="auto"/>
        <w:ind w:left="0" w:firstLine="0"/>
        <w:rPr>
          <w:rFonts w:ascii="Arial" w:eastAsia="Arial" w:hAnsi="Arial" w:cs="Arial"/>
          <w:sz w:val="24"/>
          <w:szCs w:val="24"/>
        </w:rPr>
      </w:pPr>
      <w:r>
        <w:rPr>
          <w:rFonts w:ascii="Arial" w:hAnsi="Arial"/>
          <w:sz w:val="24"/>
          <w:szCs w:val="24"/>
        </w:rPr>
        <w:t xml:space="preserve"> </w:t>
      </w:r>
    </w:p>
    <w:p w14:paraId="4B64E23D" w14:textId="77777777" w:rsidR="00785C02" w:rsidRDefault="00785C02">
      <w:pPr>
        <w:spacing w:after="0" w:line="240" w:lineRule="auto"/>
        <w:ind w:left="0" w:firstLine="0"/>
        <w:rPr>
          <w:rFonts w:ascii="Arial" w:eastAsia="Arial" w:hAnsi="Arial" w:cs="Arial"/>
          <w:sz w:val="24"/>
          <w:szCs w:val="24"/>
        </w:rPr>
      </w:pPr>
    </w:p>
    <w:p w14:paraId="78482735" w14:textId="77777777" w:rsidR="00785C02" w:rsidRDefault="00337955">
      <w:pPr>
        <w:spacing w:after="0" w:line="240" w:lineRule="auto"/>
        <w:ind w:left="0" w:firstLine="708"/>
        <w:rPr>
          <w:rFonts w:ascii="Arial" w:eastAsia="Arial" w:hAnsi="Arial" w:cs="Arial"/>
          <w:sz w:val="24"/>
          <w:szCs w:val="24"/>
        </w:rPr>
      </w:pPr>
      <w:r>
        <w:rPr>
          <w:rFonts w:ascii="Arial" w:hAnsi="Arial"/>
          <w:sz w:val="24"/>
          <w:szCs w:val="24"/>
        </w:rPr>
        <w:t>Настоящий перечень работ, материалов, является ориентировочным и может быть изменен подрядной организацией и/или Застройщиком без предварительного согласования и уведомления Участника долевого строительства.</w:t>
      </w:r>
    </w:p>
    <w:p w14:paraId="03150F6C" w14:textId="77777777" w:rsidR="00785C02" w:rsidRDefault="00785C02">
      <w:pPr>
        <w:spacing w:after="0" w:line="240" w:lineRule="auto"/>
        <w:ind w:left="0" w:firstLine="0"/>
        <w:jc w:val="left"/>
        <w:rPr>
          <w:rFonts w:ascii="Arial" w:eastAsia="Arial" w:hAnsi="Arial" w:cs="Arial"/>
          <w:sz w:val="24"/>
          <w:szCs w:val="24"/>
        </w:rPr>
      </w:pPr>
    </w:p>
    <w:p w14:paraId="59FD5CC1" w14:textId="77777777" w:rsidR="00785C02" w:rsidRDefault="00337955">
      <w:pPr>
        <w:spacing w:after="0" w:line="240" w:lineRule="auto"/>
        <w:ind w:left="0" w:firstLine="0"/>
        <w:jc w:val="left"/>
        <w:rPr>
          <w:rFonts w:ascii="Arial" w:eastAsia="Arial" w:hAnsi="Arial" w:cs="Arial"/>
          <w:sz w:val="24"/>
          <w:szCs w:val="24"/>
        </w:rPr>
      </w:pPr>
      <w:r>
        <w:rPr>
          <w:rFonts w:ascii="Arial" w:hAnsi="Arial"/>
          <w:sz w:val="24"/>
          <w:szCs w:val="24"/>
        </w:rPr>
        <w:t>Согласовано:</w:t>
      </w:r>
    </w:p>
    <w:tbl>
      <w:tblPr>
        <w:tblStyle w:val="TableNormal"/>
        <w:tblW w:w="103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46"/>
        <w:gridCol w:w="5085"/>
      </w:tblGrid>
      <w:tr w:rsidR="00785C02" w14:paraId="069E8C92" w14:textId="77777777">
        <w:trPr>
          <w:trHeight w:val="7012"/>
        </w:trPr>
        <w:tc>
          <w:tcPr>
            <w:tcW w:w="5246" w:type="dxa"/>
            <w:tcBorders>
              <w:top w:val="nil"/>
              <w:left w:val="nil"/>
              <w:bottom w:val="nil"/>
              <w:right w:val="nil"/>
            </w:tcBorders>
            <w:shd w:val="clear" w:color="auto" w:fill="auto"/>
            <w:tcMar>
              <w:top w:w="80" w:type="dxa"/>
              <w:left w:w="193" w:type="dxa"/>
              <w:bottom w:w="80" w:type="dxa"/>
              <w:right w:w="193" w:type="dxa"/>
            </w:tcMar>
          </w:tcPr>
          <w:p w14:paraId="67DC2CA2" w14:textId="77777777" w:rsidR="00785C02" w:rsidRDefault="00337955">
            <w:pPr>
              <w:tabs>
                <w:tab w:val="left" w:pos="1356"/>
              </w:tabs>
              <w:spacing w:after="0" w:line="240" w:lineRule="auto"/>
              <w:ind w:left="113" w:right="113" w:firstLine="0"/>
              <w:jc w:val="left"/>
              <w:rPr>
                <w:rFonts w:ascii="Arial" w:eastAsia="Arial" w:hAnsi="Arial" w:cs="Arial"/>
                <w:b/>
                <w:bCs/>
                <w:sz w:val="24"/>
                <w:szCs w:val="24"/>
              </w:rPr>
            </w:pPr>
            <w:r>
              <w:rPr>
                <w:rFonts w:ascii="Arial" w:hAnsi="Arial"/>
                <w:b/>
                <w:bCs/>
                <w:sz w:val="24"/>
                <w:szCs w:val="24"/>
              </w:rPr>
              <w:t xml:space="preserve">Застройщик: </w:t>
            </w:r>
          </w:p>
          <w:p w14:paraId="04A92F80" w14:textId="77777777" w:rsidR="00785C02" w:rsidRDefault="00785C02">
            <w:pPr>
              <w:tabs>
                <w:tab w:val="left" w:pos="1356"/>
              </w:tabs>
              <w:spacing w:after="0" w:line="240" w:lineRule="auto"/>
              <w:ind w:left="113" w:right="113" w:firstLine="0"/>
              <w:jc w:val="left"/>
              <w:rPr>
                <w:rFonts w:ascii="Arial" w:eastAsia="Arial" w:hAnsi="Arial" w:cs="Arial"/>
                <w:sz w:val="24"/>
                <w:szCs w:val="24"/>
              </w:rPr>
            </w:pPr>
          </w:p>
          <w:p w14:paraId="69900382" w14:textId="77777777" w:rsidR="00785C02" w:rsidRDefault="00337955">
            <w:pPr>
              <w:tabs>
                <w:tab w:val="left" w:pos="1356"/>
              </w:tabs>
              <w:spacing w:after="0" w:line="240" w:lineRule="auto"/>
              <w:ind w:left="113" w:right="113" w:hanging="2"/>
              <w:jc w:val="left"/>
              <w:rPr>
                <w:rFonts w:ascii="Arial" w:eastAsia="Arial" w:hAnsi="Arial" w:cs="Arial"/>
                <w:b/>
                <w:bCs/>
                <w:sz w:val="24"/>
                <w:szCs w:val="24"/>
              </w:rPr>
            </w:pPr>
            <w:r>
              <w:rPr>
                <w:rFonts w:ascii="Arial" w:hAnsi="Arial"/>
                <w:b/>
                <w:bCs/>
                <w:sz w:val="24"/>
                <w:szCs w:val="24"/>
              </w:rPr>
              <w:t>Общество с ограниченной ответственностью «СПЕЦИАЛИЗИРОВАННЫЙ ЗАСТРОЙЩИК «АНТЕЙ-АЛЬЯНС»</w:t>
            </w:r>
          </w:p>
          <w:p w14:paraId="54E39367" w14:textId="77777777" w:rsidR="00785C02" w:rsidRDefault="00785C02">
            <w:pPr>
              <w:tabs>
                <w:tab w:val="left" w:pos="1356"/>
              </w:tabs>
              <w:spacing w:after="0" w:line="240" w:lineRule="auto"/>
              <w:ind w:left="113" w:right="113" w:hanging="2"/>
              <w:jc w:val="left"/>
              <w:rPr>
                <w:rFonts w:ascii="Arial" w:eastAsia="Arial" w:hAnsi="Arial" w:cs="Arial"/>
                <w:sz w:val="24"/>
                <w:szCs w:val="24"/>
              </w:rPr>
            </w:pPr>
          </w:p>
          <w:p w14:paraId="399AB5F4"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 xml:space="preserve">ОГРН 1022601313415 </w:t>
            </w:r>
          </w:p>
          <w:p w14:paraId="7F431BD1"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 xml:space="preserve">ИНН 2628040383 </w:t>
            </w:r>
          </w:p>
          <w:p w14:paraId="4C8F1A62"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КПП 262801001</w:t>
            </w:r>
          </w:p>
          <w:p w14:paraId="28F40C60"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 xml:space="preserve">Адрес: 354053, Россия, Ставропольский край, г. Кисловодск, ул. Авиации, д. 2  </w:t>
            </w:r>
          </w:p>
          <w:p w14:paraId="358B927F" w14:textId="77777777" w:rsidR="00785C02" w:rsidRDefault="00785C02">
            <w:pPr>
              <w:tabs>
                <w:tab w:val="left" w:pos="1356"/>
              </w:tabs>
              <w:spacing w:after="0" w:line="240" w:lineRule="auto"/>
              <w:ind w:left="113" w:right="113" w:hanging="2"/>
              <w:jc w:val="left"/>
              <w:rPr>
                <w:rFonts w:ascii="Arial" w:eastAsia="Arial" w:hAnsi="Arial" w:cs="Arial"/>
                <w:sz w:val="24"/>
                <w:szCs w:val="24"/>
              </w:rPr>
            </w:pPr>
          </w:p>
          <w:p w14:paraId="467FE0E3"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р/с 40702810600480016577</w:t>
            </w:r>
          </w:p>
          <w:p w14:paraId="32E33AA2"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к/с 30101810345250000266</w:t>
            </w:r>
          </w:p>
          <w:p w14:paraId="524D2E58" w14:textId="77777777" w:rsidR="00785C02" w:rsidRDefault="00337955">
            <w:pPr>
              <w:tabs>
                <w:tab w:val="left" w:pos="1356"/>
              </w:tabs>
              <w:spacing w:after="0" w:line="240" w:lineRule="auto"/>
              <w:ind w:left="113" w:right="113" w:hanging="2"/>
              <w:jc w:val="left"/>
              <w:rPr>
                <w:rFonts w:ascii="Arial" w:eastAsia="Arial" w:hAnsi="Arial" w:cs="Arial"/>
                <w:sz w:val="24"/>
                <w:szCs w:val="24"/>
              </w:rPr>
            </w:pPr>
            <w:r>
              <w:rPr>
                <w:rFonts w:ascii="Arial" w:hAnsi="Arial"/>
                <w:sz w:val="24"/>
                <w:szCs w:val="24"/>
              </w:rPr>
              <w:t>АО "Банк ДОМ.РФ" г. Москва</w:t>
            </w:r>
          </w:p>
          <w:p w14:paraId="75F7C978" w14:textId="77777777" w:rsidR="00785C02" w:rsidRPr="00337955" w:rsidRDefault="00337955">
            <w:pPr>
              <w:tabs>
                <w:tab w:val="left" w:pos="1356"/>
              </w:tabs>
              <w:spacing w:after="0" w:line="240" w:lineRule="auto"/>
              <w:ind w:left="113" w:right="113" w:hanging="2"/>
              <w:jc w:val="left"/>
              <w:rPr>
                <w:rFonts w:ascii="Arial" w:eastAsia="Arial" w:hAnsi="Arial" w:cs="Arial"/>
                <w:sz w:val="24"/>
                <w:szCs w:val="24"/>
                <w:lang w:val="en-US"/>
              </w:rPr>
            </w:pPr>
            <w:r>
              <w:rPr>
                <w:rFonts w:ascii="Arial" w:hAnsi="Arial"/>
                <w:sz w:val="24"/>
                <w:szCs w:val="24"/>
              </w:rPr>
              <w:t>БИК</w:t>
            </w:r>
            <w:r>
              <w:rPr>
                <w:rFonts w:ascii="Arial" w:hAnsi="Arial"/>
                <w:sz w:val="24"/>
                <w:szCs w:val="24"/>
                <w:lang w:val="en-US"/>
              </w:rPr>
              <w:t xml:space="preserve"> 044525266</w:t>
            </w:r>
          </w:p>
          <w:p w14:paraId="3DF90930" w14:textId="77777777" w:rsidR="00785C02" w:rsidRPr="00337955" w:rsidRDefault="00337955">
            <w:pPr>
              <w:tabs>
                <w:tab w:val="left" w:pos="1356"/>
              </w:tabs>
              <w:spacing w:after="0" w:line="240" w:lineRule="auto"/>
              <w:ind w:left="113" w:right="113" w:hanging="2"/>
              <w:jc w:val="left"/>
              <w:rPr>
                <w:rFonts w:ascii="Arial" w:eastAsia="Arial" w:hAnsi="Arial" w:cs="Arial"/>
                <w:sz w:val="24"/>
                <w:szCs w:val="24"/>
                <w:lang w:val="en-US"/>
              </w:rPr>
            </w:pPr>
            <w:r>
              <w:rPr>
                <w:rFonts w:ascii="Arial" w:hAnsi="Arial"/>
                <w:sz w:val="24"/>
                <w:szCs w:val="24"/>
              </w:rPr>
              <w:t>Тел</w:t>
            </w:r>
            <w:r>
              <w:rPr>
                <w:rFonts w:ascii="Arial" w:hAnsi="Arial"/>
                <w:sz w:val="24"/>
                <w:szCs w:val="24"/>
                <w:lang w:val="en-US"/>
              </w:rPr>
              <w:t xml:space="preserve">.: +74959212283 </w:t>
            </w:r>
          </w:p>
          <w:p w14:paraId="15E25560" w14:textId="77777777" w:rsidR="00785C02" w:rsidRPr="00337955" w:rsidRDefault="00337955">
            <w:pPr>
              <w:tabs>
                <w:tab w:val="left" w:pos="1356"/>
              </w:tabs>
              <w:spacing w:after="0" w:line="240" w:lineRule="auto"/>
              <w:ind w:left="113" w:right="113" w:hanging="2"/>
              <w:jc w:val="left"/>
              <w:rPr>
                <w:rFonts w:ascii="Arial" w:eastAsia="Arial" w:hAnsi="Arial" w:cs="Arial"/>
                <w:sz w:val="24"/>
                <w:szCs w:val="24"/>
                <w:lang w:val="en-US"/>
              </w:rPr>
            </w:pPr>
            <w:r>
              <w:rPr>
                <w:rFonts w:ascii="Arial" w:hAnsi="Arial"/>
                <w:sz w:val="24"/>
                <w:szCs w:val="24"/>
                <w:lang w:val="en-US"/>
              </w:rPr>
              <w:t xml:space="preserve">e-mail: kurortt@inbox.ru </w:t>
            </w:r>
          </w:p>
          <w:p w14:paraId="26F1FCAC" w14:textId="77777777" w:rsidR="00785C02" w:rsidRDefault="00785C02">
            <w:pPr>
              <w:tabs>
                <w:tab w:val="left" w:pos="1356"/>
              </w:tabs>
              <w:spacing w:after="0" w:line="240" w:lineRule="auto"/>
              <w:ind w:left="0" w:right="113" w:firstLine="0"/>
              <w:jc w:val="left"/>
              <w:rPr>
                <w:rFonts w:ascii="Arial" w:eastAsia="Arial" w:hAnsi="Arial" w:cs="Arial"/>
                <w:sz w:val="24"/>
                <w:szCs w:val="24"/>
                <w:lang w:val="en-US"/>
              </w:rPr>
            </w:pPr>
          </w:p>
          <w:p w14:paraId="2C772030" w14:textId="77777777" w:rsidR="00785C02" w:rsidRDefault="00785C02">
            <w:pPr>
              <w:tabs>
                <w:tab w:val="left" w:pos="1356"/>
              </w:tabs>
              <w:spacing w:after="0" w:line="240" w:lineRule="auto"/>
              <w:ind w:left="0" w:right="113" w:firstLine="0"/>
              <w:jc w:val="left"/>
              <w:rPr>
                <w:rFonts w:ascii="Arial" w:eastAsia="Arial" w:hAnsi="Arial" w:cs="Arial"/>
                <w:sz w:val="24"/>
                <w:szCs w:val="24"/>
                <w:lang w:val="en-US"/>
              </w:rPr>
            </w:pPr>
          </w:p>
          <w:p w14:paraId="711A92C6" w14:textId="77777777" w:rsidR="00785C02" w:rsidRDefault="00785C02">
            <w:pPr>
              <w:tabs>
                <w:tab w:val="left" w:pos="1356"/>
              </w:tabs>
              <w:spacing w:after="0" w:line="240" w:lineRule="auto"/>
              <w:ind w:left="0" w:right="113" w:firstLine="0"/>
              <w:jc w:val="left"/>
              <w:rPr>
                <w:rFonts w:ascii="Arial" w:eastAsia="Arial" w:hAnsi="Arial" w:cs="Arial"/>
                <w:sz w:val="24"/>
                <w:szCs w:val="24"/>
                <w:lang w:val="en-US"/>
              </w:rPr>
            </w:pPr>
          </w:p>
          <w:p w14:paraId="237D9EC2" w14:textId="77777777" w:rsidR="00785C02" w:rsidRDefault="00337955">
            <w:pPr>
              <w:tabs>
                <w:tab w:val="left" w:pos="1356"/>
              </w:tabs>
              <w:spacing w:after="0" w:line="240" w:lineRule="auto"/>
              <w:ind w:left="113" w:right="113" w:firstLine="0"/>
              <w:jc w:val="left"/>
              <w:rPr>
                <w:rFonts w:ascii="Arial" w:eastAsia="Arial" w:hAnsi="Arial" w:cs="Arial"/>
                <w:sz w:val="24"/>
                <w:szCs w:val="24"/>
              </w:rPr>
            </w:pPr>
            <w:r>
              <w:rPr>
                <w:rFonts w:ascii="Arial" w:hAnsi="Arial"/>
                <w:sz w:val="24"/>
                <w:szCs w:val="24"/>
              </w:rPr>
              <w:t xml:space="preserve">Генеральный директор  </w:t>
            </w:r>
          </w:p>
          <w:p w14:paraId="25403073" w14:textId="77777777" w:rsidR="00785C02" w:rsidRDefault="00785C02">
            <w:pPr>
              <w:tabs>
                <w:tab w:val="left" w:pos="1356"/>
              </w:tabs>
              <w:spacing w:after="0" w:line="240" w:lineRule="auto"/>
              <w:ind w:left="113" w:right="113" w:firstLine="0"/>
              <w:jc w:val="left"/>
              <w:rPr>
                <w:rFonts w:ascii="Arial" w:eastAsia="Arial" w:hAnsi="Arial" w:cs="Arial"/>
                <w:sz w:val="24"/>
                <w:szCs w:val="24"/>
              </w:rPr>
            </w:pPr>
          </w:p>
          <w:p w14:paraId="2A8F798E" w14:textId="77777777" w:rsidR="00785C02" w:rsidRDefault="00337955">
            <w:pPr>
              <w:tabs>
                <w:tab w:val="left" w:pos="1356"/>
              </w:tabs>
              <w:spacing w:after="0" w:line="240" w:lineRule="auto"/>
              <w:ind w:left="113" w:right="113" w:firstLine="0"/>
              <w:jc w:val="left"/>
            </w:pPr>
            <w:r>
              <w:rPr>
                <w:rFonts w:ascii="Arial" w:hAnsi="Arial"/>
                <w:b/>
                <w:bCs/>
                <w:sz w:val="24"/>
                <w:szCs w:val="24"/>
              </w:rPr>
              <w:t>________________ / Новожилов В.А. /</w:t>
            </w:r>
          </w:p>
        </w:tc>
        <w:tc>
          <w:tcPr>
            <w:tcW w:w="5085" w:type="dxa"/>
            <w:tcBorders>
              <w:top w:val="nil"/>
              <w:left w:val="nil"/>
              <w:bottom w:val="nil"/>
              <w:right w:val="nil"/>
            </w:tcBorders>
            <w:shd w:val="clear" w:color="auto" w:fill="auto"/>
            <w:tcMar>
              <w:top w:w="80" w:type="dxa"/>
              <w:left w:w="193" w:type="dxa"/>
              <w:bottom w:w="80" w:type="dxa"/>
              <w:right w:w="193" w:type="dxa"/>
            </w:tcMar>
          </w:tcPr>
          <w:p w14:paraId="5D3704E4" w14:textId="77777777" w:rsidR="00785C02" w:rsidRDefault="00337955">
            <w:pPr>
              <w:tabs>
                <w:tab w:val="left" w:pos="1356"/>
              </w:tabs>
              <w:spacing w:after="0" w:line="240" w:lineRule="auto"/>
              <w:ind w:left="113" w:right="113" w:firstLine="0"/>
              <w:jc w:val="left"/>
              <w:rPr>
                <w:rFonts w:ascii="Arial" w:eastAsia="Arial" w:hAnsi="Arial" w:cs="Arial"/>
                <w:b/>
                <w:bCs/>
                <w:sz w:val="24"/>
                <w:szCs w:val="24"/>
              </w:rPr>
            </w:pPr>
            <w:r>
              <w:rPr>
                <w:rFonts w:ascii="Arial" w:hAnsi="Arial"/>
                <w:b/>
                <w:bCs/>
                <w:sz w:val="24"/>
                <w:szCs w:val="24"/>
              </w:rPr>
              <w:t xml:space="preserve">Участник: </w:t>
            </w:r>
          </w:p>
          <w:p w14:paraId="22C38389" w14:textId="77777777" w:rsidR="00785C02" w:rsidRDefault="00785C02">
            <w:pPr>
              <w:tabs>
                <w:tab w:val="left" w:pos="1356"/>
              </w:tabs>
              <w:spacing w:after="0" w:line="240" w:lineRule="auto"/>
              <w:ind w:left="113" w:right="113" w:firstLine="0"/>
              <w:jc w:val="left"/>
              <w:rPr>
                <w:rFonts w:ascii="Arial" w:eastAsia="Arial" w:hAnsi="Arial" w:cs="Arial"/>
                <w:sz w:val="24"/>
                <w:szCs w:val="24"/>
              </w:rPr>
            </w:pPr>
          </w:p>
          <w:p w14:paraId="0300E376" w14:textId="029ED1F5" w:rsidR="004A4066" w:rsidRDefault="002E1FA5" w:rsidP="002E1FA5">
            <w:pPr>
              <w:tabs>
                <w:tab w:val="left" w:pos="1356"/>
              </w:tabs>
              <w:spacing w:after="0" w:line="240" w:lineRule="auto"/>
              <w:ind w:left="113" w:right="113" w:hanging="2"/>
              <w:jc w:val="left"/>
              <w:rPr>
                <w:rFonts w:ascii="Arial" w:hAnsi="Arial"/>
                <w:b/>
                <w:bCs/>
                <w:sz w:val="24"/>
                <w:szCs w:val="24"/>
              </w:rPr>
            </w:pPr>
            <w:r w:rsidRPr="00BF5E70">
              <w:rPr>
                <w:rFonts w:ascii="Arial" w:hAnsi="Arial"/>
                <w:b/>
                <w:bCs/>
                <w:sz w:val="24"/>
                <w:szCs w:val="24"/>
              </w:rPr>
              <w:t xml:space="preserve">Гражданин(ка) РФ ___________________, ______________ года рождения, место рождения: ____________, пол: _________, паспорт гражданина РФ серия _________ № ________, выдан ___________________, код подразделения: _________, выдан ___________, зарегистрированный(ая) по адресу: </w:t>
            </w:r>
          </w:p>
          <w:p w14:paraId="59AAE31D"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6DA6013B"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13E170AC"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4D05CF2E"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16098732" w14:textId="77777777" w:rsidR="004A4066" w:rsidRDefault="004A4066" w:rsidP="002E1FA5">
            <w:pPr>
              <w:tabs>
                <w:tab w:val="left" w:pos="1356"/>
              </w:tabs>
              <w:spacing w:after="0" w:line="240" w:lineRule="auto"/>
              <w:ind w:left="113" w:right="113" w:hanging="2"/>
              <w:jc w:val="left"/>
              <w:rPr>
                <w:rFonts w:ascii="Arial" w:hAnsi="Arial"/>
                <w:b/>
                <w:bCs/>
                <w:sz w:val="24"/>
                <w:szCs w:val="24"/>
              </w:rPr>
            </w:pPr>
          </w:p>
          <w:p w14:paraId="7F7986C6" w14:textId="72E9FFDC" w:rsidR="002E1FA5" w:rsidRPr="00BF5E70" w:rsidRDefault="002E1FA5" w:rsidP="002E1FA5">
            <w:pPr>
              <w:tabs>
                <w:tab w:val="left" w:pos="1356"/>
              </w:tabs>
              <w:spacing w:after="0" w:line="240" w:lineRule="auto"/>
              <w:ind w:left="113" w:right="113" w:hanging="2"/>
              <w:jc w:val="left"/>
              <w:rPr>
                <w:rFonts w:ascii="Arial" w:hAnsi="Arial"/>
                <w:b/>
                <w:bCs/>
                <w:sz w:val="24"/>
                <w:szCs w:val="24"/>
              </w:rPr>
            </w:pPr>
            <w:r w:rsidRPr="00BF5E70">
              <w:rPr>
                <w:rFonts w:ascii="Arial" w:hAnsi="Arial"/>
                <w:b/>
                <w:bCs/>
                <w:sz w:val="24"/>
                <w:szCs w:val="24"/>
              </w:rPr>
              <w:t>______________, СНИЛС № _________________, ИНН ______________.</w:t>
            </w:r>
          </w:p>
          <w:p w14:paraId="743460A6" w14:textId="77777777" w:rsidR="002E1FA5" w:rsidRPr="00BF5E70" w:rsidRDefault="002E1FA5" w:rsidP="002E1FA5">
            <w:pPr>
              <w:tabs>
                <w:tab w:val="left" w:pos="1356"/>
              </w:tabs>
              <w:spacing w:after="0" w:line="240" w:lineRule="auto"/>
              <w:ind w:left="113" w:right="113" w:hanging="2"/>
              <w:jc w:val="left"/>
              <w:rPr>
                <w:rFonts w:ascii="Arial" w:hAnsi="Arial"/>
                <w:b/>
                <w:bCs/>
                <w:sz w:val="24"/>
                <w:szCs w:val="24"/>
              </w:rPr>
            </w:pPr>
            <w:r w:rsidRPr="00BF5E70">
              <w:rPr>
                <w:rFonts w:ascii="Arial" w:hAnsi="Arial"/>
                <w:b/>
                <w:bCs/>
                <w:sz w:val="24"/>
                <w:szCs w:val="24"/>
              </w:rPr>
              <w:t xml:space="preserve">Тел.:  </w:t>
            </w:r>
          </w:p>
          <w:p w14:paraId="6750D9C8" w14:textId="203A0749" w:rsidR="00785C02" w:rsidRDefault="002E1FA5">
            <w:pPr>
              <w:spacing w:after="0" w:line="240" w:lineRule="auto"/>
              <w:ind w:left="113" w:right="113" w:firstLine="0"/>
              <w:jc w:val="left"/>
              <w:rPr>
                <w:rFonts w:ascii="Arial" w:eastAsia="Arial" w:hAnsi="Arial" w:cs="Arial"/>
                <w:sz w:val="24"/>
                <w:szCs w:val="24"/>
              </w:rPr>
            </w:pPr>
            <w:r w:rsidRPr="00BF5E70">
              <w:rPr>
                <w:rFonts w:ascii="Arial" w:hAnsi="Arial"/>
                <w:b/>
                <w:bCs/>
                <w:sz w:val="24"/>
                <w:szCs w:val="24"/>
              </w:rPr>
              <w:t xml:space="preserve">e-mail: </w:t>
            </w:r>
            <w:r w:rsidR="00337955">
              <w:rPr>
                <w:rFonts w:ascii="Arial" w:hAnsi="Arial"/>
                <w:sz w:val="24"/>
                <w:szCs w:val="24"/>
              </w:rPr>
              <w:t xml:space="preserve"> </w:t>
            </w:r>
          </w:p>
          <w:p w14:paraId="23BFB49C" w14:textId="77777777" w:rsidR="00785C02" w:rsidRDefault="00785C02">
            <w:pPr>
              <w:tabs>
                <w:tab w:val="left" w:pos="1356"/>
              </w:tabs>
              <w:spacing w:after="0" w:line="240" w:lineRule="auto"/>
              <w:ind w:left="0" w:right="113" w:firstLine="0"/>
              <w:jc w:val="left"/>
              <w:rPr>
                <w:rFonts w:ascii="Arial" w:eastAsia="Arial" w:hAnsi="Arial" w:cs="Arial"/>
                <w:sz w:val="24"/>
                <w:szCs w:val="24"/>
              </w:rPr>
            </w:pPr>
          </w:p>
          <w:p w14:paraId="0C808E2E" w14:textId="77777777" w:rsidR="00785C02" w:rsidRDefault="00785C02">
            <w:pPr>
              <w:tabs>
                <w:tab w:val="left" w:pos="1356"/>
              </w:tabs>
              <w:spacing w:after="0" w:line="240" w:lineRule="auto"/>
              <w:ind w:left="0" w:right="113" w:firstLine="0"/>
              <w:jc w:val="left"/>
              <w:rPr>
                <w:rFonts w:ascii="Arial" w:eastAsia="Arial" w:hAnsi="Arial" w:cs="Arial"/>
                <w:sz w:val="24"/>
                <w:szCs w:val="24"/>
              </w:rPr>
            </w:pPr>
          </w:p>
          <w:p w14:paraId="3ADB3575" w14:textId="77777777" w:rsidR="00785C02" w:rsidRDefault="00337955">
            <w:pPr>
              <w:tabs>
                <w:tab w:val="left" w:pos="1356"/>
              </w:tabs>
              <w:spacing w:after="0" w:line="240" w:lineRule="auto"/>
              <w:ind w:left="0" w:right="113" w:firstLine="0"/>
              <w:jc w:val="left"/>
            </w:pPr>
            <w:r>
              <w:rPr>
                <w:rFonts w:ascii="Arial" w:hAnsi="Arial"/>
                <w:sz w:val="24"/>
                <w:szCs w:val="24"/>
              </w:rPr>
              <w:t>________________ / _______________ /</w:t>
            </w:r>
          </w:p>
        </w:tc>
      </w:tr>
    </w:tbl>
    <w:p w14:paraId="0B835FF6" w14:textId="77777777" w:rsidR="00785C02" w:rsidRDefault="00785C02">
      <w:pPr>
        <w:widowControl w:val="0"/>
        <w:spacing w:after="0" w:line="240" w:lineRule="auto"/>
        <w:ind w:left="0" w:firstLine="0"/>
        <w:jc w:val="left"/>
      </w:pPr>
    </w:p>
    <w:sectPr w:rsidR="00785C02">
      <w:headerReference w:type="default" r:id="rId10"/>
      <w:footerReference w:type="default" r:id="rId11"/>
      <w:pgSz w:w="11900" w:h="16840"/>
      <w:pgMar w:top="449" w:right="768"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41D32" w14:textId="77777777" w:rsidR="00D42225" w:rsidRDefault="00D42225">
      <w:pPr>
        <w:spacing w:after="0" w:line="240" w:lineRule="auto"/>
      </w:pPr>
      <w:r>
        <w:separator/>
      </w:r>
    </w:p>
  </w:endnote>
  <w:endnote w:type="continuationSeparator" w:id="0">
    <w:p w14:paraId="4110C173" w14:textId="77777777" w:rsidR="00D42225" w:rsidRDefault="00D4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C897" w14:textId="3538219F" w:rsidR="00B7693C" w:rsidRDefault="00B7693C">
    <w:pPr>
      <w:tabs>
        <w:tab w:val="right" w:pos="9978"/>
      </w:tabs>
      <w:spacing w:after="0" w:line="259" w:lineRule="auto"/>
      <w:ind w:left="0" w:firstLine="0"/>
      <w:jc w:val="left"/>
    </w:pPr>
    <w:r>
      <w:rPr>
        <w:sz w:val="25"/>
        <w:szCs w:val="25"/>
      </w:rPr>
      <w:t xml:space="preserve"> </w:t>
    </w:r>
    <w:r>
      <w:rPr>
        <w:sz w:val="25"/>
        <w:szCs w:val="25"/>
      </w:rPr>
      <w:tab/>
    </w:r>
    <w:r>
      <w:fldChar w:fldCharType="begin"/>
    </w:r>
    <w:r>
      <w:instrText xml:space="preserve"> PAGE </w:instrText>
    </w:r>
    <w:r>
      <w:fldChar w:fldCharType="separate"/>
    </w:r>
    <w:r w:rsidR="0011286B">
      <w:rPr>
        <w:noProof/>
      </w:rPr>
      <w:t>2</w:t>
    </w:r>
    <w:r>
      <w:fldChar w:fldCharType="end"/>
    </w:r>
    <w:r>
      <w:rPr>
        <w:sz w:val="16"/>
        <w:szCs w:val="16"/>
      </w:rPr>
      <w:t xml:space="preserve"> </w:t>
    </w:r>
  </w:p>
  <w:p w14:paraId="193E3BE0" w14:textId="77777777" w:rsidR="00B7693C" w:rsidRDefault="00B769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6C8ED" w14:textId="77777777" w:rsidR="00D42225" w:rsidRDefault="00D42225">
      <w:pPr>
        <w:spacing w:after="0" w:line="240" w:lineRule="auto"/>
      </w:pPr>
      <w:r>
        <w:separator/>
      </w:r>
    </w:p>
  </w:footnote>
  <w:footnote w:type="continuationSeparator" w:id="0">
    <w:p w14:paraId="2ACC6902" w14:textId="77777777" w:rsidR="00D42225" w:rsidRDefault="00D42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2459" w14:textId="77777777" w:rsidR="00B7693C" w:rsidRDefault="00B7693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6212"/>
    <w:multiLevelType w:val="hybridMultilevel"/>
    <w:tmpl w:val="1DA0ECA2"/>
    <w:styleLink w:val="4"/>
    <w:lvl w:ilvl="0" w:tplc="A85C756A">
      <w:start w:val="1"/>
      <w:numFmt w:val="bullet"/>
      <w:lvlText w:val="•"/>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252F0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A87FF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764E87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3105AF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5486704">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C3C7B4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8826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5F4EB1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CE0805"/>
    <w:multiLevelType w:val="hybridMultilevel"/>
    <w:tmpl w:val="AE8A6024"/>
    <w:styleLink w:val="5"/>
    <w:lvl w:ilvl="0" w:tplc="9B246210">
      <w:start w:val="1"/>
      <w:numFmt w:val="bullet"/>
      <w:lvlText w:val="•"/>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896AF60">
      <w:start w:val="1"/>
      <w:numFmt w:val="bullet"/>
      <w:lvlText w:val="•"/>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7E257F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5BCA97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4C5E4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FAE3E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B60BD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32171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84875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6F3A2E"/>
    <w:multiLevelType w:val="hybridMultilevel"/>
    <w:tmpl w:val="E1DEB4D2"/>
    <w:numStyleLink w:val="10"/>
  </w:abstractNum>
  <w:abstractNum w:abstractNumId="3" w15:restartNumberingAfterBreak="0">
    <w:nsid w:val="272148C9"/>
    <w:multiLevelType w:val="multilevel"/>
    <w:tmpl w:val="44525754"/>
    <w:styleLink w:val="1"/>
    <w:lvl w:ilvl="0">
      <w:start w:val="1"/>
      <w:numFmt w:val="decimal"/>
      <w:lvlText w:val="%1."/>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04" w:firstLine="36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08" w:firstLine="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512" w:firstLine="3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016" w:firstLine="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520" w:firstLine="3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96" w:firstLine="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BF7B1C"/>
    <w:multiLevelType w:val="hybridMultilevel"/>
    <w:tmpl w:val="AF56ECE2"/>
    <w:numStyleLink w:val="2"/>
  </w:abstractNum>
  <w:abstractNum w:abstractNumId="5" w15:restartNumberingAfterBreak="0">
    <w:nsid w:val="309175C7"/>
    <w:multiLevelType w:val="hybridMultilevel"/>
    <w:tmpl w:val="280C99BE"/>
    <w:styleLink w:val="8"/>
    <w:lvl w:ilvl="0" w:tplc="794E1E28">
      <w:start w:val="1"/>
      <w:numFmt w:val="bullet"/>
      <w:lvlText w:val="•"/>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84E9A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472467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F0EB4E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08C35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5E03EC4">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0CAB10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6E97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A7C5C5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D80E81"/>
    <w:multiLevelType w:val="hybridMultilevel"/>
    <w:tmpl w:val="280C99BE"/>
    <w:numStyleLink w:val="8"/>
  </w:abstractNum>
  <w:abstractNum w:abstractNumId="7" w15:restartNumberingAfterBreak="0">
    <w:nsid w:val="39385D9F"/>
    <w:multiLevelType w:val="hybridMultilevel"/>
    <w:tmpl w:val="E5B00E2E"/>
    <w:styleLink w:val="9"/>
    <w:lvl w:ilvl="0" w:tplc="7F2895EE">
      <w:start w:val="1"/>
      <w:numFmt w:val="bullet"/>
      <w:lvlText w:val="·"/>
      <w:lvlJc w:val="left"/>
      <w:pPr>
        <w:tabs>
          <w:tab w:val="num" w:pos="851"/>
        </w:tabs>
        <w:ind w:left="720" w:hanging="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F07F24">
      <w:start w:val="1"/>
      <w:numFmt w:val="bullet"/>
      <w:lvlText w:val="o"/>
      <w:lvlJc w:val="left"/>
      <w:pPr>
        <w:tabs>
          <w:tab w:val="left" w:pos="851"/>
        </w:tabs>
        <w:ind w:left="1440" w:hanging="5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083FCC">
      <w:start w:val="1"/>
      <w:numFmt w:val="bullet"/>
      <w:lvlText w:val="o"/>
      <w:lvlJc w:val="left"/>
      <w:pPr>
        <w:tabs>
          <w:tab w:val="left" w:pos="851"/>
        </w:tabs>
        <w:ind w:left="2160" w:hanging="5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C66946">
      <w:start w:val="1"/>
      <w:numFmt w:val="bullet"/>
      <w:lvlText w:val="o"/>
      <w:lvlJc w:val="left"/>
      <w:pPr>
        <w:tabs>
          <w:tab w:val="left" w:pos="851"/>
        </w:tabs>
        <w:ind w:left="28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6EA7A58">
      <w:start w:val="1"/>
      <w:numFmt w:val="bullet"/>
      <w:lvlText w:val="o"/>
      <w:lvlJc w:val="left"/>
      <w:pPr>
        <w:tabs>
          <w:tab w:val="left" w:pos="851"/>
        </w:tabs>
        <w:ind w:left="3600" w:hanging="5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E6B9B2">
      <w:start w:val="1"/>
      <w:numFmt w:val="bullet"/>
      <w:lvlText w:val="o"/>
      <w:lvlJc w:val="left"/>
      <w:pPr>
        <w:tabs>
          <w:tab w:val="left" w:pos="851"/>
        </w:tabs>
        <w:ind w:left="4320" w:hanging="5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06AFE0">
      <w:start w:val="1"/>
      <w:numFmt w:val="bullet"/>
      <w:lvlText w:val="o"/>
      <w:lvlJc w:val="left"/>
      <w:pPr>
        <w:tabs>
          <w:tab w:val="left" w:pos="851"/>
        </w:tabs>
        <w:ind w:left="5040" w:hanging="5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6E5C52">
      <w:start w:val="1"/>
      <w:numFmt w:val="bullet"/>
      <w:lvlText w:val="o"/>
      <w:lvlJc w:val="left"/>
      <w:pPr>
        <w:tabs>
          <w:tab w:val="left" w:pos="851"/>
        </w:tabs>
        <w:ind w:left="5760" w:hanging="4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BCC8E4">
      <w:start w:val="1"/>
      <w:numFmt w:val="bullet"/>
      <w:lvlText w:val="o"/>
      <w:lvlJc w:val="left"/>
      <w:pPr>
        <w:tabs>
          <w:tab w:val="left" w:pos="851"/>
        </w:tabs>
        <w:ind w:left="6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3177EF3"/>
    <w:multiLevelType w:val="hybridMultilevel"/>
    <w:tmpl w:val="D8048990"/>
    <w:numStyleLink w:val="7"/>
  </w:abstractNum>
  <w:abstractNum w:abstractNumId="9" w15:restartNumberingAfterBreak="0">
    <w:nsid w:val="458F3521"/>
    <w:multiLevelType w:val="hybridMultilevel"/>
    <w:tmpl w:val="E1DEB4D2"/>
    <w:styleLink w:val="10"/>
    <w:lvl w:ilvl="0" w:tplc="70FC151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7062FD78">
      <w:start w:val="1"/>
      <w:numFmt w:val="bullet"/>
      <w:lvlText w:val="o"/>
      <w:lvlJc w:val="left"/>
      <w:pPr>
        <w:tabs>
          <w:tab w:val="left" w:pos="720"/>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806A1FE">
      <w:start w:val="1"/>
      <w:numFmt w:val="bullet"/>
      <w:lvlText w:val="o"/>
      <w:lvlJc w:val="left"/>
      <w:pPr>
        <w:tabs>
          <w:tab w:val="left" w:pos="72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8BE2C1A">
      <w:start w:val="1"/>
      <w:numFmt w:val="bullet"/>
      <w:lvlText w:val="o"/>
      <w:lvlJc w:val="left"/>
      <w:pPr>
        <w:tabs>
          <w:tab w:val="left" w:pos="72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CE8094C">
      <w:start w:val="1"/>
      <w:numFmt w:val="bullet"/>
      <w:lvlText w:val="o"/>
      <w:lvlJc w:val="left"/>
      <w:pPr>
        <w:tabs>
          <w:tab w:val="left" w:pos="72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D5EE3B4">
      <w:start w:val="1"/>
      <w:numFmt w:val="bullet"/>
      <w:lvlText w:val="o"/>
      <w:lvlJc w:val="left"/>
      <w:pPr>
        <w:tabs>
          <w:tab w:val="left" w:pos="72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3E2437A">
      <w:start w:val="1"/>
      <w:numFmt w:val="bullet"/>
      <w:lvlText w:val="o"/>
      <w:lvlJc w:val="left"/>
      <w:pPr>
        <w:tabs>
          <w:tab w:val="left" w:pos="72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6B2175E">
      <w:start w:val="1"/>
      <w:numFmt w:val="bullet"/>
      <w:lvlText w:val="o"/>
      <w:lvlJc w:val="left"/>
      <w:pPr>
        <w:tabs>
          <w:tab w:val="left" w:pos="72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93ABEEE">
      <w:start w:val="1"/>
      <w:numFmt w:val="bullet"/>
      <w:lvlText w:val="o"/>
      <w:lvlJc w:val="left"/>
      <w:pPr>
        <w:tabs>
          <w:tab w:val="left" w:pos="72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7AC455F"/>
    <w:multiLevelType w:val="hybridMultilevel"/>
    <w:tmpl w:val="E5B00E2E"/>
    <w:numStyleLink w:val="9"/>
  </w:abstractNum>
  <w:abstractNum w:abstractNumId="11" w15:restartNumberingAfterBreak="0">
    <w:nsid w:val="53F64B63"/>
    <w:multiLevelType w:val="hybridMultilevel"/>
    <w:tmpl w:val="D8048990"/>
    <w:styleLink w:val="7"/>
    <w:lvl w:ilvl="0" w:tplc="C292DFFE">
      <w:start w:val="1"/>
      <w:numFmt w:val="bullet"/>
      <w:lvlText w:val="·"/>
      <w:lvlJc w:val="left"/>
      <w:pPr>
        <w:ind w:left="14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C023E0">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A45D3E">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D49C72">
      <w:start w:val="1"/>
      <w:numFmt w:val="bullet"/>
      <w:lvlText w:val="·"/>
      <w:lvlJc w:val="left"/>
      <w:pPr>
        <w:ind w:left="35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707924">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DE599C">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7CEAAC">
      <w:start w:val="1"/>
      <w:numFmt w:val="bullet"/>
      <w:lvlText w:val="·"/>
      <w:lvlJc w:val="left"/>
      <w:pPr>
        <w:ind w:left="574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B2BB10">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04293C">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AD53223"/>
    <w:multiLevelType w:val="multilevel"/>
    <w:tmpl w:val="44525754"/>
    <w:numStyleLink w:val="1"/>
  </w:abstractNum>
  <w:abstractNum w:abstractNumId="13" w15:restartNumberingAfterBreak="0">
    <w:nsid w:val="711912D0"/>
    <w:multiLevelType w:val="hybridMultilevel"/>
    <w:tmpl w:val="AF56ECE2"/>
    <w:styleLink w:val="2"/>
    <w:lvl w:ilvl="0" w:tplc="444ECE80">
      <w:start w:val="1"/>
      <w:numFmt w:val="bullet"/>
      <w:lvlText w:val="·"/>
      <w:lvlJc w:val="left"/>
      <w:pPr>
        <w:ind w:left="14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22ABD0">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62BA6E">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F60878">
      <w:start w:val="1"/>
      <w:numFmt w:val="bullet"/>
      <w:lvlText w:val="·"/>
      <w:lvlJc w:val="left"/>
      <w:pPr>
        <w:ind w:left="35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128418">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B22206">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165F26">
      <w:start w:val="1"/>
      <w:numFmt w:val="bullet"/>
      <w:lvlText w:val="·"/>
      <w:lvlJc w:val="left"/>
      <w:pPr>
        <w:ind w:left="574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4A5CD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ECAE7A">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8D55EBA"/>
    <w:multiLevelType w:val="hybridMultilevel"/>
    <w:tmpl w:val="1DA0ECA2"/>
    <w:numStyleLink w:val="4"/>
  </w:abstractNum>
  <w:abstractNum w:abstractNumId="15" w15:restartNumberingAfterBreak="0">
    <w:nsid w:val="791439FF"/>
    <w:multiLevelType w:val="hybridMultilevel"/>
    <w:tmpl w:val="AE8A6024"/>
    <w:numStyleLink w:val="5"/>
  </w:abstractNum>
  <w:num w:numId="1">
    <w:abstractNumId w:val="3"/>
  </w:num>
  <w:num w:numId="2">
    <w:abstractNumId w:val="12"/>
    <w:lvlOverride w:ilvl="2">
      <w:lvl w:ilvl="2">
        <w:start w:val="1"/>
        <w:numFmt w:val="decimal"/>
        <w:lvlText w:val="%1.%2.%3."/>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2"/>
    <w:lvlOverride w:ilvl="1">
      <w:startOverride w:val="10"/>
    </w:lvlOverride>
  </w:num>
  <w:num w:numId="4">
    <w:abstractNumId w:val="13"/>
  </w:num>
  <w:num w:numId="5">
    <w:abstractNumId w:val="4"/>
  </w:num>
  <w:num w:numId="6">
    <w:abstractNumId w:val="12"/>
    <w:lvlOverride w:ilvl="1">
      <w:startOverride w:val="15"/>
    </w:lvlOverride>
  </w:num>
  <w:num w:numId="7">
    <w:abstractNumId w:val="12"/>
    <w:lvlOverride w:ilvl="0">
      <w:startOverride w:val="2"/>
    </w:lvlOverride>
  </w:num>
  <w:num w:numId="8">
    <w:abstractNumId w:val="12"/>
    <w:lvlOverride w:ilvl="1">
      <w:startOverride w:val="3"/>
    </w:lvlOverride>
  </w:num>
  <w:num w:numId="9">
    <w:abstractNumId w:val="12"/>
    <w:lvlOverride w:ilvl="0">
      <w:startOverride w:val="3"/>
    </w:lvlOverride>
  </w:num>
  <w:num w:numId="10">
    <w:abstractNumId w:val="12"/>
    <w:lvlOverride w:ilvl="0">
      <w:lvl w:ilvl="0">
        <w:start w:val="1"/>
        <w:numFmt w:val="decimal"/>
        <w:lvlText w:val="%1."/>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140" w:firstLine="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264"/>
          </w:tabs>
          <w:ind w:left="696" w:hanging="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8" w:firstLine="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232" w:hanging="1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736" w:firstLine="2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40" w:hanging="1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744" w:firstLine="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320" w:firstLine="1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num>
  <w:num w:numId="12">
    <w:abstractNumId w:val="14"/>
  </w:num>
  <w:num w:numId="13">
    <w:abstractNumId w:val="1"/>
  </w:num>
  <w:num w:numId="14">
    <w:abstractNumId w:val="15"/>
  </w:num>
  <w:num w:numId="15">
    <w:abstractNumId w:val="12"/>
    <w:lvlOverride w:ilvl="1">
      <w:startOverride w:val="4"/>
    </w:lvlOverride>
  </w:num>
  <w:num w:numId="16">
    <w:abstractNumId w:val="12"/>
    <w:lvlOverride w:ilvl="0">
      <w:startOverride w:val="5"/>
    </w:lvlOverride>
  </w:num>
  <w:num w:numId="17">
    <w:abstractNumId w:val="11"/>
  </w:num>
  <w:num w:numId="18">
    <w:abstractNumId w:val="8"/>
  </w:num>
  <w:num w:numId="19">
    <w:abstractNumId w:val="12"/>
    <w:lvlOverride w:ilvl="0">
      <w:startOverride w:val="7"/>
    </w:lvlOverride>
  </w:num>
  <w:num w:numId="20">
    <w:abstractNumId w:val="5"/>
  </w:num>
  <w:num w:numId="21">
    <w:abstractNumId w:val="6"/>
  </w:num>
  <w:num w:numId="22">
    <w:abstractNumId w:val="12"/>
    <w:lvlOverride w:ilvl="1">
      <w:startOverride w:val="4"/>
    </w:lvlOverride>
  </w:num>
  <w:num w:numId="23">
    <w:abstractNumId w:val="12"/>
    <w:lvlOverride w:ilvl="0">
      <w:lvl w:ilvl="0">
        <w:start w:val="1"/>
        <w:numFmt w:val="decimal"/>
        <w:lvlText w:val="%1."/>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16"/>
          </w:tabs>
          <w:ind w:left="696" w:firstLine="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504" w:firstLine="3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008" w:firstLine="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512" w:firstLine="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016" w:firstLine="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520" w:firstLine="4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096" w:firstLine="5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7"/>
  </w:num>
  <w:num w:numId="25">
    <w:abstractNumId w:val="10"/>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02"/>
    <w:rsid w:val="00060E08"/>
    <w:rsid w:val="000D4D45"/>
    <w:rsid w:val="000F4198"/>
    <w:rsid w:val="00101266"/>
    <w:rsid w:val="00104170"/>
    <w:rsid w:val="0011286B"/>
    <w:rsid w:val="0018592E"/>
    <w:rsid w:val="001B31DC"/>
    <w:rsid w:val="002102A2"/>
    <w:rsid w:val="0023020F"/>
    <w:rsid w:val="0025585C"/>
    <w:rsid w:val="00270469"/>
    <w:rsid w:val="0029205A"/>
    <w:rsid w:val="002A3774"/>
    <w:rsid w:val="002C33E2"/>
    <w:rsid w:val="002E1FA5"/>
    <w:rsid w:val="00337955"/>
    <w:rsid w:val="0037698B"/>
    <w:rsid w:val="00385363"/>
    <w:rsid w:val="003F6480"/>
    <w:rsid w:val="00462AE4"/>
    <w:rsid w:val="00463F9E"/>
    <w:rsid w:val="00484919"/>
    <w:rsid w:val="00484A8A"/>
    <w:rsid w:val="004A3238"/>
    <w:rsid w:val="004A33EE"/>
    <w:rsid w:val="004A4066"/>
    <w:rsid w:val="004B6E5A"/>
    <w:rsid w:val="004C64BA"/>
    <w:rsid w:val="004D7331"/>
    <w:rsid w:val="005170D2"/>
    <w:rsid w:val="00570B5F"/>
    <w:rsid w:val="00584CAC"/>
    <w:rsid w:val="005D2B5D"/>
    <w:rsid w:val="005E10F9"/>
    <w:rsid w:val="0060325C"/>
    <w:rsid w:val="00604C07"/>
    <w:rsid w:val="0065794B"/>
    <w:rsid w:val="006625C3"/>
    <w:rsid w:val="00751562"/>
    <w:rsid w:val="00785C02"/>
    <w:rsid w:val="007B23C1"/>
    <w:rsid w:val="007E7A8E"/>
    <w:rsid w:val="007F1023"/>
    <w:rsid w:val="00807A16"/>
    <w:rsid w:val="00822235"/>
    <w:rsid w:val="008677B1"/>
    <w:rsid w:val="00880F5E"/>
    <w:rsid w:val="008B3A5F"/>
    <w:rsid w:val="008F2C49"/>
    <w:rsid w:val="008F6D25"/>
    <w:rsid w:val="008F7972"/>
    <w:rsid w:val="00926838"/>
    <w:rsid w:val="00963235"/>
    <w:rsid w:val="00971088"/>
    <w:rsid w:val="00A25EBA"/>
    <w:rsid w:val="00A56E12"/>
    <w:rsid w:val="00A60A3A"/>
    <w:rsid w:val="00AC0EC4"/>
    <w:rsid w:val="00AD6341"/>
    <w:rsid w:val="00AE31E9"/>
    <w:rsid w:val="00B56238"/>
    <w:rsid w:val="00B7030F"/>
    <w:rsid w:val="00B72923"/>
    <w:rsid w:val="00B7693C"/>
    <w:rsid w:val="00B80BC8"/>
    <w:rsid w:val="00B85C44"/>
    <w:rsid w:val="00BD43B2"/>
    <w:rsid w:val="00C87497"/>
    <w:rsid w:val="00CA5613"/>
    <w:rsid w:val="00CC746A"/>
    <w:rsid w:val="00CE3753"/>
    <w:rsid w:val="00D34B43"/>
    <w:rsid w:val="00D376F2"/>
    <w:rsid w:val="00D42225"/>
    <w:rsid w:val="00D4422A"/>
    <w:rsid w:val="00D66F8F"/>
    <w:rsid w:val="00D675FF"/>
    <w:rsid w:val="00D743E4"/>
    <w:rsid w:val="00DC6C39"/>
    <w:rsid w:val="00DF7D62"/>
    <w:rsid w:val="00E53C9D"/>
    <w:rsid w:val="00E62B2D"/>
    <w:rsid w:val="00EB28C4"/>
    <w:rsid w:val="00EC2B67"/>
    <w:rsid w:val="00EC2DA7"/>
    <w:rsid w:val="00EF152E"/>
    <w:rsid w:val="00F00910"/>
    <w:rsid w:val="00F248F3"/>
    <w:rsid w:val="00F304C0"/>
    <w:rsid w:val="00F50CD1"/>
    <w:rsid w:val="00F739E4"/>
    <w:rsid w:val="00FA4F71"/>
    <w:rsid w:val="00FC1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1192"/>
  <w15:docId w15:val="{3FC1430E-9B1C-5C4D-B751-E30C6328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2" w:line="256" w:lineRule="auto"/>
      <w:ind w:left="2" w:firstLine="559"/>
      <w:jc w:val="both"/>
    </w:pPr>
    <w:rPr>
      <w:rFonts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widowControl w:val="0"/>
      <w:ind w:left="252" w:firstLine="540"/>
      <w:jc w:val="both"/>
    </w:pPr>
    <w:rPr>
      <w:rFonts w:cs="Arial Unicode MS"/>
      <w:color w:val="000000"/>
      <w:sz w:val="22"/>
      <w:szCs w:val="22"/>
      <w:u w:color="000000"/>
    </w:rPr>
  </w:style>
  <w:style w:type="numbering" w:customStyle="1" w:styleId="1">
    <w:name w:val="Импортированный стиль 1"/>
    <w:pPr>
      <w:numPr>
        <w:numId w:val="1"/>
      </w:numPr>
    </w:pPr>
  </w:style>
  <w:style w:type="character" w:customStyle="1" w:styleId="A6">
    <w:name w:val="Нет A"/>
    <w:rPr>
      <w:lang w:val="ru-RU"/>
    </w:rPr>
  </w:style>
  <w:style w:type="numbering" w:customStyle="1" w:styleId="2">
    <w:name w:val="Импортированный стиль 2"/>
    <w:pPr>
      <w:numPr>
        <w:numId w:val="4"/>
      </w:numPr>
    </w:pPr>
  </w:style>
  <w:style w:type="numbering" w:customStyle="1" w:styleId="4">
    <w:name w:val="Импортированный стиль 4"/>
    <w:pPr>
      <w:numPr>
        <w:numId w:val="11"/>
      </w:numPr>
    </w:pPr>
  </w:style>
  <w:style w:type="numbering" w:customStyle="1" w:styleId="5">
    <w:name w:val="Импортированный стиль 5"/>
    <w:pPr>
      <w:numPr>
        <w:numId w:val="13"/>
      </w:numPr>
    </w:pPr>
  </w:style>
  <w:style w:type="paragraph" w:styleId="a7">
    <w:name w:val="Body Text"/>
    <w:pPr>
      <w:widowControl w:val="0"/>
      <w:ind w:left="112"/>
      <w:jc w:val="both"/>
    </w:pPr>
    <w:rPr>
      <w:rFonts w:eastAsia="Times New Roman"/>
      <w:color w:val="000000"/>
      <w:u w:color="000000"/>
    </w:rPr>
  </w:style>
  <w:style w:type="numbering" w:customStyle="1" w:styleId="7">
    <w:name w:val="Импортированный стиль 7"/>
    <w:pPr>
      <w:numPr>
        <w:numId w:val="17"/>
      </w:numPr>
    </w:pPr>
  </w:style>
  <w:style w:type="numbering" w:customStyle="1" w:styleId="8">
    <w:name w:val="Импортированный стиль 8"/>
    <w:pPr>
      <w:numPr>
        <w:numId w:val="20"/>
      </w:numPr>
    </w:pPr>
  </w:style>
  <w:style w:type="paragraph" w:styleId="a8">
    <w:name w:val="No Spacing"/>
    <w:pPr>
      <w:ind w:left="2" w:firstLine="559"/>
      <w:jc w:val="both"/>
    </w:pPr>
    <w:rPr>
      <w:rFonts w:cs="Arial Unicode MS"/>
      <w:color w:val="000000"/>
      <w:sz w:val="22"/>
      <w:szCs w:val="22"/>
      <w:u w:color="000000"/>
    </w:rPr>
  </w:style>
  <w:style w:type="numbering" w:customStyle="1" w:styleId="9">
    <w:name w:val="Импортированный стиль 9"/>
    <w:pPr>
      <w:numPr>
        <w:numId w:val="24"/>
      </w:numPr>
    </w:pPr>
  </w:style>
  <w:style w:type="numbering" w:customStyle="1" w:styleId="10">
    <w:name w:val="Импортированный стиль 10"/>
    <w:pPr>
      <w:numPr>
        <w:numId w:val="26"/>
      </w:numPr>
    </w:pPr>
  </w:style>
  <w:style w:type="paragraph" w:styleId="a9">
    <w:name w:val="Balloon Text"/>
    <w:basedOn w:val="a"/>
    <w:link w:val="aa"/>
    <w:uiPriority w:val="99"/>
    <w:semiHidden/>
    <w:unhideWhenUsed/>
    <w:rsid w:val="00337955"/>
    <w:pPr>
      <w:spacing w:after="0" w:line="240" w:lineRule="auto"/>
    </w:pPr>
    <w:rPr>
      <w:sz w:val="18"/>
      <w:szCs w:val="18"/>
    </w:rPr>
  </w:style>
  <w:style w:type="character" w:customStyle="1" w:styleId="aa">
    <w:name w:val="Текст выноски Знак"/>
    <w:basedOn w:val="a0"/>
    <w:link w:val="a9"/>
    <w:uiPriority w:val="99"/>
    <w:semiHidden/>
    <w:rsid w:val="00337955"/>
    <w:rPr>
      <w:rFonts w:cs="Arial Unicode MS"/>
      <w:color w:val="000000"/>
      <w:sz w:val="18"/>
      <w:szCs w:val="18"/>
      <w:u w:color="000000"/>
    </w:rPr>
  </w:style>
  <w:style w:type="character" w:styleId="ab">
    <w:name w:val="annotation reference"/>
    <w:basedOn w:val="a0"/>
    <w:uiPriority w:val="99"/>
    <w:semiHidden/>
    <w:unhideWhenUsed/>
    <w:rsid w:val="00337955"/>
    <w:rPr>
      <w:sz w:val="16"/>
      <w:szCs w:val="16"/>
    </w:rPr>
  </w:style>
  <w:style w:type="paragraph" w:styleId="ac">
    <w:name w:val="annotation text"/>
    <w:basedOn w:val="a"/>
    <w:link w:val="ad"/>
    <w:uiPriority w:val="99"/>
    <w:semiHidden/>
    <w:unhideWhenUsed/>
    <w:rsid w:val="00337955"/>
    <w:pPr>
      <w:spacing w:line="240" w:lineRule="auto"/>
    </w:pPr>
    <w:rPr>
      <w:sz w:val="20"/>
      <w:szCs w:val="20"/>
    </w:rPr>
  </w:style>
  <w:style w:type="character" w:customStyle="1" w:styleId="ad">
    <w:name w:val="Текст примечания Знак"/>
    <w:basedOn w:val="a0"/>
    <w:link w:val="ac"/>
    <w:uiPriority w:val="99"/>
    <w:semiHidden/>
    <w:rsid w:val="00337955"/>
    <w:rPr>
      <w:rFonts w:cs="Arial Unicode MS"/>
      <w:color w:val="000000"/>
      <w:u w:color="000000"/>
    </w:rPr>
  </w:style>
  <w:style w:type="paragraph" w:styleId="ae">
    <w:name w:val="annotation subject"/>
    <w:basedOn w:val="ac"/>
    <w:next w:val="ac"/>
    <w:link w:val="af"/>
    <w:uiPriority w:val="99"/>
    <w:semiHidden/>
    <w:unhideWhenUsed/>
    <w:rsid w:val="00337955"/>
    <w:rPr>
      <w:b/>
      <w:bCs/>
    </w:rPr>
  </w:style>
  <w:style w:type="character" w:customStyle="1" w:styleId="af">
    <w:name w:val="Тема примечания Знак"/>
    <w:basedOn w:val="ad"/>
    <w:link w:val="ae"/>
    <w:uiPriority w:val="99"/>
    <w:semiHidden/>
    <w:rsid w:val="00337955"/>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xn--80az8a.xn--d1aqf.xn--p1ai"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C90E0-747F-4010-BB30-3E1811D8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9528</Words>
  <Characters>54316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user246</dc:creator>
  <cp:lastModifiedBy>Куракова Евгения Амировна</cp:lastModifiedBy>
  <cp:revision>9</cp:revision>
  <dcterms:created xsi:type="dcterms:W3CDTF">2025-10-30T20:15:00Z</dcterms:created>
  <dcterms:modified xsi:type="dcterms:W3CDTF">2025-10-31T11:54:00Z</dcterms:modified>
</cp:coreProperties>
</file>