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B745C" w14:textId="77777777" w:rsidR="000D4A0B" w:rsidRPr="00133E5A" w:rsidRDefault="000D4A0B" w:rsidP="000D4A0B">
      <w:pPr>
        <w:shd w:val="clear" w:color="auto" w:fill="FFFFFF"/>
        <w:jc w:val="center"/>
        <w:rPr>
          <w:b/>
          <w:bCs/>
          <w:sz w:val="22"/>
          <w:szCs w:val="22"/>
        </w:rPr>
      </w:pPr>
      <w:bookmarkStart w:id="0" w:name="_GoBack"/>
      <w:bookmarkEnd w:id="0"/>
    </w:p>
    <w:p w14:paraId="62EBE142" w14:textId="77777777" w:rsidR="000D4A0B" w:rsidRPr="00133E5A" w:rsidRDefault="000D4A0B" w:rsidP="000D4A0B">
      <w:pPr>
        <w:ind w:right="-1"/>
        <w:jc w:val="center"/>
        <w:rPr>
          <w:b/>
          <w:sz w:val="22"/>
          <w:szCs w:val="22"/>
        </w:rPr>
      </w:pPr>
      <w:r w:rsidRPr="00133E5A">
        <w:rPr>
          <w:b/>
          <w:sz w:val="22"/>
          <w:szCs w:val="22"/>
        </w:rPr>
        <w:t>ДОГОВОР участия в долевом строительстве № __________</w:t>
      </w:r>
    </w:p>
    <w:p w14:paraId="0E2D9A4A" w14:textId="77777777" w:rsidR="000D4A0B" w:rsidRDefault="000D4A0B" w:rsidP="000D4A0B">
      <w:pPr>
        <w:widowControl/>
        <w:autoSpaceDE/>
        <w:autoSpaceDN/>
        <w:adjustRightInd/>
        <w:jc w:val="center"/>
        <w:rPr>
          <w:b/>
          <w:sz w:val="22"/>
          <w:szCs w:val="22"/>
        </w:rPr>
      </w:pPr>
    </w:p>
    <w:p w14:paraId="0684BF49" w14:textId="77777777" w:rsidR="000D4A0B" w:rsidRPr="00133E5A" w:rsidRDefault="000D4A0B" w:rsidP="000D4A0B">
      <w:pPr>
        <w:widowControl/>
        <w:autoSpaceDE/>
        <w:autoSpaceDN/>
        <w:adjustRightInd/>
        <w:jc w:val="center"/>
        <w:rPr>
          <w:b/>
          <w:sz w:val="22"/>
          <w:szCs w:val="22"/>
        </w:rPr>
      </w:pPr>
    </w:p>
    <w:tbl>
      <w:tblPr>
        <w:tblW w:w="0" w:type="auto"/>
        <w:tblLook w:val="01E0" w:firstRow="1" w:lastRow="1" w:firstColumn="1" w:lastColumn="1" w:noHBand="0" w:noVBand="0"/>
      </w:tblPr>
      <w:tblGrid>
        <w:gridCol w:w="5102"/>
        <w:gridCol w:w="5103"/>
      </w:tblGrid>
      <w:tr w:rsidR="000D4A0B" w:rsidRPr="00133E5A" w14:paraId="367BE933" w14:textId="77777777" w:rsidTr="00BD2498">
        <w:tc>
          <w:tcPr>
            <w:tcW w:w="5352" w:type="dxa"/>
          </w:tcPr>
          <w:p w14:paraId="2DAB020D" w14:textId="77777777" w:rsidR="000D4A0B" w:rsidRPr="00133E5A" w:rsidRDefault="000D4A0B" w:rsidP="00BD2498">
            <w:pPr>
              <w:widowControl/>
              <w:autoSpaceDE/>
              <w:autoSpaceDN/>
              <w:adjustRightInd/>
              <w:rPr>
                <w:b/>
                <w:sz w:val="22"/>
                <w:szCs w:val="22"/>
              </w:rPr>
            </w:pPr>
            <w:r>
              <w:rPr>
                <w:b/>
                <w:sz w:val="22"/>
                <w:szCs w:val="22"/>
              </w:rPr>
              <w:t>Г. Кисловодск</w:t>
            </w:r>
          </w:p>
          <w:p w14:paraId="147A7ED9" w14:textId="77777777" w:rsidR="000D4A0B" w:rsidRPr="00D10203" w:rsidRDefault="000D4A0B" w:rsidP="00BD2498">
            <w:pPr>
              <w:widowControl/>
              <w:autoSpaceDE/>
              <w:autoSpaceDN/>
              <w:adjustRightInd/>
              <w:rPr>
                <w:b/>
                <w:sz w:val="22"/>
                <w:szCs w:val="22"/>
              </w:rPr>
            </w:pPr>
          </w:p>
        </w:tc>
        <w:tc>
          <w:tcPr>
            <w:tcW w:w="5352" w:type="dxa"/>
          </w:tcPr>
          <w:p w14:paraId="3A61014E" w14:textId="77777777" w:rsidR="000D4A0B" w:rsidRPr="00133E5A" w:rsidRDefault="000D4A0B" w:rsidP="00BD2498">
            <w:pPr>
              <w:widowControl/>
              <w:autoSpaceDE/>
              <w:autoSpaceDN/>
              <w:adjustRightInd/>
              <w:jc w:val="right"/>
              <w:rPr>
                <w:b/>
                <w:sz w:val="22"/>
                <w:szCs w:val="22"/>
              </w:rPr>
            </w:pPr>
            <w:r w:rsidRPr="00133E5A">
              <w:rPr>
                <w:sz w:val="22"/>
                <w:szCs w:val="22"/>
              </w:rPr>
              <w:fldChar w:fldCharType="begin"/>
            </w:r>
            <w:r w:rsidRPr="00133E5A">
              <w:rPr>
                <w:sz w:val="22"/>
                <w:szCs w:val="22"/>
              </w:rPr>
              <w:instrText xml:space="preserve"> DOCVARIABLE  ДатаЗаключения  \* MERGEFORMAT </w:instrText>
            </w:r>
            <w:r w:rsidRPr="00133E5A">
              <w:rPr>
                <w:sz w:val="22"/>
                <w:szCs w:val="22"/>
              </w:rPr>
              <w:fldChar w:fldCharType="separate"/>
            </w:r>
            <w:r w:rsidRPr="00133E5A">
              <w:rPr>
                <w:b/>
                <w:sz w:val="22"/>
                <w:szCs w:val="22"/>
              </w:rPr>
              <w:t>"       " ___________ 20</w:t>
            </w:r>
            <w:r>
              <w:rPr>
                <w:b/>
                <w:sz w:val="22"/>
                <w:szCs w:val="22"/>
              </w:rPr>
              <w:t>24</w:t>
            </w:r>
            <w:r w:rsidRPr="00133E5A">
              <w:rPr>
                <w:b/>
                <w:sz w:val="22"/>
                <w:szCs w:val="22"/>
              </w:rPr>
              <w:t>г.</w:t>
            </w:r>
            <w:r w:rsidRPr="00133E5A">
              <w:rPr>
                <w:b/>
                <w:sz w:val="22"/>
                <w:szCs w:val="22"/>
              </w:rPr>
              <w:fldChar w:fldCharType="end"/>
            </w:r>
          </w:p>
        </w:tc>
      </w:tr>
    </w:tbl>
    <w:p w14:paraId="4AAE1787" w14:textId="77777777" w:rsidR="000D4A0B" w:rsidRPr="00133E5A" w:rsidRDefault="000D4A0B" w:rsidP="000D4A0B">
      <w:pPr>
        <w:widowControl/>
        <w:autoSpaceDE/>
        <w:autoSpaceDN/>
        <w:adjustRightInd/>
        <w:jc w:val="both"/>
        <w:rPr>
          <w:b/>
          <w:sz w:val="22"/>
          <w:szCs w:val="22"/>
        </w:rPr>
      </w:pPr>
    </w:p>
    <w:p w14:paraId="13C97342" w14:textId="77777777" w:rsidR="000D4A0B" w:rsidRDefault="000D4A0B" w:rsidP="000D4A0B">
      <w:pPr>
        <w:widowControl/>
        <w:autoSpaceDE/>
        <w:autoSpaceDN/>
        <w:adjustRightInd/>
        <w:jc w:val="both"/>
        <w:rPr>
          <w:rFonts w:eastAsia="Calibri"/>
          <w:sz w:val="22"/>
          <w:szCs w:val="22"/>
          <w:lang w:eastAsia="en-US"/>
        </w:rPr>
      </w:pPr>
      <w:r w:rsidRPr="00866502">
        <w:rPr>
          <w:b/>
          <w:sz w:val="22"/>
          <w:szCs w:val="22"/>
        </w:rPr>
        <w:t>Общество с Ограниченной Ответственностью "</w:t>
      </w:r>
      <w:proofErr w:type="spellStart"/>
      <w:r w:rsidRPr="00866502">
        <w:rPr>
          <w:b/>
          <w:sz w:val="22"/>
          <w:szCs w:val="22"/>
        </w:rPr>
        <w:t>Тектум</w:t>
      </w:r>
      <w:proofErr w:type="spellEnd"/>
      <w:r w:rsidRPr="00866502">
        <w:rPr>
          <w:b/>
          <w:sz w:val="22"/>
          <w:szCs w:val="22"/>
        </w:rPr>
        <w:t>-Строй"</w:t>
      </w:r>
      <w:r w:rsidRPr="00F16FC6">
        <w:rPr>
          <w:rFonts w:eastAsia="Calibri"/>
          <w:b/>
          <w:sz w:val="22"/>
          <w:szCs w:val="22"/>
          <w:lang w:eastAsia="en-US"/>
        </w:rPr>
        <w:t xml:space="preserve"> </w:t>
      </w:r>
      <w:r w:rsidRPr="00F16FC6">
        <w:rPr>
          <w:rFonts w:eastAsia="Calibri"/>
          <w:sz w:val="22"/>
          <w:szCs w:val="22"/>
          <w:lang w:eastAsia="en-US"/>
        </w:rPr>
        <w:t xml:space="preserve">(сокращенное наименование – </w:t>
      </w:r>
      <w:r w:rsidRPr="00866502">
        <w:rPr>
          <w:rFonts w:eastAsia="Calibri"/>
          <w:sz w:val="22"/>
          <w:szCs w:val="22"/>
          <w:lang w:eastAsia="en-US"/>
        </w:rPr>
        <w:t>ООО "ТЕКТУМ-СТРОЙ"</w:t>
      </w:r>
      <w:r w:rsidRPr="00F16FC6">
        <w:rPr>
          <w:rFonts w:eastAsia="Calibri"/>
          <w:sz w:val="22"/>
          <w:szCs w:val="22"/>
          <w:lang w:eastAsia="en-US"/>
        </w:rPr>
        <w:t>)</w:t>
      </w:r>
      <w:r>
        <w:rPr>
          <w:rFonts w:eastAsia="Calibri"/>
          <w:sz w:val="22"/>
          <w:szCs w:val="22"/>
          <w:lang w:eastAsia="en-US"/>
        </w:rPr>
        <w:t xml:space="preserve"> ИНН 2628062010, </w:t>
      </w:r>
      <w:r w:rsidRPr="00176CF0">
        <w:rPr>
          <w:rFonts w:eastAsia="Calibri"/>
          <w:sz w:val="22"/>
          <w:szCs w:val="22"/>
          <w:lang w:eastAsia="en-US"/>
        </w:rPr>
        <w:t>ОГРН 1232600010994</w:t>
      </w:r>
      <w:r w:rsidRPr="00F16FC6">
        <w:rPr>
          <w:rFonts w:eastAsia="Calibri"/>
          <w:sz w:val="22"/>
          <w:szCs w:val="22"/>
          <w:lang w:eastAsia="en-US"/>
        </w:rPr>
        <w:t xml:space="preserve">,  </w:t>
      </w:r>
      <w:r w:rsidRPr="00F16FC6">
        <w:rPr>
          <w:rFonts w:eastAsia="Calibri"/>
          <w:b/>
          <w:sz w:val="22"/>
          <w:szCs w:val="22"/>
          <w:lang w:eastAsia="en-US"/>
        </w:rPr>
        <w:t xml:space="preserve">в лице  </w:t>
      </w:r>
      <w:r>
        <w:rPr>
          <w:rFonts w:eastAsia="Calibri"/>
          <w:b/>
          <w:sz w:val="22"/>
          <w:szCs w:val="22"/>
          <w:lang w:eastAsia="en-US"/>
        </w:rPr>
        <w:t xml:space="preserve">генерального директора </w:t>
      </w:r>
      <w:proofErr w:type="spellStart"/>
      <w:r>
        <w:rPr>
          <w:rFonts w:eastAsia="Calibri"/>
          <w:b/>
          <w:sz w:val="22"/>
          <w:szCs w:val="22"/>
          <w:lang w:eastAsia="en-US"/>
        </w:rPr>
        <w:t>Батчаева</w:t>
      </w:r>
      <w:proofErr w:type="spellEnd"/>
      <w:r>
        <w:rPr>
          <w:rFonts w:eastAsia="Calibri"/>
          <w:b/>
          <w:sz w:val="22"/>
          <w:szCs w:val="22"/>
          <w:lang w:eastAsia="en-US"/>
        </w:rPr>
        <w:t xml:space="preserve"> Ильяса </w:t>
      </w:r>
      <w:proofErr w:type="spellStart"/>
      <w:r>
        <w:rPr>
          <w:rFonts w:eastAsia="Calibri"/>
          <w:b/>
          <w:sz w:val="22"/>
          <w:szCs w:val="22"/>
          <w:lang w:eastAsia="en-US"/>
        </w:rPr>
        <w:t>Халитовича</w:t>
      </w:r>
      <w:proofErr w:type="spellEnd"/>
      <w:r w:rsidRPr="00F16FC6">
        <w:rPr>
          <w:rFonts w:eastAsia="Calibri"/>
          <w:sz w:val="22"/>
          <w:szCs w:val="22"/>
          <w:lang w:eastAsia="en-US"/>
        </w:rPr>
        <w:t xml:space="preserve">, действующего на основании </w:t>
      </w:r>
      <w:r>
        <w:rPr>
          <w:rFonts w:eastAsia="Calibri"/>
          <w:sz w:val="22"/>
          <w:szCs w:val="22"/>
          <w:lang w:eastAsia="en-US"/>
        </w:rPr>
        <w:t xml:space="preserve">Устава </w:t>
      </w:r>
      <w:r w:rsidRPr="00F16FC6">
        <w:rPr>
          <w:rFonts w:eastAsia="Calibri"/>
          <w:sz w:val="22"/>
          <w:szCs w:val="22"/>
          <w:lang w:eastAsia="en-US"/>
        </w:rPr>
        <w:t xml:space="preserve">от </w:t>
      </w:r>
      <w:r w:rsidRPr="00176CF0">
        <w:rPr>
          <w:rFonts w:eastAsia="Calibri"/>
          <w:sz w:val="22"/>
          <w:szCs w:val="22"/>
          <w:lang w:eastAsia="en-US"/>
        </w:rPr>
        <w:t>«10» августа 2023 г</w:t>
      </w:r>
      <w:r w:rsidRPr="00F16FC6">
        <w:rPr>
          <w:rFonts w:eastAsia="Calibri"/>
          <w:sz w:val="22"/>
          <w:szCs w:val="22"/>
          <w:lang w:eastAsia="en-US"/>
        </w:rPr>
        <w:t xml:space="preserve">., именуемое в дальнейшем </w:t>
      </w:r>
      <w:r w:rsidRPr="00F16FC6">
        <w:rPr>
          <w:rFonts w:eastAsia="Calibri"/>
          <w:b/>
          <w:sz w:val="22"/>
          <w:szCs w:val="22"/>
          <w:lang w:eastAsia="en-US"/>
        </w:rPr>
        <w:t>«Застройщик»</w:t>
      </w:r>
      <w:r w:rsidRPr="00F16FC6">
        <w:rPr>
          <w:rFonts w:eastAsia="Calibri"/>
          <w:sz w:val="22"/>
          <w:szCs w:val="22"/>
          <w:lang w:eastAsia="en-US"/>
        </w:rPr>
        <w:t>,</w:t>
      </w:r>
      <w:r w:rsidRPr="00133E5A">
        <w:rPr>
          <w:rFonts w:eastAsia="Calibri"/>
          <w:sz w:val="22"/>
          <w:szCs w:val="22"/>
          <w:lang w:eastAsia="en-US"/>
        </w:rPr>
        <w:t xml:space="preserve"> с одной стороны, и </w:t>
      </w:r>
    </w:p>
    <w:p w14:paraId="32575CF4" w14:textId="77777777" w:rsidR="000D4A0B" w:rsidRPr="00133E5A" w:rsidRDefault="000D4A0B" w:rsidP="000D4A0B">
      <w:pPr>
        <w:widowControl/>
        <w:autoSpaceDE/>
        <w:autoSpaceDN/>
        <w:adjustRightInd/>
        <w:jc w:val="both"/>
        <w:rPr>
          <w:rFonts w:eastAsia="Calibri"/>
          <w:sz w:val="22"/>
          <w:szCs w:val="22"/>
          <w:lang w:eastAsia="en-US"/>
        </w:rPr>
      </w:pPr>
      <w:r w:rsidRPr="00133E5A">
        <w:rPr>
          <w:rFonts w:eastAsia="Calibri"/>
          <w:sz w:val="22"/>
          <w:szCs w:val="22"/>
          <w:lang w:eastAsia="en-US"/>
        </w:rPr>
        <w:t xml:space="preserve">  </w:t>
      </w:r>
    </w:p>
    <w:p w14:paraId="5C95DC66" w14:textId="77777777" w:rsidR="000D4A0B" w:rsidRDefault="000D4A0B" w:rsidP="000D4A0B">
      <w:pPr>
        <w:widowControl/>
        <w:autoSpaceDE/>
        <w:autoSpaceDN/>
        <w:adjustRightInd/>
        <w:jc w:val="both"/>
        <w:rPr>
          <w:sz w:val="22"/>
          <w:szCs w:val="22"/>
        </w:rPr>
      </w:pPr>
      <w:r w:rsidRPr="00133E5A">
        <w:rPr>
          <w:b/>
          <w:sz w:val="22"/>
          <w:szCs w:val="22"/>
        </w:rPr>
        <w:tab/>
      </w:r>
      <w:r w:rsidRPr="009A5284">
        <w:rPr>
          <w:sz w:val="22"/>
          <w:szCs w:val="22"/>
        </w:rPr>
        <w:t>гражданин Российской Федерации __________, пол ________, дата рождения ___, место рождения ____, паспорт ________ выдан_____, код подразделения ________, проживающий (зарегистрированный) по адресу: _______________,</w:t>
      </w:r>
      <w:r w:rsidRPr="00133E5A">
        <w:rPr>
          <w:sz w:val="22"/>
          <w:szCs w:val="22"/>
        </w:rPr>
        <w:t xml:space="preserve"> </w:t>
      </w:r>
      <w:r w:rsidRPr="00133E5A">
        <w:rPr>
          <w:sz w:val="22"/>
          <w:szCs w:val="22"/>
        </w:rPr>
        <w:fldChar w:fldCharType="begin"/>
      </w:r>
      <w:r w:rsidRPr="00133E5A">
        <w:rPr>
          <w:sz w:val="22"/>
          <w:szCs w:val="22"/>
        </w:rPr>
        <w:instrText xml:space="preserve"> DOCVARIABLE  Именуемый  \* MERGEFORMAT </w:instrText>
      </w:r>
      <w:r w:rsidRPr="00133E5A">
        <w:rPr>
          <w:sz w:val="22"/>
          <w:szCs w:val="22"/>
        </w:rPr>
        <w:fldChar w:fldCharType="separate"/>
      </w:r>
      <w:r w:rsidRPr="00133E5A">
        <w:rPr>
          <w:sz w:val="22"/>
          <w:szCs w:val="22"/>
        </w:rPr>
        <w:t>именуемый</w:t>
      </w:r>
      <w:r w:rsidRPr="00133E5A">
        <w:rPr>
          <w:sz w:val="22"/>
          <w:szCs w:val="22"/>
        </w:rPr>
        <w:fldChar w:fldCharType="end"/>
      </w:r>
      <w:r w:rsidRPr="00133E5A">
        <w:rPr>
          <w:sz w:val="22"/>
          <w:szCs w:val="22"/>
        </w:rPr>
        <w:t xml:space="preserve"> в дальнейшем </w:t>
      </w:r>
      <w:r w:rsidRPr="00133E5A">
        <w:rPr>
          <w:b/>
          <w:sz w:val="22"/>
          <w:szCs w:val="22"/>
        </w:rPr>
        <w:t>«Участник</w:t>
      </w:r>
      <w:r w:rsidRPr="00133E5A">
        <w:rPr>
          <w:sz w:val="22"/>
          <w:szCs w:val="22"/>
        </w:rPr>
        <w:fldChar w:fldCharType="begin"/>
      </w:r>
      <w:r w:rsidRPr="00133E5A">
        <w:rPr>
          <w:sz w:val="22"/>
          <w:szCs w:val="22"/>
        </w:rPr>
        <w:instrText xml:space="preserve"> DOCVARIABLE  УчастникВИмПадеже  \* MERGEFORMAT </w:instrText>
      </w:r>
      <w:r w:rsidRPr="00133E5A">
        <w:rPr>
          <w:sz w:val="22"/>
          <w:szCs w:val="22"/>
        </w:rPr>
        <w:fldChar w:fldCharType="separate"/>
      </w:r>
      <w:r w:rsidRPr="00133E5A">
        <w:rPr>
          <w:b/>
          <w:sz w:val="22"/>
          <w:szCs w:val="22"/>
        </w:rPr>
        <w:t xml:space="preserve"> </w:t>
      </w:r>
      <w:r w:rsidRPr="00133E5A">
        <w:rPr>
          <w:b/>
          <w:sz w:val="22"/>
          <w:szCs w:val="22"/>
        </w:rPr>
        <w:fldChar w:fldCharType="end"/>
      </w:r>
      <w:r w:rsidRPr="00133E5A">
        <w:rPr>
          <w:b/>
          <w:sz w:val="22"/>
          <w:szCs w:val="22"/>
        </w:rPr>
        <w:t xml:space="preserve"> долевого строительства»</w:t>
      </w:r>
      <w:r w:rsidRPr="00133E5A">
        <w:rPr>
          <w:sz w:val="22"/>
          <w:szCs w:val="22"/>
        </w:rPr>
        <w:t xml:space="preserve">, с другой стороны, вместе именуемые «Стороны», </w:t>
      </w:r>
      <w:r w:rsidRPr="00676F9E">
        <w:rPr>
          <w:sz w:val="22"/>
          <w:szCs w:val="22"/>
        </w:rPr>
        <w:t>руководствуясь Гражданским Кодексом Российской Федерации, Федеральным законом РФ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w:t>
      </w:r>
      <w:r>
        <w:rPr>
          <w:sz w:val="22"/>
          <w:szCs w:val="22"/>
        </w:rPr>
        <w:t xml:space="preserve"> </w:t>
      </w:r>
      <w:r w:rsidRPr="00133E5A">
        <w:rPr>
          <w:sz w:val="22"/>
          <w:szCs w:val="22"/>
        </w:rPr>
        <w:t>заключили настоящий договор участия в долевом строительстве (далее – «Договор») о нижеследующем:</w:t>
      </w:r>
    </w:p>
    <w:p w14:paraId="7C351423" w14:textId="77777777" w:rsidR="000D4A0B" w:rsidRPr="007107A1" w:rsidRDefault="000D4A0B" w:rsidP="000D4A0B">
      <w:pPr>
        <w:widowControl/>
        <w:autoSpaceDE/>
        <w:autoSpaceDN/>
        <w:adjustRightInd/>
        <w:jc w:val="both"/>
        <w:rPr>
          <w:i/>
          <w:sz w:val="22"/>
          <w:szCs w:val="22"/>
        </w:rPr>
      </w:pPr>
    </w:p>
    <w:p w14:paraId="1B526FD0" w14:textId="77777777" w:rsidR="000D4A0B" w:rsidRPr="00133E5A" w:rsidRDefault="000D4A0B" w:rsidP="000D4A0B">
      <w:pPr>
        <w:widowControl/>
        <w:autoSpaceDE/>
        <w:autoSpaceDN/>
        <w:adjustRightInd/>
        <w:jc w:val="both"/>
        <w:rPr>
          <w:sz w:val="22"/>
          <w:szCs w:val="22"/>
        </w:rPr>
      </w:pPr>
    </w:p>
    <w:p w14:paraId="44984405" w14:textId="77777777" w:rsidR="000D4A0B" w:rsidRPr="00133E5A" w:rsidRDefault="000D4A0B" w:rsidP="000D4A0B">
      <w:pPr>
        <w:widowControl/>
        <w:autoSpaceDE/>
        <w:autoSpaceDN/>
        <w:adjustRightInd/>
        <w:jc w:val="center"/>
        <w:rPr>
          <w:b/>
          <w:sz w:val="22"/>
          <w:szCs w:val="22"/>
        </w:rPr>
      </w:pPr>
      <w:r w:rsidRPr="00133E5A">
        <w:rPr>
          <w:b/>
          <w:sz w:val="22"/>
          <w:szCs w:val="22"/>
        </w:rPr>
        <w:t>1. Общие положения</w:t>
      </w:r>
    </w:p>
    <w:p w14:paraId="20765C45" w14:textId="77777777" w:rsidR="000D4A0B" w:rsidRPr="00EE615A" w:rsidRDefault="000D4A0B" w:rsidP="000D4A0B">
      <w:pPr>
        <w:widowControl/>
        <w:autoSpaceDE/>
        <w:autoSpaceDN/>
        <w:adjustRightInd/>
        <w:jc w:val="both"/>
        <w:rPr>
          <w:sz w:val="22"/>
          <w:szCs w:val="22"/>
        </w:rPr>
      </w:pPr>
      <w:r w:rsidRPr="00133E5A">
        <w:rPr>
          <w:sz w:val="22"/>
          <w:szCs w:val="22"/>
        </w:rPr>
        <w:t xml:space="preserve"> </w:t>
      </w:r>
      <w:r w:rsidRPr="00133E5A">
        <w:rPr>
          <w:sz w:val="22"/>
          <w:szCs w:val="22"/>
        </w:rPr>
        <w:tab/>
      </w:r>
      <w:r w:rsidRPr="00EE615A">
        <w:rPr>
          <w:sz w:val="22"/>
          <w:szCs w:val="22"/>
        </w:rPr>
        <w:t>1.1. В настоящем Договоре используются следующие основные понятия (определения):</w:t>
      </w:r>
    </w:p>
    <w:p w14:paraId="77BE7E7B" w14:textId="77777777" w:rsidR="000D4A0B" w:rsidRPr="00EE615A" w:rsidRDefault="000D4A0B" w:rsidP="000D4A0B">
      <w:pPr>
        <w:widowControl/>
        <w:autoSpaceDE/>
        <w:autoSpaceDN/>
        <w:adjustRightInd/>
        <w:jc w:val="both"/>
        <w:rPr>
          <w:bCs/>
          <w:sz w:val="22"/>
          <w:szCs w:val="22"/>
        </w:rPr>
      </w:pPr>
      <w:r w:rsidRPr="00EE615A">
        <w:rPr>
          <w:bCs/>
          <w:sz w:val="22"/>
          <w:szCs w:val="22"/>
        </w:rPr>
        <w:t>1.1.1.</w:t>
      </w:r>
      <w:r w:rsidRPr="00EE615A">
        <w:rPr>
          <w:b/>
          <w:bCs/>
          <w:sz w:val="22"/>
          <w:szCs w:val="22"/>
        </w:rPr>
        <w:t xml:space="preserve"> Застройщик</w:t>
      </w:r>
      <w:r w:rsidRPr="00EE615A">
        <w:rPr>
          <w:bCs/>
          <w:sz w:val="22"/>
          <w:szCs w:val="22"/>
        </w:rPr>
        <w:t xml:space="preserve"> — юридическое лицо, имеющее на праве собственности или на праве 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 </w:t>
      </w:r>
    </w:p>
    <w:p w14:paraId="62073675" w14:textId="77777777" w:rsidR="000D4A0B" w:rsidRPr="00EE615A" w:rsidRDefault="000D4A0B" w:rsidP="000D4A0B">
      <w:pPr>
        <w:widowControl/>
        <w:autoSpaceDE/>
        <w:autoSpaceDN/>
        <w:adjustRightInd/>
        <w:jc w:val="both"/>
        <w:rPr>
          <w:bCs/>
          <w:sz w:val="22"/>
          <w:szCs w:val="22"/>
        </w:rPr>
      </w:pPr>
      <w:r w:rsidRPr="00EE615A">
        <w:rPr>
          <w:bCs/>
          <w:sz w:val="22"/>
          <w:szCs w:val="22"/>
        </w:rPr>
        <w:t xml:space="preserve">1.1.2. </w:t>
      </w:r>
      <w:r w:rsidRPr="00EE615A">
        <w:rPr>
          <w:b/>
          <w:bCs/>
          <w:sz w:val="22"/>
          <w:szCs w:val="22"/>
        </w:rPr>
        <w:t>Участник долевого строительства</w:t>
      </w:r>
      <w:r w:rsidRPr="00EE615A">
        <w:rPr>
          <w:bCs/>
          <w:sz w:val="22"/>
          <w:szCs w:val="22"/>
        </w:rPr>
        <w:t xml:space="preserve"> — физическое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w:t>
      </w:r>
    </w:p>
    <w:p w14:paraId="49C1176C" w14:textId="77777777" w:rsidR="000D4A0B" w:rsidRDefault="000D4A0B" w:rsidP="000D4A0B">
      <w:pPr>
        <w:jc w:val="both"/>
        <w:rPr>
          <w:bCs/>
          <w:sz w:val="22"/>
          <w:szCs w:val="22"/>
        </w:rPr>
      </w:pPr>
      <w:r w:rsidRPr="00EE615A">
        <w:rPr>
          <w:bCs/>
          <w:sz w:val="22"/>
          <w:szCs w:val="22"/>
        </w:rPr>
        <w:t xml:space="preserve">1.1.3. </w:t>
      </w:r>
      <w:r w:rsidRPr="00EE615A">
        <w:rPr>
          <w:b/>
          <w:bCs/>
          <w:sz w:val="22"/>
          <w:szCs w:val="22"/>
        </w:rPr>
        <w:t>Объект –</w:t>
      </w:r>
      <w:r w:rsidRPr="00EE615A">
        <w:rPr>
          <w:bCs/>
          <w:sz w:val="22"/>
          <w:szCs w:val="22"/>
        </w:rPr>
        <w:t xml:space="preserve"> строящийся Застройщиком </w:t>
      </w:r>
      <w:r>
        <w:rPr>
          <w:bCs/>
          <w:sz w:val="22"/>
          <w:szCs w:val="22"/>
        </w:rPr>
        <w:t>многоквартирный жилой дом</w:t>
      </w:r>
      <w:r w:rsidRPr="00EE615A">
        <w:rPr>
          <w:sz w:val="22"/>
          <w:szCs w:val="22"/>
        </w:rPr>
        <w:t xml:space="preserve">, </w:t>
      </w:r>
      <w:r w:rsidRPr="00EE615A">
        <w:rPr>
          <w:bCs/>
          <w:sz w:val="22"/>
          <w:szCs w:val="22"/>
        </w:rPr>
        <w:t>имеющий следующие характеристики:</w:t>
      </w:r>
    </w:p>
    <w:p w14:paraId="0FAC59D0" w14:textId="77777777" w:rsidR="000D4A0B" w:rsidRDefault="000D4A0B" w:rsidP="000D4A0B">
      <w:pPr>
        <w:jc w:val="both"/>
        <w:rPr>
          <w:bCs/>
          <w:sz w:val="22"/>
          <w:szCs w:val="22"/>
        </w:rPr>
      </w:pPr>
    </w:p>
    <w:tbl>
      <w:tblPr>
        <w:tblW w:w="10031" w:type="dxa"/>
        <w:tblCellMar>
          <w:left w:w="0" w:type="dxa"/>
          <w:right w:w="0" w:type="dxa"/>
        </w:tblCellMar>
        <w:tblLook w:val="04A0" w:firstRow="1" w:lastRow="0" w:firstColumn="1" w:lastColumn="0" w:noHBand="0" w:noVBand="1"/>
      </w:tblPr>
      <w:tblGrid>
        <w:gridCol w:w="2962"/>
        <w:gridCol w:w="7069"/>
      </w:tblGrid>
      <w:tr w:rsidR="000D4A0B" w:rsidRPr="00092E1F" w14:paraId="6E8C1C31" w14:textId="77777777" w:rsidTr="00BD2498">
        <w:trPr>
          <w:trHeight w:val="78"/>
        </w:trPr>
        <w:tc>
          <w:tcPr>
            <w:tcW w:w="2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FE304A" w14:textId="77777777" w:rsidR="000D4A0B" w:rsidRPr="00092E1F" w:rsidRDefault="000D4A0B" w:rsidP="00BD2498">
            <w:pPr>
              <w:widowControl/>
              <w:autoSpaceDE/>
              <w:autoSpaceDN/>
              <w:adjustRightInd/>
              <w:jc w:val="both"/>
              <w:rPr>
                <w:rFonts w:eastAsia="Calibri"/>
                <w:b/>
                <w:bCs/>
                <w:sz w:val="22"/>
                <w:szCs w:val="22"/>
                <w:lang w:eastAsia="en-US"/>
              </w:rPr>
            </w:pPr>
            <w:r w:rsidRPr="00092E1F">
              <w:rPr>
                <w:rFonts w:eastAsia="Calibri"/>
                <w:b/>
                <w:bCs/>
                <w:color w:val="000000"/>
                <w:sz w:val="22"/>
                <w:szCs w:val="22"/>
                <w:lang w:eastAsia="en-US"/>
              </w:rPr>
              <w:t>Вид строящегося (создаваемого) объекта недвижимости)</w:t>
            </w:r>
          </w:p>
        </w:tc>
        <w:tc>
          <w:tcPr>
            <w:tcW w:w="7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8F7BC5" w14:textId="77777777" w:rsidR="000D4A0B" w:rsidRPr="00092E1F" w:rsidRDefault="000D4A0B" w:rsidP="00BD2498">
            <w:pPr>
              <w:widowControl/>
              <w:autoSpaceDE/>
              <w:autoSpaceDN/>
              <w:adjustRightInd/>
              <w:jc w:val="both"/>
              <w:rPr>
                <w:rFonts w:eastAsia="Calibri"/>
                <w:sz w:val="22"/>
                <w:szCs w:val="22"/>
                <w:lang w:eastAsia="en-US"/>
              </w:rPr>
            </w:pPr>
            <w:r w:rsidRPr="00092E1F">
              <w:rPr>
                <w:rFonts w:eastAsia="Calibri"/>
                <w:sz w:val="22"/>
                <w:szCs w:val="22"/>
                <w:lang w:eastAsia="en-US"/>
              </w:rPr>
              <w:t xml:space="preserve"> </w:t>
            </w:r>
            <w:r>
              <w:rPr>
                <w:rFonts w:eastAsia="Calibri"/>
                <w:sz w:val="22"/>
                <w:szCs w:val="22"/>
                <w:lang w:eastAsia="en-US"/>
              </w:rPr>
              <w:t>М</w:t>
            </w:r>
            <w:r w:rsidRPr="00F973FC">
              <w:rPr>
                <w:rFonts w:eastAsia="Calibri"/>
                <w:sz w:val="22"/>
                <w:szCs w:val="22"/>
                <w:lang w:eastAsia="en-US"/>
              </w:rPr>
              <w:t>ногоквартирный жилой дом</w:t>
            </w:r>
          </w:p>
        </w:tc>
      </w:tr>
      <w:tr w:rsidR="000D4A0B" w:rsidRPr="00092E1F" w14:paraId="7705B2B3" w14:textId="77777777" w:rsidTr="00BD2498">
        <w:trPr>
          <w:trHeight w:val="39"/>
        </w:trPr>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265BC" w14:textId="77777777" w:rsidR="000D4A0B" w:rsidRPr="00092E1F" w:rsidRDefault="000D4A0B" w:rsidP="00BD2498">
            <w:pPr>
              <w:widowControl/>
              <w:autoSpaceDE/>
              <w:autoSpaceDN/>
              <w:adjustRightInd/>
              <w:jc w:val="both"/>
              <w:rPr>
                <w:rFonts w:eastAsia="Calibri"/>
                <w:b/>
                <w:bCs/>
                <w:sz w:val="22"/>
                <w:szCs w:val="22"/>
                <w:lang w:eastAsia="en-US"/>
              </w:rPr>
            </w:pPr>
            <w:r w:rsidRPr="00092E1F">
              <w:rPr>
                <w:rFonts w:eastAsia="Calibri"/>
                <w:b/>
                <w:bCs/>
                <w:sz w:val="22"/>
                <w:szCs w:val="22"/>
                <w:lang w:eastAsia="en-US"/>
              </w:rPr>
              <w:t xml:space="preserve">Назначение объекта </w:t>
            </w:r>
          </w:p>
        </w:tc>
        <w:tc>
          <w:tcPr>
            <w:tcW w:w="7069" w:type="dxa"/>
            <w:tcBorders>
              <w:top w:val="nil"/>
              <w:left w:val="nil"/>
              <w:bottom w:val="single" w:sz="8" w:space="0" w:color="auto"/>
              <w:right w:val="single" w:sz="8" w:space="0" w:color="auto"/>
            </w:tcBorders>
            <w:tcMar>
              <w:top w:w="0" w:type="dxa"/>
              <w:left w:w="108" w:type="dxa"/>
              <w:bottom w:w="0" w:type="dxa"/>
              <w:right w:w="108" w:type="dxa"/>
            </w:tcMar>
            <w:hideMark/>
          </w:tcPr>
          <w:p w14:paraId="12A5A05C" w14:textId="77777777" w:rsidR="000D4A0B" w:rsidRPr="00092E1F" w:rsidRDefault="000D4A0B" w:rsidP="00BD2498">
            <w:pPr>
              <w:widowControl/>
              <w:autoSpaceDE/>
              <w:autoSpaceDN/>
              <w:adjustRightInd/>
              <w:jc w:val="both"/>
              <w:rPr>
                <w:rFonts w:eastAsia="Calibri"/>
                <w:sz w:val="22"/>
                <w:szCs w:val="22"/>
                <w:lang w:eastAsia="en-US"/>
              </w:rPr>
            </w:pPr>
            <w:r w:rsidRPr="00284C4C">
              <w:rPr>
                <w:rFonts w:eastAsia="Calibri"/>
                <w:sz w:val="22"/>
                <w:szCs w:val="22"/>
                <w:lang w:eastAsia="en-US"/>
              </w:rPr>
              <w:t>Многоэтажная жилая застройка (высотная застройка), предоставление коммунальных услуг</w:t>
            </w:r>
          </w:p>
        </w:tc>
      </w:tr>
      <w:tr w:rsidR="000D4A0B" w:rsidRPr="00092E1F" w14:paraId="653106F7" w14:textId="77777777" w:rsidTr="00BD2498">
        <w:trPr>
          <w:trHeight w:val="42"/>
        </w:trPr>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56F98" w14:textId="77777777" w:rsidR="000D4A0B" w:rsidRPr="00092E1F" w:rsidRDefault="000D4A0B" w:rsidP="00BD2498">
            <w:pPr>
              <w:widowControl/>
              <w:autoSpaceDE/>
              <w:autoSpaceDN/>
              <w:adjustRightInd/>
              <w:jc w:val="both"/>
              <w:rPr>
                <w:rFonts w:eastAsia="Calibri"/>
                <w:b/>
                <w:bCs/>
                <w:sz w:val="22"/>
                <w:szCs w:val="22"/>
                <w:lang w:eastAsia="en-US"/>
              </w:rPr>
            </w:pPr>
            <w:r w:rsidRPr="00092E1F">
              <w:rPr>
                <w:rFonts w:eastAsia="Calibri"/>
                <w:b/>
                <w:bCs/>
                <w:sz w:val="22"/>
                <w:szCs w:val="22"/>
                <w:lang w:eastAsia="en-US"/>
              </w:rPr>
              <w:t>Этажность</w:t>
            </w:r>
          </w:p>
        </w:tc>
        <w:tc>
          <w:tcPr>
            <w:tcW w:w="7069" w:type="dxa"/>
            <w:tcBorders>
              <w:top w:val="nil"/>
              <w:left w:val="nil"/>
              <w:bottom w:val="single" w:sz="8" w:space="0" w:color="auto"/>
              <w:right w:val="single" w:sz="8" w:space="0" w:color="auto"/>
            </w:tcBorders>
            <w:tcMar>
              <w:top w:w="0" w:type="dxa"/>
              <w:left w:w="108" w:type="dxa"/>
              <w:bottom w:w="0" w:type="dxa"/>
              <w:right w:w="108" w:type="dxa"/>
            </w:tcMar>
          </w:tcPr>
          <w:p w14:paraId="55B6E9B7" w14:textId="77777777" w:rsidR="000D4A0B" w:rsidRPr="00092E1F" w:rsidRDefault="000D4A0B" w:rsidP="00BD2498">
            <w:pPr>
              <w:widowControl/>
              <w:autoSpaceDE/>
              <w:autoSpaceDN/>
              <w:adjustRightInd/>
              <w:jc w:val="both"/>
              <w:rPr>
                <w:rFonts w:eastAsia="Calibri"/>
                <w:color w:val="000000"/>
                <w:sz w:val="24"/>
                <w:szCs w:val="24"/>
                <w:lang w:eastAsia="en-US"/>
              </w:rPr>
            </w:pPr>
            <w:r>
              <w:rPr>
                <w:rFonts w:eastAsia="Calibri"/>
                <w:color w:val="000000"/>
                <w:sz w:val="24"/>
                <w:szCs w:val="24"/>
                <w:lang w:eastAsia="en-US"/>
              </w:rPr>
              <w:t>10</w:t>
            </w:r>
          </w:p>
        </w:tc>
      </w:tr>
      <w:tr w:rsidR="000D4A0B" w:rsidRPr="00092E1F" w14:paraId="158F7F07" w14:textId="77777777" w:rsidTr="00BD2498">
        <w:trPr>
          <w:trHeight w:val="78"/>
        </w:trPr>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52ABE" w14:textId="77777777" w:rsidR="000D4A0B" w:rsidRPr="00092E1F" w:rsidRDefault="000D4A0B" w:rsidP="00BD2498">
            <w:pPr>
              <w:widowControl/>
              <w:autoSpaceDE/>
              <w:autoSpaceDN/>
              <w:adjustRightInd/>
              <w:jc w:val="both"/>
              <w:rPr>
                <w:rFonts w:eastAsia="Calibri"/>
                <w:b/>
                <w:bCs/>
                <w:sz w:val="22"/>
                <w:szCs w:val="22"/>
                <w:lang w:eastAsia="en-US"/>
              </w:rPr>
            </w:pPr>
            <w:r w:rsidRPr="00092E1F">
              <w:rPr>
                <w:rFonts w:eastAsia="Calibri"/>
                <w:b/>
                <w:bCs/>
                <w:sz w:val="22"/>
                <w:szCs w:val="22"/>
                <w:lang w:eastAsia="en-US"/>
              </w:rPr>
              <w:t>Общая площадь</w:t>
            </w:r>
          </w:p>
        </w:tc>
        <w:tc>
          <w:tcPr>
            <w:tcW w:w="7069" w:type="dxa"/>
            <w:tcBorders>
              <w:top w:val="nil"/>
              <w:left w:val="nil"/>
              <w:bottom w:val="single" w:sz="8" w:space="0" w:color="auto"/>
              <w:right w:val="single" w:sz="8" w:space="0" w:color="auto"/>
            </w:tcBorders>
            <w:tcMar>
              <w:top w:w="0" w:type="dxa"/>
              <w:left w:w="108" w:type="dxa"/>
              <w:bottom w:w="0" w:type="dxa"/>
              <w:right w:w="108" w:type="dxa"/>
            </w:tcMar>
          </w:tcPr>
          <w:p w14:paraId="06A57BEA" w14:textId="77777777" w:rsidR="000D4A0B" w:rsidRPr="00092E1F" w:rsidRDefault="000D4A0B" w:rsidP="00BD2498">
            <w:pPr>
              <w:widowControl/>
              <w:autoSpaceDE/>
              <w:autoSpaceDN/>
              <w:adjustRightInd/>
              <w:jc w:val="both"/>
              <w:rPr>
                <w:rFonts w:eastAsia="Calibri"/>
                <w:bCs/>
                <w:sz w:val="22"/>
                <w:szCs w:val="22"/>
                <w:lang w:eastAsia="en-US"/>
              </w:rPr>
            </w:pPr>
            <w:r>
              <w:rPr>
                <w:rFonts w:eastAsia="Calibri"/>
                <w:bCs/>
                <w:sz w:val="22"/>
                <w:szCs w:val="22"/>
                <w:lang w:eastAsia="en-US"/>
              </w:rPr>
              <w:t>6735</w:t>
            </w:r>
          </w:p>
        </w:tc>
      </w:tr>
      <w:tr w:rsidR="000D4A0B" w:rsidRPr="00092E1F" w14:paraId="299BE7A5" w14:textId="77777777" w:rsidTr="00BD2498">
        <w:trPr>
          <w:trHeight w:val="195"/>
        </w:trPr>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8D9CE" w14:textId="77777777" w:rsidR="000D4A0B" w:rsidRPr="00092E1F" w:rsidRDefault="000D4A0B" w:rsidP="00BD2498">
            <w:pPr>
              <w:widowControl/>
              <w:autoSpaceDE/>
              <w:autoSpaceDN/>
              <w:adjustRightInd/>
              <w:rPr>
                <w:rFonts w:eastAsia="Calibri"/>
                <w:b/>
                <w:bCs/>
                <w:sz w:val="22"/>
                <w:szCs w:val="22"/>
                <w:lang w:eastAsia="en-US"/>
              </w:rPr>
            </w:pPr>
            <w:r w:rsidRPr="00092E1F">
              <w:rPr>
                <w:rFonts w:eastAsia="Calibri"/>
                <w:b/>
                <w:bCs/>
                <w:sz w:val="22"/>
                <w:szCs w:val="22"/>
                <w:lang w:eastAsia="en-US"/>
              </w:rPr>
              <w:t xml:space="preserve">Материал наружных стен </w:t>
            </w:r>
          </w:p>
        </w:tc>
        <w:tc>
          <w:tcPr>
            <w:tcW w:w="7069" w:type="dxa"/>
            <w:tcBorders>
              <w:top w:val="nil"/>
              <w:left w:val="nil"/>
              <w:bottom w:val="single" w:sz="8" w:space="0" w:color="auto"/>
              <w:right w:val="single" w:sz="8" w:space="0" w:color="auto"/>
            </w:tcBorders>
            <w:tcMar>
              <w:top w:w="0" w:type="dxa"/>
              <w:left w:w="108" w:type="dxa"/>
              <w:bottom w:w="0" w:type="dxa"/>
              <w:right w:w="108" w:type="dxa"/>
            </w:tcMar>
            <w:hideMark/>
          </w:tcPr>
          <w:p w14:paraId="17987866" w14:textId="77777777" w:rsidR="000D4A0B" w:rsidRPr="000A19E3" w:rsidRDefault="000D4A0B" w:rsidP="00BD2498">
            <w:pPr>
              <w:widowControl/>
              <w:autoSpaceDE/>
              <w:autoSpaceDN/>
              <w:adjustRightInd/>
              <w:rPr>
                <w:rFonts w:eastAsia="Calibri"/>
                <w:sz w:val="22"/>
                <w:szCs w:val="22"/>
                <w:lang w:eastAsia="en-US"/>
              </w:rPr>
            </w:pPr>
            <w:r w:rsidRPr="000A19E3">
              <w:rPr>
                <w:rFonts w:eastAsia="Calibri"/>
                <w:sz w:val="22"/>
                <w:szCs w:val="22"/>
                <w:lang w:eastAsia="en-US"/>
              </w:rPr>
              <w:t>1.Гипсоперлитовый раствор (p=600 кг/</w:t>
            </w:r>
            <w:proofErr w:type="spellStart"/>
            <w:proofErr w:type="gramStart"/>
            <w:r w:rsidRPr="000A19E3">
              <w:rPr>
                <w:rFonts w:eastAsia="Calibri"/>
                <w:sz w:val="22"/>
                <w:szCs w:val="22"/>
                <w:lang w:eastAsia="en-US"/>
              </w:rPr>
              <w:t>м.куб</w:t>
            </w:r>
            <w:proofErr w:type="spellEnd"/>
            <w:proofErr w:type="gramEnd"/>
            <w:r w:rsidRPr="000A19E3">
              <w:rPr>
                <w:rFonts w:eastAsia="Calibri"/>
                <w:sz w:val="22"/>
                <w:szCs w:val="22"/>
                <w:lang w:eastAsia="en-US"/>
              </w:rPr>
              <w:t>)</w:t>
            </w:r>
            <w:r>
              <w:rPr>
                <w:rFonts w:eastAsia="Calibri"/>
                <w:sz w:val="22"/>
                <w:szCs w:val="22"/>
                <w:lang w:eastAsia="en-US"/>
              </w:rPr>
              <w:t xml:space="preserve">, толщина δ1=0.03м, коэффициент </w:t>
            </w:r>
            <w:r w:rsidRPr="000A19E3">
              <w:rPr>
                <w:rFonts w:eastAsia="Calibri"/>
                <w:sz w:val="22"/>
                <w:szCs w:val="22"/>
                <w:lang w:eastAsia="en-US"/>
              </w:rPr>
              <w:t>теплопроводности λБ1=0.23Вт/(</w:t>
            </w:r>
            <w:proofErr w:type="spellStart"/>
            <w:r w:rsidRPr="000A19E3">
              <w:rPr>
                <w:rFonts w:eastAsia="Calibri"/>
                <w:sz w:val="22"/>
                <w:szCs w:val="22"/>
                <w:lang w:eastAsia="en-US"/>
              </w:rPr>
              <w:t>м°С</w:t>
            </w:r>
            <w:proofErr w:type="spellEnd"/>
            <w:r w:rsidRPr="000A19E3">
              <w:rPr>
                <w:rFonts w:eastAsia="Calibri"/>
                <w:sz w:val="22"/>
                <w:szCs w:val="22"/>
                <w:lang w:eastAsia="en-US"/>
              </w:rPr>
              <w:t xml:space="preserve">), </w:t>
            </w:r>
            <w:proofErr w:type="spellStart"/>
            <w:r w:rsidRPr="000A19E3">
              <w:rPr>
                <w:rFonts w:eastAsia="Calibri"/>
                <w:sz w:val="22"/>
                <w:szCs w:val="22"/>
                <w:lang w:eastAsia="en-US"/>
              </w:rPr>
              <w:t>паропроницаемость</w:t>
            </w:r>
            <w:proofErr w:type="spellEnd"/>
            <w:r w:rsidRPr="000A19E3">
              <w:rPr>
                <w:rFonts w:eastAsia="Calibri"/>
                <w:sz w:val="22"/>
                <w:szCs w:val="22"/>
                <w:lang w:eastAsia="en-US"/>
              </w:rPr>
              <w:t xml:space="preserve"> μ1=0.17мг/(</w:t>
            </w:r>
            <w:proofErr w:type="spellStart"/>
            <w:r w:rsidRPr="000A19E3">
              <w:rPr>
                <w:rFonts w:eastAsia="Calibri"/>
                <w:sz w:val="22"/>
                <w:szCs w:val="22"/>
                <w:lang w:eastAsia="en-US"/>
              </w:rPr>
              <w:t>м·ч·Па</w:t>
            </w:r>
            <w:proofErr w:type="spellEnd"/>
            <w:r w:rsidRPr="000A19E3">
              <w:rPr>
                <w:rFonts w:eastAsia="Calibri"/>
                <w:sz w:val="22"/>
                <w:szCs w:val="22"/>
                <w:lang w:eastAsia="en-US"/>
              </w:rPr>
              <w:t>)</w:t>
            </w:r>
          </w:p>
          <w:p w14:paraId="4F4F9C3F" w14:textId="77777777" w:rsidR="000D4A0B" w:rsidRPr="000A19E3" w:rsidRDefault="000D4A0B" w:rsidP="00BD2498">
            <w:pPr>
              <w:widowControl/>
              <w:autoSpaceDE/>
              <w:autoSpaceDN/>
              <w:adjustRightInd/>
              <w:rPr>
                <w:rFonts w:eastAsia="Calibri"/>
                <w:sz w:val="22"/>
                <w:szCs w:val="22"/>
                <w:lang w:eastAsia="en-US"/>
              </w:rPr>
            </w:pPr>
            <w:r w:rsidRPr="000A19E3">
              <w:rPr>
                <w:rFonts w:eastAsia="Calibri"/>
                <w:sz w:val="22"/>
                <w:szCs w:val="22"/>
                <w:lang w:eastAsia="en-US"/>
              </w:rPr>
              <w:t xml:space="preserve">2.ISOVER </w:t>
            </w:r>
            <w:proofErr w:type="spellStart"/>
            <w:r w:rsidRPr="000A19E3">
              <w:rPr>
                <w:rFonts w:eastAsia="Calibri"/>
                <w:sz w:val="22"/>
                <w:szCs w:val="22"/>
                <w:lang w:eastAsia="en-US"/>
              </w:rPr>
              <w:t>ВентФасад</w:t>
            </w:r>
            <w:proofErr w:type="spellEnd"/>
            <w:r w:rsidRPr="000A19E3">
              <w:rPr>
                <w:rFonts w:eastAsia="Calibri"/>
                <w:sz w:val="22"/>
                <w:szCs w:val="22"/>
                <w:lang w:eastAsia="en-US"/>
              </w:rPr>
              <w:t xml:space="preserve"> Моно, толщина δ2=0.1м, коэффициент теплопроводности</w:t>
            </w:r>
          </w:p>
          <w:p w14:paraId="3C2A09C2" w14:textId="77777777" w:rsidR="000D4A0B" w:rsidRPr="000A19E3" w:rsidRDefault="000D4A0B" w:rsidP="00BD2498">
            <w:pPr>
              <w:widowControl/>
              <w:autoSpaceDE/>
              <w:autoSpaceDN/>
              <w:adjustRightInd/>
              <w:rPr>
                <w:rFonts w:eastAsia="Calibri"/>
                <w:sz w:val="22"/>
                <w:szCs w:val="22"/>
                <w:lang w:eastAsia="en-US"/>
              </w:rPr>
            </w:pPr>
            <w:r w:rsidRPr="000A19E3">
              <w:rPr>
                <w:rFonts w:eastAsia="Calibri"/>
                <w:sz w:val="22"/>
                <w:szCs w:val="22"/>
                <w:lang w:eastAsia="en-US"/>
              </w:rPr>
              <w:t>λБ2=0.037Вт/(</w:t>
            </w:r>
            <w:proofErr w:type="spellStart"/>
            <w:r w:rsidRPr="000A19E3">
              <w:rPr>
                <w:rFonts w:eastAsia="Calibri"/>
                <w:sz w:val="22"/>
                <w:szCs w:val="22"/>
                <w:lang w:eastAsia="en-US"/>
              </w:rPr>
              <w:t>м°С</w:t>
            </w:r>
            <w:proofErr w:type="spellEnd"/>
            <w:r w:rsidRPr="000A19E3">
              <w:rPr>
                <w:rFonts w:eastAsia="Calibri"/>
                <w:sz w:val="22"/>
                <w:szCs w:val="22"/>
                <w:lang w:eastAsia="en-US"/>
              </w:rPr>
              <w:t xml:space="preserve">), </w:t>
            </w:r>
            <w:proofErr w:type="spellStart"/>
            <w:r w:rsidRPr="000A19E3">
              <w:rPr>
                <w:rFonts w:eastAsia="Calibri"/>
                <w:sz w:val="22"/>
                <w:szCs w:val="22"/>
                <w:lang w:eastAsia="en-US"/>
              </w:rPr>
              <w:t>паропроницаемость</w:t>
            </w:r>
            <w:proofErr w:type="spellEnd"/>
            <w:r w:rsidRPr="000A19E3">
              <w:rPr>
                <w:rFonts w:eastAsia="Calibri"/>
                <w:sz w:val="22"/>
                <w:szCs w:val="22"/>
                <w:lang w:eastAsia="en-US"/>
              </w:rPr>
              <w:t xml:space="preserve"> μ2=0.55мг/(</w:t>
            </w:r>
            <w:proofErr w:type="spellStart"/>
            <w:r w:rsidRPr="000A19E3">
              <w:rPr>
                <w:rFonts w:eastAsia="Calibri"/>
                <w:sz w:val="22"/>
                <w:szCs w:val="22"/>
                <w:lang w:eastAsia="en-US"/>
              </w:rPr>
              <w:t>м·ч·Па</w:t>
            </w:r>
            <w:proofErr w:type="spellEnd"/>
            <w:r w:rsidRPr="000A19E3">
              <w:rPr>
                <w:rFonts w:eastAsia="Calibri"/>
                <w:sz w:val="22"/>
                <w:szCs w:val="22"/>
                <w:lang w:eastAsia="en-US"/>
              </w:rPr>
              <w:t>)</w:t>
            </w:r>
          </w:p>
          <w:p w14:paraId="33C52E65" w14:textId="77777777" w:rsidR="000D4A0B" w:rsidRPr="000A19E3" w:rsidRDefault="000D4A0B" w:rsidP="00BD2498">
            <w:pPr>
              <w:widowControl/>
              <w:autoSpaceDE/>
              <w:autoSpaceDN/>
              <w:adjustRightInd/>
              <w:rPr>
                <w:rFonts w:eastAsia="Calibri"/>
                <w:sz w:val="22"/>
                <w:szCs w:val="22"/>
                <w:lang w:eastAsia="en-US"/>
              </w:rPr>
            </w:pPr>
            <w:r w:rsidRPr="000A19E3">
              <w:rPr>
                <w:rFonts w:eastAsia="Calibri"/>
                <w:sz w:val="22"/>
                <w:szCs w:val="22"/>
                <w:lang w:eastAsia="en-US"/>
              </w:rPr>
              <w:t>3.Раствор цементно-песчаный, толщина δ3=0.01м, коэффициент</w:t>
            </w:r>
          </w:p>
          <w:p w14:paraId="2E91A725" w14:textId="77777777" w:rsidR="000D4A0B" w:rsidRPr="000A19E3" w:rsidRDefault="000D4A0B" w:rsidP="00BD2498">
            <w:pPr>
              <w:widowControl/>
              <w:autoSpaceDE/>
              <w:autoSpaceDN/>
              <w:adjustRightInd/>
              <w:rPr>
                <w:rFonts w:eastAsia="Calibri"/>
                <w:sz w:val="22"/>
                <w:szCs w:val="22"/>
                <w:lang w:eastAsia="en-US"/>
              </w:rPr>
            </w:pPr>
            <w:r w:rsidRPr="000A19E3">
              <w:rPr>
                <w:rFonts w:eastAsia="Calibri"/>
                <w:sz w:val="22"/>
                <w:szCs w:val="22"/>
                <w:lang w:eastAsia="en-US"/>
              </w:rPr>
              <w:t>теплопроводности λБ3=0.93Вт/(</w:t>
            </w:r>
            <w:proofErr w:type="spellStart"/>
            <w:r w:rsidRPr="000A19E3">
              <w:rPr>
                <w:rFonts w:eastAsia="Calibri"/>
                <w:sz w:val="22"/>
                <w:szCs w:val="22"/>
                <w:lang w:eastAsia="en-US"/>
              </w:rPr>
              <w:t>м°С</w:t>
            </w:r>
            <w:proofErr w:type="spellEnd"/>
            <w:r w:rsidRPr="000A19E3">
              <w:rPr>
                <w:rFonts w:eastAsia="Calibri"/>
                <w:sz w:val="22"/>
                <w:szCs w:val="22"/>
                <w:lang w:eastAsia="en-US"/>
              </w:rPr>
              <w:t xml:space="preserve">), </w:t>
            </w:r>
            <w:proofErr w:type="spellStart"/>
            <w:r w:rsidRPr="000A19E3">
              <w:rPr>
                <w:rFonts w:eastAsia="Calibri"/>
                <w:sz w:val="22"/>
                <w:szCs w:val="22"/>
                <w:lang w:eastAsia="en-US"/>
              </w:rPr>
              <w:t>паропроницаемость</w:t>
            </w:r>
            <w:proofErr w:type="spellEnd"/>
            <w:r w:rsidRPr="000A19E3">
              <w:rPr>
                <w:rFonts w:eastAsia="Calibri"/>
                <w:sz w:val="22"/>
                <w:szCs w:val="22"/>
                <w:lang w:eastAsia="en-US"/>
              </w:rPr>
              <w:t xml:space="preserve"> μ3=0.09мг/(</w:t>
            </w:r>
            <w:proofErr w:type="spellStart"/>
            <w:r w:rsidRPr="000A19E3">
              <w:rPr>
                <w:rFonts w:eastAsia="Calibri"/>
                <w:sz w:val="22"/>
                <w:szCs w:val="22"/>
                <w:lang w:eastAsia="en-US"/>
              </w:rPr>
              <w:t>м·ч·Па</w:t>
            </w:r>
            <w:proofErr w:type="spellEnd"/>
            <w:r w:rsidRPr="000A19E3">
              <w:rPr>
                <w:rFonts w:eastAsia="Calibri"/>
                <w:sz w:val="22"/>
                <w:szCs w:val="22"/>
                <w:lang w:eastAsia="en-US"/>
              </w:rPr>
              <w:t>)</w:t>
            </w:r>
          </w:p>
          <w:p w14:paraId="24C5F0BD" w14:textId="77777777" w:rsidR="000D4A0B" w:rsidRPr="000A19E3" w:rsidRDefault="000D4A0B" w:rsidP="00BD2498">
            <w:pPr>
              <w:widowControl/>
              <w:autoSpaceDE/>
              <w:autoSpaceDN/>
              <w:adjustRightInd/>
              <w:rPr>
                <w:rFonts w:eastAsia="Calibri"/>
                <w:sz w:val="22"/>
                <w:szCs w:val="22"/>
                <w:lang w:eastAsia="en-US"/>
              </w:rPr>
            </w:pPr>
            <w:r w:rsidRPr="000A19E3">
              <w:rPr>
                <w:rFonts w:eastAsia="Calibri"/>
                <w:sz w:val="22"/>
                <w:szCs w:val="22"/>
                <w:lang w:eastAsia="en-US"/>
              </w:rPr>
              <w:t>4.Кладка из керамического пустотного кирпича ГОСТ 530(p=1100кг/</w:t>
            </w:r>
            <w:proofErr w:type="spellStart"/>
            <w:proofErr w:type="gramStart"/>
            <w:r w:rsidRPr="000A19E3">
              <w:rPr>
                <w:rFonts w:eastAsia="Calibri"/>
                <w:sz w:val="22"/>
                <w:szCs w:val="22"/>
                <w:lang w:eastAsia="en-US"/>
              </w:rPr>
              <w:t>м.куб</w:t>
            </w:r>
            <w:proofErr w:type="spellEnd"/>
            <w:proofErr w:type="gramEnd"/>
            <w:r w:rsidRPr="000A19E3">
              <w:rPr>
                <w:rFonts w:eastAsia="Calibri"/>
                <w:sz w:val="22"/>
                <w:szCs w:val="22"/>
                <w:lang w:eastAsia="en-US"/>
              </w:rPr>
              <w:t>),</w:t>
            </w:r>
          </w:p>
          <w:p w14:paraId="58B14246" w14:textId="77777777" w:rsidR="000D4A0B" w:rsidRPr="000A19E3" w:rsidRDefault="000D4A0B" w:rsidP="00BD2498">
            <w:pPr>
              <w:widowControl/>
              <w:autoSpaceDE/>
              <w:autoSpaceDN/>
              <w:adjustRightInd/>
              <w:rPr>
                <w:rFonts w:eastAsia="Calibri"/>
                <w:sz w:val="22"/>
                <w:szCs w:val="22"/>
                <w:lang w:eastAsia="en-US"/>
              </w:rPr>
            </w:pPr>
            <w:r w:rsidRPr="000A19E3">
              <w:rPr>
                <w:rFonts w:eastAsia="Calibri"/>
                <w:sz w:val="22"/>
                <w:szCs w:val="22"/>
                <w:lang w:eastAsia="en-US"/>
              </w:rPr>
              <w:t>толщина δ4=0.38м, коэффициент теплопроводности λБ4=0.52Вт/(</w:t>
            </w:r>
            <w:proofErr w:type="spellStart"/>
            <w:r w:rsidRPr="000A19E3">
              <w:rPr>
                <w:rFonts w:eastAsia="Calibri"/>
                <w:sz w:val="22"/>
                <w:szCs w:val="22"/>
                <w:lang w:eastAsia="en-US"/>
              </w:rPr>
              <w:t>м°С</w:t>
            </w:r>
            <w:proofErr w:type="spellEnd"/>
            <w:r w:rsidRPr="000A19E3">
              <w:rPr>
                <w:rFonts w:eastAsia="Calibri"/>
                <w:sz w:val="22"/>
                <w:szCs w:val="22"/>
                <w:lang w:eastAsia="en-US"/>
              </w:rPr>
              <w:t>),</w:t>
            </w:r>
          </w:p>
          <w:p w14:paraId="23485970" w14:textId="77777777" w:rsidR="000D4A0B" w:rsidRPr="00092E1F" w:rsidRDefault="000D4A0B" w:rsidP="00BD2498">
            <w:pPr>
              <w:widowControl/>
              <w:autoSpaceDE/>
              <w:autoSpaceDN/>
              <w:adjustRightInd/>
              <w:rPr>
                <w:rFonts w:eastAsia="Calibri"/>
                <w:sz w:val="22"/>
                <w:szCs w:val="22"/>
                <w:lang w:eastAsia="en-US"/>
              </w:rPr>
            </w:pPr>
            <w:proofErr w:type="spellStart"/>
            <w:r w:rsidRPr="000A19E3">
              <w:rPr>
                <w:rFonts w:eastAsia="Calibri"/>
                <w:sz w:val="22"/>
                <w:szCs w:val="22"/>
                <w:lang w:eastAsia="en-US"/>
              </w:rPr>
              <w:t>паропроницаемость</w:t>
            </w:r>
            <w:proofErr w:type="spellEnd"/>
            <w:r w:rsidRPr="000A19E3">
              <w:rPr>
                <w:rFonts w:eastAsia="Calibri"/>
                <w:sz w:val="22"/>
                <w:szCs w:val="22"/>
                <w:lang w:eastAsia="en-US"/>
              </w:rPr>
              <w:t xml:space="preserve"> μ4=0.17мг/(</w:t>
            </w:r>
            <w:proofErr w:type="spellStart"/>
            <w:r w:rsidRPr="000A19E3">
              <w:rPr>
                <w:rFonts w:eastAsia="Calibri"/>
                <w:sz w:val="22"/>
                <w:szCs w:val="22"/>
                <w:lang w:eastAsia="en-US"/>
              </w:rPr>
              <w:t>м·ч·Па</w:t>
            </w:r>
            <w:proofErr w:type="spellEnd"/>
            <w:r w:rsidRPr="000A19E3">
              <w:rPr>
                <w:rFonts w:eastAsia="Calibri"/>
                <w:sz w:val="22"/>
                <w:szCs w:val="22"/>
                <w:lang w:eastAsia="en-US"/>
              </w:rPr>
              <w:t>)</w:t>
            </w:r>
          </w:p>
        </w:tc>
      </w:tr>
      <w:tr w:rsidR="000D4A0B" w:rsidRPr="00092E1F" w14:paraId="1CAD1E41" w14:textId="77777777" w:rsidTr="00BD2498">
        <w:trPr>
          <w:trHeight w:val="39"/>
        </w:trPr>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26321" w14:textId="77777777" w:rsidR="000D4A0B" w:rsidRPr="00092E1F" w:rsidRDefault="000D4A0B" w:rsidP="00BD2498">
            <w:pPr>
              <w:widowControl/>
              <w:autoSpaceDE/>
              <w:autoSpaceDN/>
              <w:adjustRightInd/>
              <w:rPr>
                <w:rFonts w:eastAsia="Calibri"/>
                <w:b/>
                <w:bCs/>
                <w:sz w:val="22"/>
                <w:szCs w:val="22"/>
                <w:lang w:eastAsia="en-US"/>
              </w:rPr>
            </w:pPr>
            <w:r w:rsidRPr="00092E1F">
              <w:rPr>
                <w:rFonts w:eastAsia="Calibri"/>
                <w:b/>
                <w:bCs/>
                <w:sz w:val="22"/>
                <w:szCs w:val="22"/>
                <w:lang w:eastAsia="en-US"/>
              </w:rPr>
              <w:t>Материал поэтажных перекрытий</w:t>
            </w:r>
          </w:p>
        </w:tc>
        <w:tc>
          <w:tcPr>
            <w:tcW w:w="7069" w:type="dxa"/>
            <w:tcBorders>
              <w:top w:val="nil"/>
              <w:left w:val="nil"/>
              <w:bottom w:val="single" w:sz="8" w:space="0" w:color="auto"/>
              <w:right w:val="single" w:sz="8" w:space="0" w:color="auto"/>
            </w:tcBorders>
            <w:tcMar>
              <w:top w:w="0" w:type="dxa"/>
              <w:left w:w="108" w:type="dxa"/>
              <w:bottom w:w="0" w:type="dxa"/>
              <w:right w:w="108" w:type="dxa"/>
            </w:tcMar>
            <w:hideMark/>
          </w:tcPr>
          <w:p w14:paraId="2571E00D" w14:textId="77777777" w:rsidR="000D4A0B" w:rsidRPr="00092E1F" w:rsidRDefault="000D4A0B" w:rsidP="00BD2498">
            <w:pPr>
              <w:widowControl/>
              <w:autoSpaceDE/>
              <w:autoSpaceDN/>
              <w:adjustRightInd/>
              <w:rPr>
                <w:rFonts w:eastAsia="Calibri"/>
                <w:sz w:val="22"/>
                <w:szCs w:val="22"/>
                <w:lang w:eastAsia="en-US"/>
              </w:rPr>
            </w:pPr>
            <w:r>
              <w:rPr>
                <w:rFonts w:eastAsia="Calibri"/>
                <w:sz w:val="22"/>
                <w:szCs w:val="22"/>
                <w:lang w:eastAsia="en-US"/>
              </w:rPr>
              <w:t xml:space="preserve">Монолитная </w:t>
            </w:r>
            <w:proofErr w:type="spellStart"/>
            <w:r w:rsidRPr="000A19E3">
              <w:rPr>
                <w:rFonts w:eastAsia="Calibri"/>
                <w:sz w:val="22"/>
                <w:szCs w:val="22"/>
                <w:lang w:eastAsia="en-US"/>
              </w:rPr>
              <w:t>железобенная</w:t>
            </w:r>
            <w:proofErr w:type="spellEnd"/>
            <w:r w:rsidRPr="000A19E3">
              <w:rPr>
                <w:rFonts w:eastAsia="Calibri"/>
                <w:sz w:val="22"/>
                <w:szCs w:val="22"/>
                <w:lang w:eastAsia="en-US"/>
              </w:rPr>
              <w:t xml:space="preserve"> плита</w:t>
            </w:r>
          </w:p>
        </w:tc>
      </w:tr>
      <w:tr w:rsidR="000D4A0B" w:rsidRPr="00092E1F" w14:paraId="351FC3AF" w14:textId="77777777" w:rsidTr="00BD2498">
        <w:trPr>
          <w:trHeight w:val="39"/>
        </w:trPr>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E5AB0" w14:textId="77777777" w:rsidR="000D4A0B" w:rsidRPr="00092E1F" w:rsidRDefault="000D4A0B" w:rsidP="00BD2498">
            <w:pPr>
              <w:widowControl/>
              <w:autoSpaceDE/>
              <w:autoSpaceDN/>
              <w:adjustRightInd/>
              <w:rPr>
                <w:rFonts w:eastAsia="Calibri"/>
                <w:b/>
                <w:bCs/>
                <w:sz w:val="22"/>
                <w:szCs w:val="22"/>
                <w:lang w:eastAsia="en-US"/>
              </w:rPr>
            </w:pPr>
            <w:r w:rsidRPr="00092E1F">
              <w:rPr>
                <w:rFonts w:eastAsia="Calibri"/>
                <w:b/>
                <w:bCs/>
                <w:sz w:val="22"/>
                <w:szCs w:val="22"/>
                <w:lang w:eastAsia="en-US"/>
              </w:rPr>
              <w:t>Класс энергоэффективности</w:t>
            </w:r>
          </w:p>
        </w:tc>
        <w:tc>
          <w:tcPr>
            <w:tcW w:w="7069" w:type="dxa"/>
            <w:tcBorders>
              <w:top w:val="nil"/>
              <w:left w:val="nil"/>
              <w:bottom w:val="single" w:sz="8" w:space="0" w:color="auto"/>
              <w:right w:val="single" w:sz="8" w:space="0" w:color="auto"/>
            </w:tcBorders>
            <w:tcMar>
              <w:top w:w="0" w:type="dxa"/>
              <w:left w:w="108" w:type="dxa"/>
              <w:bottom w:w="0" w:type="dxa"/>
              <w:right w:w="108" w:type="dxa"/>
            </w:tcMar>
            <w:hideMark/>
          </w:tcPr>
          <w:p w14:paraId="7C99D8D1" w14:textId="77777777" w:rsidR="000D4A0B" w:rsidRPr="00092E1F" w:rsidRDefault="000D4A0B" w:rsidP="00BD2498">
            <w:pPr>
              <w:widowControl/>
              <w:autoSpaceDE/>
              <w:autoSpaceDN/>
              <w:adjustRightInd/>
              <w:rPr>
                <w:rFonts w:eastAsia="Calibri"/>
                <w:sz w:val="22"/>
                <w:szCs w:val="22"/>
                <w:lang w:eastAsia="en-US"/>
              </w:rPr>
            </w:pPr>
            <w:r>
              <w:rPr>
                <w:rFonts w:eastAsia="Calibri"/>
                <w:sz w:val="22"/>
                <w:szCs w:val="22"/>
                <w:lang w:eastAsia="en-US"/>
              </w:rPr>
              <w:t>А+</w:t>
            </w:r>
          </w:p>
        </w:tc>
      </w:tr>
      <w:tr w:rsidR="000D4A0B" w:rsidRPr="00092E1F" w14:paraId="2D8C6EB3" w14:textId="77777777" w:rsidTr="00BD2498">
        <w:trPr>
          <w:trHeight w:val="195"/>
        </w:trPr>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2F0DC" w14:textId="77777777" w:rsidR="000D4A0B" w:rsidRPr="00092E1F" w:rsidRDefault="000D4A0B" w:rsidP="00BD2498">
            <w:pPr>
              <w:widowControl/>
              <w:autoSpaceDE/>
              <w:autoSpaceDN/>
              <w:adjustRightInd/>
              <w:rPr>
                <w:rFonts w:eastAsia="Calibri"/>
                <w:b/>
                <w:bCs/>
                <w:sz w:val="22"/>
                <w:szCs w:val="22"/>
                <w:lang w:eastAsia="en-US"/>
              </w:rPr>
            </w:pPr>
            <w:r w:rsidRPr="00092E1F">
              <w:rPr>
                <w:rFonts w:eastAsia="Calibri"/>
                <w:b/>
                <w:bCs/>
                <w:sz w:val="22"/>
                <w:szCs w:val="22"/>
                <w:lang w:eastAsia="en-US"/>
              </w:rPr>
              <w:t>Сейсмостойкость</w:t>
            </w:r>
          </w:p>
        </w:tc>
        <w:tc>
          <w:tcPr>
            <w:tcW w:w="7069" w:type="dxa"/>
            <w:tcBorders>
              <w:top w:val="nil"/>
              <w:left w:val="nil"/>
              <w:bottom w:val="single" w:sz="8" w:space="0" w:color="auto"/>
              <w:right w:val="single" w:sz="8" w:space="0" w:color="auto"/>
            </w:tcBorders>
            <w:tcMar>
              <w:top w:w="0" w:type="dxa"/>
              <w:left w:w="108" w:type="dxa"/>
              <w:bottom w:w="0" w:type="dxa"/>
              <w:right w:w="108" w:type="dxa"/>
            </w:tcMar>
            <w:hideMark/>
          </w:tcPr>
          <w:p w14:paraId="6BFEEB0E" w14:textId="77777777" w:rsidR="000D4A0B" w:rsidRPr="00092E1F" w:rsidRDefault="000D4A0B" w:rsidP="00BD2498">
            <w:pPr>
              <w:widowControl/>
              <w:autoSpaceDE/>
              <w:autoSpaceDN/>
              <w:adjustRightInd/>
              <w:jc w:val="both"/>
              <w:rPr>
                <w:rFonts w:eastAsia="Calibri"/>
                <w:sz w:val="22"/>
                <w:szCs w:val="22"/>
                <w:lang w:eastAsia="en-US"/>
              </w:rPr>
            </w:pPr>
            <w:r w:rsidRPr="00AB71A5">
              <w:rPr>
                <w:rFonts w:eastAsia="Calibri"/>
                <w:sz w:val="22"/>
                <w:szCs w:val="22"/>
                <w:lang w:eastAsia="en-US"/>
              </w:rPr>
              <w:t>7</w:t>
            </w:r>
          </w:p>
        </w:tc>
      </w:tr>
    </w:tbl>
    <w:p w14:paraId="7F7F912E" w14:textId="77777777" w:rsidR="000D4A0B" w:rsidRDefault="000D4A0B" w:rsidP="000D4A0B">
      <w:pPr>
        <w:jc w:val="both"/>
        <w:rPr>
          <w:bCs/>
          <w:sz w:val="22"/>
          <w:szCs w:val="22"/>
        </w:rPr>
      </w:pPr>
    </w:p>
    <w:p w14:paraId="5BF18ED7" w14:textId="77777777" w:rsidR="000D4A0B" w:rsidRPr="00EE615A" w:rsidRDefault="000D4A0B" w:rsidP="000D4A0B">
      <w:pPr>
        <w:jc w:val="both"/>
        <w:rPr>
          <w:sz w:val="22"/>
          <w:szCs w:val="22"/>
        </w:rPr>
      </w:pPr>
      <w:r w:rsidRPr="00EE615A">
        <w:rPr>
          <w:sz w:val="22"/>
          <w:szCs w:val="22"/>
        </w:rPr>
        <w:t xml:space="preserve">и </w:t>
      </w:r>
      <w:r>
        <w:rPr>
          <w:sz w:val="22"/>
          <w:szCs w:val="22"/>
        </w:rPr>
        <w:t xml:space="preserve">  </w:t>
      </w:r>
      <w:proofErr w:type="gramStart"/>
      <w:r w:rsidRPr="00EE615A">
        <w:rPr>
          <w:sz w:val="22"/>
          <w:szCs w:val="22"/>
        </w:rPr>
        <w:t>расположенн</w:t>
      </w:r>
      <w:r>
        <w:rPr>
          <w:sz w:val="22"/>
          <w:szCs w:val="22"/>
        </w:rPr>
        <w:t>ый</w:t>
      </w:r>
      <w:r w:rsidRPr="00EE615A">
        <w:rPr>
          <w:sz w:val="22"/>
          <w:szCs w:val="22"/>
        </w:rPr>
        <w:t xml:space="preserve">  по</w:t>
      </w:r>
      <w:proofErr w:type="gramEnd"/>
      <w:r w:rsidRPr="00EE615A">
        <w:rPr>
          <w:sz w:val="22"/>
          <w:szCs w:val="22"/>
        </w:rPr>
        <w:t xml:space="preserve"> адресу: </w:t>
      </w:r>
      <w:r w:rsidRPr="00890C4F">
        <w:rPr>
          <w:sz w:val="22"/>
          <w:szCs w:val="22"/>
        </w:rPr>
        <w:t xml:space="preserve">Ставропольский край, </w:t>
      </w:r>
      <w:proofErr w:type="spellStart"/>
      <w:r w:rsidRPr="00890C4F">
        <w:rPr>
          <w:sz w:val="22"/>
          <w:szCs w:val="22"/>
        </w:rPr>
        <w:t>г.о</w:t>
      </w:r>
      <w:proofErr w:type="spellEnd"/>
      <w:r w:rsidRPr="00890C4F">
        <w:rPr>
          <w:sz w:val="22"/>
          <w:szCs w:val="22"/>
        </w:rPr>
        <w:t xml:space="preserve">. Город-курорт Кисловодск, г Кисловодск, </w:t>
      </w:r>
      <w:proofErr w:type="spellStart"/>
      <w:r w:rsidRPr="00890C4F">
        <w:rPr>
          <w:sz w:val="22"/>
          <w:szCs w:val="22"/>
        </w:rPr>
        <w:t>ул</w:t>
      </w:r>
      <w:proofErr w:type="spellEnd"/>
      <w:r w:rsidRPr="00890C4F">
        <w:rPr>
          <w:sz w:val="22"/>
          <w:szCs w:val="22"/>
        </w:rPr>
        <w:t xml:space="preserve"> Виноградная 1, 3</w:t>
      </w:r>
      <w:r w:rsidRPr="00EE615A">
        <w:rPr>
          <w:sz w:val="22"/>
          <w:szCs w:val="22"/>
        </w:rPr>
        <w:t>. Указанные характеристики являются проектными (планируемыми). Окончательные характеристики Объекта определяются по результатам обмеров Объекта.</w:t>
      </w:r>
    </w:p>
    <w:p w14:paraId="5D01B521" w14:textId="77777777" w:rsidR="000D4A0B" w:rsidRPr="00EE615A" w:rsidRDefault="000D4A0B" w:rsidP="000D4A0B">
      <w:pPr>
        <w:widowControl/>
        <w:autoSpaceDE/>
        <w:autoSpaceDN/>
        <w:adjustRightInd/>
        <w:jc w:val="both"/>
        <w:rPr>
          <w:bCs/>
          <w:sz w:val="22"/>
          <w:szCs w:val="22"/>
        </w:rPr>
      </w:pPr>
    </w:p>
    <w:p w14:paraId="258EA9D4" w14:textId="77777777" w:rsidR="000D4A0B" w:rsidRPr="00F140D5" w:rsidRDefault="000D4A0B" w:rsidP="000D4A0B">
      <w:pPr>
        <w:widowControl/>
        <w:autoSpaceDE/>
        <w:autoSpaceDN/>
        <w:adjustRightInd/>
        <w:jc w:val="both"/>
        <w:rPr>
          <w:sz w:val="22"/>
          <w:szCs w:val="22"/>
        </w:rPr>
      </w:pPr>
      <w:r w:rsidRPr="00EE615A">
        <w:rPr>
          <w:bCs/>
          <w:sz w:val="22"/>
          <w:szCs w:val="22"/>
        </w:rPr>
        <w:t xml:space="preserve">1.1.4. </w:t>
      </w:r>
      <w:r w:rsidRPr="00EE615A">
        <w:rPr>
          <w:b/>
          <w:sz w:val="22"/>
          <w:szCs w:val="22"/>
        </w:rPr>
        <w:t>Земельный участок</w:t>
      </w:r>
      <w:r w:rsidRPr="00EE615A">
        <w:rPr>
          <w:sz w:val="22"/>
          <w:szCs w:val="22"/>
        </w:rPr>
        <w:t xml:space="preserve"> - </w:t>
      </w:r>
      <w:r w:rsidRPr="00F140D5">
        <w:rPr>
          <w:sz w:val="22"/>
          <w:szCs w:val="22"/>
        </w:rPr>
        <w:t xml:space="preserve">земельный участок, расположенный по адресу: </w:t>
      </w:r>
      <w:r w:rsidRPr="00890C4F">
        <w:rPr>
          <w:sz w:val="22"/>
          <w:szCs w:val="22"/>
        </w:rPr>
        <w:t xml:space="preserve">Ставропольский край, </w:t>
      </w:r>
      <w:proofErr w:type="spellStart"/>
      <w:r w:rsidRPr="00890C4F">
        <w:rPr>
          <w:sz w:val="22"/>
          <w:szCs w:val="22"/>
        </w:rPr>
        <w:t>г.о</w:t>
      </w:r>
      <w:proofErr w:type="spellEnd"/>
      <w:r w:rsidRPr="00890C4F">
        <w:rPr>
          <w:sz w:val="22"/>
          <w:szCs w:val="22"/>
        </w:rPr>
        <w:t xml:space="preserve">. Город-курорт Кисловодск, г Кисловодск, </w:t>
      </w:r>
      <w:proofErr w:type="spellStart"/>
      <w:r w:rsidRPr="00890C4F">
        <w:rPr>
          <w:sz w:val="22"/>
          <w:szCs w:val="22"/>
        </w:rPr>
        <w:t>ул</w:t>
      </w:r>
      <w:proofErr w:type="spellEnd"/>
      <w:r w:rsidRPr="00890C4F">
        <w:rPr>
          <w:sz w:val="22"/>
          <w:szCs w:val="22"/>
        </w:rPr>
        <w:t xml:space="preserve"> Виноградная 1, 3</w:t>
      </w:r>
      <w:r w:rsidRPr="00F140D5">
        <w:rPr>
          <w:sz w:val="22"/>
          <w:szCs w:val="22"/>
        </w:rPr>
        <w:t xml:space="preserve">, имеющий общую площадь </w:t>
      </w:r>
      <w:r>
        <w:rPr>
          <w:sz w:val="22"/>
          <w:szCs w:val="22"/>
        </w:rPr>
        <w:t>2569</w:t>
      </w:r>
      <w:r w:rsidRPr="00F140D5">
        <w:rPr>
          <w:sz w:val="22"/>
          <w:szCs w:val="22"/>
        </w:rPr>
        <w:t xml:space="preserve"> кв.м., кадастровый номер: </w:t>
      </w:r>
      <w:r>
        <w:rPr>
          <w:sz w:val="22"/>
          <w:szCs w:val="22"/>
        </w:rPr>
        <w:t>26:34:000000:11532</w:t>
      </w:r>
      <w:r w:rsidRPr="00F140D5">
        <w:rPr>
          <w:sz w:val="22"/>
          <w:szCs w:val="22"/>
        </w:rPr>
        <w:t xml:space="preserve">, категория земель: земли населенных пунктов; вид разрешенного использования земельного участка: </w:t>
      </w:r>
      <w:r>
        <w:rPr>
          <w:sz w:val="22"/>
          <w:szCs w:val="22"/>
        </w:rPr>
        <w:t>Многоэтажная жилая застройка (высотная застройка), предоставление коммунальных услуг</w:t>
      </w:r>
      <w:r w:rsidRPr="00F140D5">
        <w:rPr>
          <w:sz w:val="22"/>
          <w:szCs w:val="22"/>
        </w:rPr>
        <w:t xml:space="preserve">, принадлежащего  застройщику на праве собственности, что подтверждается Выпиской из ЕГРН </w:t>
      </w:r>
      <w:r>
        <w:rPr>
          <w:sz w:val="22"/>
          <w:szCs w:val="22"/>
        </w:rPr>
        <w:t>№</w:t>
      </w:r>
      <w:r w:rsidRPr="00890C4F">
        <w:rPr>
          <w:sz w:val="22"/>
          <w:szCs w:val="22"/>
        </w:rPr>
        <w:t>26:34:000000:11532</w:t>
      </w:r>
      <w:r>
        <w:rPr>
          <w:sz w:val="22"/>
          <w:szCs w:val="22"/>
        </w:rPr>
        <w:t>-26/472/2023-1</w:t>
      </w:r>
      <w:r w:rsidRPr="00F140D5">
        <w:rPr>
          <w:sz w:val="22"/>
          <w:szCs w:val="22"/>
        </w:rPr>
        <w:t>.</w:t>
      </w:r>
    </w:p>
    <w:p w14:paraId="6D15E0A3" w14:textId="77777777" w:rsidR="000D4A0B" w:rsidRDefault="000D4A0B" w:rsidP="000D4A0B">
      <w:pPr>
        <w:widowControl/>
        <w:autoSpaceDE/>
        <w:autoSpaceDN/>
        <w:adjustRightInd/>
        <w:jc w:val="both"/>
      </w:pPr>
    </w:p>
    <w:p w14:paraId="7B57B703" w14:textId="77777777" w:rsidR="000D4A0B" w:rsidRDefault="000D4A0B" w:rsidP="000D4A0B">
      <w:pPr>
        <w:widowControl/>
        <w:autoSpaceDE/>
        <w:autoSpaceDN/>
        <w:adjustRightInd/>
        <w:jc w:val="both"/>
        <w:rPr>
          <w:bCs/>
          <w:sz w:val="22"/>
          <w:szCs w:val="22"/>
        </w:rPr>
      </w:pPr>
      <w:r w:rsidRPr="00EE615A">
        <w:rPr>
          <w:bCs/>
          <w:sz w:val="22"/>
          <w:szCs w:val="22"/>
        </w:rPr>
        <w:t xml:space="preserve">1.1.5. </w:t>
      </w:r>
      <w:r w:rsidRPr="00EE615A">
        <w:rPr>
          <w:b/>
          <w:bCs/>
          <w:sz w:val="22"/>
          <w:szCs w:val="22"/>
        </w:rPr>
        <w:t>Объект долевого строительства</w:t>
      </w:r>
      <w:r w:rsidRPr="00EE615A">
        <w:rPr>
          <w:bCs/>
          <w:sz w:val="22"/>
          <w:szCs w:val="22"/>
        </w:rPr>
        <w:t xml:space="preserve"> — жилое помещение (квартира) с относящимися к ней лоджиями и/или балконами  (далее по тексту – летние помещения)   в соответствии с п.2.2. Договора и  </w:t>
      </w:r>
      <w:r w:rsidRPr="00EE615A">
        <w:rPr>
          <w:bCs/>
          <w:color w:val="000000"/>
          <w:sz w:val="22"/>
          <w:szCs w:val="22"/>
        </w:rPr>
        <w:t xml:space="preserve">Приложением №1 </w:t>
      </w:r>
      <w:r w:rsidRPr="00EE615A">
        <w:rPr>
          <w:bCs/>
          <w:sz w:val="22"/>
          <w:szCs w:val="22"/>
        </w:rPr>
        <w:t>к Договору, подлежащие передаче Участнику долевого строительства после получения разрешения на ввод в эксплуатацию Объекта и входящие в состав указанного Объекта, строящегося (создаваемые) с привлечением  денежных средств Участника долевого строительства.</w:t>
      </w:r>
    </w:p>
    <w:p w14:paraId="6F14DA35" w14:textId="77777777" w:rsidR="000D4A0B" w:rsidRPr="00EE615A" w:rsidRDefault="000D4A0B" w:rsidP="000D4A0B">
      <w:pPr>
        <w:widowControl/>
        <w:autoSpaceDE/>
        <w:autoSpaceDN/>
        <w:adjustRightInd/>
        <w:jc w:val="both"/>
        <w:rPr>
          <w:bCs/>
          <w:sz w:val="22"/>
          <w:szCs w:val="22"/>
        </w:rPr>
      </w:pPr>
    </w:p>
    <w:p w14:paraId="0E0427A8" w14:textId="77777777" w:rsidR="000D4A0B" w:rsidRPr="00EE615A" w:rsidRDefault="000D4A0B" w:rsidP="000D4A0B">
      <w:pPr>
        <w:widowControl/>
        <w:autoSpaceDE/>
        <w:autoSpaceDN/>
        <w:adjustRightInd/>
        <w:jc w:val="both"/>
        <w:rPr>
          <w:bCs/>
          <w:sz w:val="22"/>
          <w:szCs w:val="22"/>
        </w:rPr>
      </w:pPr>
      <w:r w:rsidRPr="00EE615A">
        <w:rPr>
          <w:bCs/>
          <w:sz w:val="22"/>
          <w:szCs w:val="22"/>
        </w:rPr>
        <w:t>1.1.</w:t>
      </w:r>
      <w:r>
        <w:rPr>
          <w:bCs/>
          <w:sz w:val="22"/>
          <w:szCs w:val="22"/>
        </w:rPr>
        <w:t>6</w:t>
      </w:r>
      <w:r w:rsidRPr="00EE615A">
        <w:rPr>
          <w:bCs/>
          <w:sz w:val="22"/>
          <w:szCs w:val="22"/>
        </w:rPr>
        <w:t xml:space="preserve">. </w:t>
      </w:r>
      <w:r w:rsidRPr="00EE615A">
        <w:rPr>
          <w:b/>
          <w:bCs/>
          <w:sz w:val="22"/>
          <w:szCs w:val="22"/>
        </w:rPr>
        <w:t>Федеральный закон № 214-ФЗ</w:t>
      </w:r>
      <w:r w:rsidRPr="00EE615A">
        <w:rPr>
          <w:bCs/>
          <w:sz w:val="22"/>
          <w:szCs w:val="22"/>
        </w:rPr>
        <w:t xml:space="preserve"> — 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50720A02" w14:textId="77777777" w:rsidR="000D4A0B" w:rsidRPr="00EE615A" w:rsidRDefault="000D4A0B" w:rsidP="000D4A0B">
      <w:pPr>
        <w:widowControl/>
        <w:autoSpaceDE/>
        <w:autoSpaceDN/>
        <w:adjustRightInd/>
        <w:jc w:val="both"/>
        <w:rPr>
          <w:bCs/>
          <w:sz w:val="22"/>
          <w:szCs w:val="22"/>
        </w:rPr>
      </w:pPr>
    </w:p>
    <w:p w14:paraId="41F6CE7C" w14:textId="77777777" w:rsidR="000D4A0B" w:rsidRDefault="000D4A0B" w:rsidP="000D4A0B">
      <w:pPr>
        <w:widowControl/>
        <w:autoSpaceDE/>
        <w:autoSpaceDN/>
        <w:adjustRightInd/>
        <w:jc w:val="both"/>
        <w:rPr>
          <w:bCs/>
          <w:sz w:val="22"/>
          <w:szCs w:val="22"/>
        </w:rPr>
      </w:pPr>
      <w:r>
        <w:rPr>
          <w:bCs/>
          <w:sz w:val="22"/>
          <w:szCs w:val="22"/>
        </w:rPr>
        <w:t>1.1.7</w:t>
      </w:r>
      <w:r w:rsidRPr="00EE615A">
        <w:rPr>
          <w:bCs/>
          <w:sz w:val="22"/>
          <w:szCs w:val="22"/>
        </w:rPr>
        <w:t xml:space="preserve">.  </w:t>
      </w:r>
      <w:r w:rsidRPr="00EE615A">
        <w:rPr>
          <w:bCs/>
          <w:sz w:val="22"/>
          <w:szCs w:val="22"/>
        </w:rPr>
        <w:tab/>
      </w:r>
      <w:r w:rsidRPr="00EE615A">
        <w:rPr>
          <w:b/>
          <w:bCs/>
          <w:sz w:val="22"/>
          <w:szCs w:val="22"/>
        </w:rPr>
        <w:t>Площадь Объекта долевого строительства (приведенная площадь)</w:t>
      </w:r>
      <w:r w:rsidRPr="00EE615A">
        <w:rPr>
          <w:bCs/>
          <w:sz w:val="22"/>
          <w:szCs w:val="22"/>
        </w:rPr>
        <w:t xml:space="preserve"> — площадь жилого помещения (квартиры), включающая в себя площадь всех помещений, в том числе площадь летних помещений (лоджий) с применением понижающих коэффициентов, определенная в соответствии с </w:t>
      </w:r>
      <w:r>
        <w:rPr>
          <w:bCs/>
          <w:sz w:val="22"/>
          <w:szCs w:val="22"/>
        </w:rPr>
        <w:t>действующим законодательством.</w:t>
      </w:r>
    </w:p>
    <w:p w14:paraId="0CC02E74" w14:textId="6F8DDC8E" w:rsidR="000D4A0B" w:rsidRPr="0090172F" w:rsidRDefault="000D4A0B" w:rsidP="00A056B5">
      <w:pPr>
        <w:widowControl/>
        <w:autoSpaceDE/>
        <w:autoSpaceDN/>
        <w:adjustRightInd/>
        <w:jc w:val="both"/>
        <w:rPr>
          <w:bCs/>
          <w:i/>
          <w:sz w:val="22"/>
          <w:szCs w:val="22"/>
          <w:highlight w:val="yellow"/>
        </w:rPr>
      </w:pPr>
      <w:r>
        <w:rPr>
          <w:bCs/>
          <w:i/>
          <w:sz w:val="22"/>
          <w:szCs w:val="22"/>
          <w:highlight w:val="yellow"/>
        </w:rPr>
        <w:t xml:space="preserve"> </w:t>
      </w:r>
    </w:p>
    <w:p w14:paraId="43C2DA3A" w14:textId="77777777" w:rsidR="000D4A0B" w:rsidRPr="00EE615A" w:rsidRDefault="000D4A0B" w:rsidP="000D4A0B">
      <w:pPr>
        <w:jc w:val="both"/>
        <w:rPr>
          <w:sz w:val="22"/>
          <w:szCs w:val="22"/>
        </w:rPr>
      </w:pPr>
    </w:p>
    <w:p w14:paraId="253AC4DB" w14:textId="77777777" w:rsidR="000D4A0B" w:rsidRPr="003F1FA1" w:rsidRDefault="000D4A0B" w:rsidP="000D4A0B">
      <w:pPr>
        <w:jc w:val="both"/>
        <w:rPr>
          <w:sz w:val="22"/>
          <w:szCs w:val="22"/>
        </w:rPr>
      </w:pPr>
      <w:r w:rsidRPr="00EE615A">
        <w:rPr>
          <w:color w:val="000000"/>
          <w:sz w:val="22"/>
          <w:szCs w:val="22"/>
        </w:rPr>
        <w:t xml:space="preserve">1.2. Строительство Объекта ведется на основании Разрешения на строительство </w:t>
      </w:r>
      <w:r w:rsidRPr="00B90F97">
        <w:rPr>
          <w:color w:val="000000"/>
          <w:sz w:val="22"/>
          <w:szCs w:val="22"/>
        </w:rPr>
        <w:t>26-34-12-2023 от 30.06.2023г</w:t>
      </w:r>
      <w:r>
        <w:rPr>
          <w:color w:val="000000"/>
          <w:sz w:val="22"/>
          <w:szCs w:val="22"/>
        </w:rPr>
        <w:t>.</w:t>
      </w:r>
    </w:p>
    <w:p w14:paraId="5A9EBA9B" w14:textId="77777777" w:rsidR="000D4A0B" w:rsidRDefault="000D4A0B" w:rsidP="000D4A0B">
      <w:pPr>
        <w:jc w:val="both"/>
        <w:rPr>
          <w:sz w:val="22"/>
          <w:szCs w:val="22"/>
        </w:rPr>
      </w:pPr>
      <w:r w:rsidRPr="00EE615A">
        <w:rPr>
          <w:sz w:val="22"/>
          <w:szCs w:val="22"/>
        </w:rPr>
        <w:t xml:space="preserve">1.3. Проектная декларация, включающая в себя информацию о Застройщике и о проекте строительства Объекта, размещена </w:t>
      </w:r>
      <w:r w:rsidRPr="00737D64">
        <w:rPr>
          <w:sz w:val="22"/>
          <w:szCs w:val="22"/>
        </w:rPr>
        <w:t xml:space="preserve">в Единой информационной системе жилищного строительства на сайте </w:t>
      </w:r>
      <w:proofErr w:type="spellStart"/>
      <w:proofErr w:type="gramStart"/>
      <w:r w:rsidRPr="00737D64">
        <w:rPr>
          <w:sz w:val="22"/>
          <w:szCs w:val="22"/>
        </w:rPr>
        <w:t>наш.дом</w:t>
      </w:r>
      <w:proofErr w:type="gramEnd"/>
      <w:r w:rsidRPr="00737D64">
        <w:rPr>
          <w:sz w:val="22"/>
          <w:szCs w:val="22"/>
        </w:rPr>
        <w:t>.рф</w:t>
      </w:r>
      <w:proofErr w:type="spellEnd"/>
      <w:r>
        <w:rPr>
          <w:sz w:val="22"/>
          <w:szCs w:val="22"/>
        </w:rPr>
        <w:t>,</w:t>
      </w:r>
      <w:r w:rsidRPr="00EE615A">
        <w:rPr>
          <w:sz w:val="22"/>
          <w:szCs w:val="22"/>
        </w:rPr>
        <w:t xml:space="preserve"> на  официальном  сайте Застройщика </w:t>
      </w:r>
      <w:r w:rsidRPr="00B90F97">
        <w:rPr>
          <w:sz w:val="22"/>
          <w:szCs w:val="22"/>
        </w:rPr>
        <w:t>https://наш.дом.рф/сервисы/единый-реестр-застройщиков/застройщик/18827</w:t>
      </w:r>
      <w:r>
        <w:t xml:space="preserve"> </w:t>
      </w:r>
      <w:r w:rsidRPr="00EE615A">
        <w:rPr>
          <w:sz w:val="22"/>
          <w:szCs w:val="22"/>
        </w:rPr>
        <w:t>в сети Интернет, оригинал проектной декларации находится у Застройщика.</w:t>
      </w:r>
    </w:p>
    <w:p w14:paraId="1669BD3A" w14:textId="77777777" w:rsidR="000D4A0B" w:rsidRDefault="000D4A0B" w:rsidP="000D4A0B">
      <w:pPr>
        <w:jc w:val="both"/>
        <w:rPr>
          <w:sz w:val="22"/>
          <w:szCs w:val="22"/>
        </w:rPr>
      </w:pPr>
    </w:p>
    <w:p w14:paraId="718D29A4" w14:textId="77777777" w:rsidR="000D4A0B" w:rsidRPr="00157D5C" w:rsidRDefault="000D4A0B" w:rsidP="000D4A0B">
      <w:pPr>
        <w:jc w:val="both"/>
        <w:rPr>
          <w:sz w:val="22"/>
          <w:szCs w:val="22"/>
        </w:rPr>
      </w:pPr>
      <w:r>
        <w:rPr>
          <w:sz w:val="22"/>
          <w:szCs w:val="22"/>
        </w:rPr>
        <w:t>1.4</w:t>
      </w:r>
      <w:r w:rsidRPr="00157D5C">
        <w:rPr>
          <w:sz w:val="22"/>
          <w:szCs w:val="22"/>
        </w:rPr>
        <w:t>. Банк – _______________________ (место нахождения: _____________, ОГРН _______________, ИНН ________________, К/счет _______________________ в _______________, БИК ____________, (лицензии Банка России на осуществление банковских операций №________ от __________________ года), являющийся кредитной организацией по законодательству Российской Федерации.</w:t>
      </w:r>
    </w:p>
    <w:p w14:paraId="4F837509" w14:textId="77777777" w:rsidR="000D4A0B" w:rsidRPr="00EE615A" w:rsidRDefault="000D4A0B" w:rsidP="000D4A0B">
      <w:pPr>
        <w:jc w:val="both"/>
        <w:rPr>
          <w:sz w:val="22"/>
          <w:szCs w:val="22"/>
        </w:rPr>
      </w:pPr>
    </w:p>
    <w:p w14:paraId="012DA8E0" w14:textId="77777777" w:rsidR="000D4A0B" w:rsidRPr="00EE615A" w:rsidRDefault="000D4A0B" w:rsidP="000D4A0B">
      <w:pPr>
        <w:tabs>
          <w:tab w:val="left" w:pos="709"/>
          <w:tab w:val="left" w:pos="851"/>
        </w:tabs>
        <w:jc w:val="both"/>
        <w:rPr>
          <w:color w:val="FF0000"/>
          <w:sz w:val="22"/>
          <w:szCs w:val="22"/>
        </w:rPr>
      </w:pPr>
      <w:r w:rsidRPr="00EE615A">
        <w:rPr>
          <w:rFonts w:ascii="Arial" w:hAnsi="Arial"/>
          <w:color w:val="000000"/>
        </w:rPr>
        <w:t xml:space="preserve">         </w:t>
      </w:r>
    </w:p>
    <w:p w14:paraId="4FB43B3E" w14:textId="77777777" w:rsidR="000D4A0B" w:rsidRDefault="000D4A0B" w:rsidP="000D4A0B">
      <w:pPr>
        <w:widowControl/>
        <w:autoSpaceDE/>
        <w:autoSpaceDN/>
        <w:adjustRightInd/>
        <w:jc w:val="center"/>
        <w:rPr>
          <w:b/>
          <w:sz w:val="22"/>
          <w:szCs w:val="22"/>
        </w:rPr>
      </w:pPr>
    </w:p>
    <w:p w14:paraId="50519742" w14:textId="77777777" w:rsidR="000D4A0B" w:rsidRPr="00EE615A" w:rsidRDefault="000D4A0B" w:rsidP="000D4A0B">
      <w:pPr>
        <w:widowControl/>
        <w:autoSpaceDE/>
        <w:autoSpaceDN/>
        <w:adjustRightInd/>
        <w:jc w:val="center"/>
        <w:rPr>
          <w:b/>
          <w:sz w:val="22"/>
          <w:szCs w:val="22"/>
        </w:rPr>
      </w:pPr>
      <w:r w:rsidRPr="00EE615A">
        <w:rPr>
          <w:b/>
          <w:sz w:val="22"/>
          <w:szCs w:val="22"/>
        </w:rPr>
        <w:t>2. Предмет Договора</w:t>
      </w:r>
    </w:p>
    <w:p w14:paraId="6524AD32" w14:textId="77777777" w:rsidR="000D4A0B" w:rsidRPr="00EE615A" w:rsidRDefault="000D4A0B" w:rsidP="000D4A0B">
      <w:pPr>
        <w:widowControl/>
        <w:autoSpaceDE/>
        <w:autoSpaceDN/>
        <w:adjustRightInd/>
        <w:jc w:val="both"/>
        <w:rPr>
          <w:b/>
          <w:sz w:val="22"/>
          <w:szCs w:val="22"/>
        </w:rPr>
      </w:pPr>
    </w:p>
    <w:p w14:paraId="4B15386C" w14:textId="77777777" w:rsidR="000D4A0B" w:rsidRPr="00EE615A" w:rsidRDefault="000D4A0B" w:rsidP="000D4A0B">
      <w:pPr>
        <w:jc w:val="both"/>
        <w:rPr>
          <w:sz w:val="22"/>
          <w:szCs w:val="22"/>
        </w:rPr>
      </w:pPr>
      <w:r w:rsidRPr="00EE615A">
        <w:rPr>
          <w:sz w:val="22"/>
          <w:szCs w:val="22"/>
        </w:rPr>
        <w:t>2.1.  По  настоящему   Договору  Застройщик обязуется в срок,  указанный в Проектной декларации, своими силами и (или) с привлечением других лиц построить (создать) Объект, названный в разделе 1 Договора,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Объекта.</w:t>
      </w:r>
    </w:p>
    <w:p w14:paraId="0822583C" w14:textId="77777777" w:rsidR="000D4A0B" w:rsidRPr="00EE615A" w:rsidRDefault="000D4A0B" w:rsidP="000D4A0B">
      <w:pPr>
        <w:jc w:val="both"/>
        <w:rPr>
          <w:sz w:val="22"/>
          <w:szCs w:val="22"/>
        </w:rPr>
      </w:pPr>
    </w:p>
    <w:p w14:paraId="289FB6D6" w14:textId="2D551726" w:rsidR="000D4A0B" w:rsidRPr="00EE615A" w:rsidRDefault="000D4A0B" w:rsidP="000D4A0B">
      <w:pPr>
        <w:jc w:val="both"/>
        <w:rPr>
          <w:color w:val="000000"/>
          <w:sz w:val="22"/>
          <w:szCs w:val="22"/>
        </w:rPr>
      </w:pPr>
      <w:r w:rsidRPr="00EE615A">
        <w:rPr>
          <w:sz w:val="22"/>
          <w:szCs w:val="22"/>
        </w:rPr>
        <w:t xml:space="preserve"> </w:t>
      </w:r>
      <w:r w:rsidRPr="00EE615A">
        <w:rPr>
          <w:color w:val="000000"/>
          <w:sz w:val="22"/>
          <w:szCs w:val="22"/>
        </w:rPr>
        <w:tab/>
        <w:t>2.2. Объект долевого строительства имеет следующие проектные характеристики</w:t>
      </w:r>
      <w:r>
        <w:rPr>
          <w:color w:val="000000"/>
          <w:sz w:val="22"/>
          <w:szCs w:val="22"/>
        </w:rPr>
        <w:t xml:space="preserve"> </w:t>
      </w:r>
    </w:p>
    <w:p w14:paraId="1235FCB2" w14:textId="77777777" w:rsidR="000D4A0B" w:rsidRPr="00EE615A" w:rsidRDefault="000D4A0B" w:rsidP="000D4A0B">
      <w:pPr>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
        <w:gridCol w:w="7333"/>
        <w:gridCol w:w="1797"/>
      </w:tblGrid>
      <w:tr w:rsidR="000D4A0B" w:rsidRPr="007F36E2" w14:paraId="3D5C60E0"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hideMark/>
          </w:tcPr>
          <w:p w14:paraId="3C2C010C" w14:textId="77777777" w:rsidR="000D4A0B" w:rsidRPr="007F36E2" w:rsidRDefault="000D4A0B" w:rsidP="00BD2498">
            <w:pPr>
              <w:jc w:val="center"/>
              <w:rPr>
                <w:sz w:val="22"/>
                <w:szCs w:val="22"/>
              </w:rPr>
            </w:pPr>
            <w:r w:rsidRPr="007F36E2">
              <w:rPr>
                <w:sz w:val="22"/>
                <w:szCs w:val="22"/>
              </w:rPr>
              <w:t>1.</w:t>
            </w:r>
          </w:p>
        </w:tc>
        <w:tc>
          <w:tcPr>
            <w:tcW w:w="7333" w:type="dxa"/>
            <w:tcBorders>
              <w:top w:val="single" w:sz="4" w:space="0" w:color="000000"/>
              <w:left w:val="single" w:sz="4" w:space="0" w:color="000000"/>
              <w:bottom w:val="single" w:sz="4" w:space="0" w:color="000000"/>
              <w:right w:val="single" w:sz="4" w:space="0" w:color="000000"/>
            </w:tcBorders>
            <w:vAlign w:val="center"/>
            <w:hideMark/>
          </w:tcPr>
          <w:p w14:paraId="7F30EEAA" w14:textId="77777777" w:rsidR="000D4A0B" w:rsidRPr="00E460D8" w:rsidRDefault="000D4A0B" w:rsidP="00BD2498">
            <w:pPr>
              <w:rPr>
                <w:sz w:val="22"/>
                <w:szCs w:val="22"/>
              </w:rPr>
            </w:pPr>
            <w:r w:rsidRPr="00E460D8">
              <w:rPr>
                <w:sz w:val="22"/>
                <w:szCs w:val="22"/>
              </w:rPr>
              <w:t xml:space="preserve">Проектный номер (на время строительства) </w:t>
            </w:r>
          </w:p>
        </w:tc>
        <w:tc>
          <w:tcPr>
            <w:tcW w:w="1797" w:type="dxa"/>
            <w:tcBorders>
              <w:top w:val="single" w:sz="4" w:space="0" w:color="000000"/>
              <w:left w:val="single" w:sz="4" w:space="0" w:color="000000"/>
              <w:bottom w:val="single" w:sz="4" w:space="0" w:color="000000"/>
              <w:right w:val="single" w:sz="4" w:space="0" w:color="000000"/>
            </w:tcBorders>
            <w:vAlign w:val="center"/>
          </w:tcPr>
          <w:p w14:paraId="1340F0A3" w14:textId="77777777" w:rsidR="000D4A0B" w:rsidRPr="00E460D8" w:rsidRDefault="000D4A0B" w:rsidP="00BD2498">
            <w:pPr>
              <w:jc w:val="center"/>
              <w:rPr>
                <w:sz w:val="22"/>
                <w:szCs w:val="22"/>
              </w:rPr>
            </w:pPr>
          </w:p>
        </w:tc>
      </w:tr>
      <w:tr w:rsidR="000D4A0B" w:rsidRPr="007F36E2" w14:paraId="7B7F1DE7"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hideMark/>
          </w:tcPr>
          <w:p w14:paraId="1BFD4C0A" w14:textId="77777777" w:rsidR="000D4A0B" w:rsidRPr="007F36E2" w:rsidRDefault="000D4A0B" w:rsidP="00BD2498">
            <w:pPr>
              <w:jc w:val="center"/>
              <w:rPr>
                <w:sz w:val="22"/>
                <w:szCs w:val="22"/>
              </w:rPr>
            </w:pPr>
            <w:r w:rsidRPr="007F36E2">
              <w:rPr>
                <w:sz w:val="22"/>
                <w:szCs w:val="22"/>
              </w:rPr>
              <w:t>2.</w:t>
            </w:r>
          </w:p>
        </w:tc>
        <w:tc>
          <w:tcPr>
            <w:tcW w:w="7333" w:type="dxa"/>
            <w:tcBorders>
              <w:top w:val="single" w:sz="4" w:space="0" w:color="000000"/>
              <w:left w:val="single" w:sz="4" w:space="0" w:color="000000"/>
              <w:bottom w:val="single" w:sz="4" w:space="0" w:color="000000"/>
              <w:right w:val="single" w:sz="4" w:space="0" w:color="000000"/>
            </w:tcBorders>
            <w:vAlign w:val="center"/>
            <w:hideMark/>
          </w:tcPr>
          <w:p w14:paraId="5F5AED3A" w14:textId="77777777" w:rsidR="000D4A0B" w:rsidRPr="00E460D8" w:rsidRDefault="000D4A0B" w:rsidP="00BD2498">
            <w:pPr>
              <w:rPr>
                <w:sz w:val="22"/>
                <w:szCs w:val="22"/>
              </w:rPr>
            </w:pPr>
            <w:r w:rsidRPr="00E460D8">
              <w:rPr>
                <w:sz w:val="22"/>
                <w:szCs w:val="22"/>
              </w:rPr>
              <w:t>Количество комнат</w:t>
            </w:r>
          </w:p>
        </w:tc>
        <w:tc>
          <w:tcPr>
            <w:tcW w:w="1797" w:type="dxa"/>
            <w:tcBorders>
              <w:top w:val="single" w:sz="4" w:space="0" w:color="000000"/>
              <w:left w:val="single" w:sz="4" w:space="0" w:color="000000"/>
              <w:bottom w:val="single" w:sz="4" w:space="0" w:color="000000"/>
              <w:right w:val="single" w:sz="4" w:space="0" w:color="000000"/>
            </w:tcBorders>
            <w:vAlign w:val="center"/>
          </w:tcPr>
          <w:p w14:paraId="3E4BC2DB" w14:textId="77777777" w:rsidR="000D4A0B" w:rsidRPr="00E460D8" w:rsidRDefault="000D4A0B" w:rsidP="00BD2498">
            <w:pPr>
              <w:jc w:val="center"/>
              <w:rPr>
                <w:sz w:val="22"/>
                <w:szCs w:val="22"/>
              </w:rPr>
            </w:pPr>
          </w:p>
        </w:tc>
      </w:tr>
      <w:tr w:rsidR="000D4A0B" w:rsidRPr="007F36E2" w14:paraId="50A69401"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hideMark/>
          </w:tcPr>
          <w:p w14:paraId="56AB18A8" w14:textId="77777777" w:rsidR="000D4A0B" w:rsidRPr="007F36E2" w:rsidRDefault="000D4A0B" w:rsidP="00BD2498">
            <w:pPr>
              <w:jc w:val="center"/>
              <w:rPr>
                <w:sz w:val="22"/>
                <w:szCs w:val="22"/>
              </w:rPr>
            </w:pPr>
            <w:r w:rsidRPr="007F36E2">
              <w:rPr>
                <w:sz w:val="22"/>
                <w:szCs w:val="22"/>
              </w:rPr>
              <w:t xml:space="preserve">3. </w:t>
            </w:r>
          </w:p>
        </w:tc>
        <w:tc>
          <w:tcPr>
            <w:tcW w:w="7333" w:type="dxa"/>
            <w:tcBorders>
              <w:top w:val="single" w:sz="4" w:space="0" w:color="000000"/>
              <w:left w:val="single" w:sz="4" w:space="0" w:color="000000"/>
              <w:bottom w:val="single" w:sz="4" w:space="0" w:color="000000"/>
              <w:right w:val="single" w:sz="4" w:space="0" w:color="000000"/>
            </w:tcBorders>
            <w:vAlign w:val="center"/>
            <w:hideMark/>
          </w:tcPr>
          <w:p w14:paraId="7CDDDB0A" w14:textId="77777777" w:rsidR="000D4A0B" w:rsidRPr="00E460D8" w:rsidRDefault="000D4A0B" w:rsidP="00BD2498">
            <w:pPr>
              <w:rPr>
                <w:sz w:val="22"/>
                <w:szCs w:val="22"/>
              </w:rPr>
            </w:pPr>
            <w:r>
              <w:rPr>
                <w:sz w:val="22"/>
                <w:szCs w:val="22"/>
              </w:rPr>
              <w:t>Площадь комнат</w:t>
            </w:r>
          </w:p>
        </w:tc>
        <w:tc>
          <w:tcPr>
            <w:tcW w:w="1797" w:type="dxa"/>
            <w:tcBorders>
              <w:top w:val="single" w:sz="4" w:space="0" w:color="000000"/>
              <w:left w:val="single" w:sz="4" w:space="0" w:color="000000"/>
              <w:bottom w:val="single" w:sz="4" w:space="0" w:color="000000"/>
              <w:right w:val="single" w:sz="4" w:space="0" w:color="000000"/>
            </w:tcBorders>
            <w:vAlign w:val="center"/>
          </w:tcPr>
          <w:p w14:paraId="6629120E" w14:textId="77777777" w:rsidR="000D4A0B" w:rsidRPr="00E460D8" w:rsidRDefault="000D4A0B" w:rsidP="00BD2498">
            <w:pPr>
              <w:jc w:val="center"/>
              <w:rPr>
                <w:sz w:val="22"/>
                <w:szCs w:val="22"/>
              </w:rPr>
            </w:pPr>
          </w:p>
        </w:tc>
      </w:tr>
      <w:tr w:rsidR="000D4A0B" w:rsidRPr="007F36E2" w14:paraId="3A26C4D6"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tcPr>
          <w:p w14:paraId="2188B9F0" w14:textId="77777777" w:rsidR="000D4A0B" w:rsidRDefault="000D4A0B" w:rsidP="00BD2498">
            <w:pPr>
              <w:jc w:val="center"/>
              <w:rPr>
                <w:sz w:val="22"/>
                <w:szCs w:val="22"/>
              </w:rPr>
            </w:pPr>
            <w:r>
              <w:rPr>
                <w:sz w:val="22"/>
                <w:szCs w:val="22"/>
              </w:rPr>
              <w:t>3.1.</w:t>
            </w:r>
          </w:p>
        </w:tc>
        <w:tc>
          <w:tcPr>
            <w:tcW w:w="7333" w:type="dxa"/>
            <w:tcBorders>
              <w:top w:val="single" w:sz="4" w:space="0" w:color="000000"/>
              <w:left w:val="single" w:sz="4" w:space="0" w:color="000000"/>
              <w:bottom w:val="single" w:sz="4" w:space="0" w:color="000000"/>
              <w:right w:val="single" w:sz="4" w:space="0" w:color="000000"/>
            </w:tcBorders>
            <w:vAlign w:val="center"/>
          </w:tcPr>
          <w:p w14:paraId="15520248" w14:textId="77777777" w:rsidR="000D4A0B" w:rsidRDefault="000D4A0B" w:rsidP="00BD2498">
            <w:pPr>
              <w:rPr>
                <w:sz w:val="22"/>
                <w:szCs w:val="22"/>
              </w:rPr>
            </w:pPr>
            <w:r>
              <w:rPr>
                <w:sz w:val="22"/>
                <w:szCs w:val="22"/>
              </w:rPr>
              <w:t>в т.ч.  площадь комнаты 1</w:t>
            </w:r>
          </w:p>
        </w:tc>
        <w:tc>
          <w:tcPr>
            <w:tcW w:w="1797" w:type="dxa"/>
            <w:tcBorders>
              <w:top w:val="single" w:sz="4" w:space="0" w:color="000000"/>
              <w:left w:val="single" w:sz="4" w:space="0" w:color="000000"/>
              <w:bottom w:val="single" w:sz="4" w:space="0" w:color="000000"/>
              <w:right w:val="single" w:sz="4" w:space="0" w:color="000000"/>
            </w:tcBorders>
            <w:vAlign w:val="center"/>
          </w:tcPr>
          <w:p w14:paraId="062E52AF" w14:textId="77777777" w:rsidR="000D4A0B" w:rsidRPr="00E460D8" w:rsidRDefault="000D4A0B" w:rsidP="00BD2498">
            <w:pPr>
              <w:jc w:val="center"/>
              <w:rPr>
                <w:sz w:val="22"/>
                <w:szCs w:val="22"/>
              </w:rPr>
            </w:pPr>
          </w:p>
        </w:tc>
      </w:tr>
      <w:tr w:rsidR="000D4A0B" w:rsidRPr="007F36E2" w14:paraId="1153A715"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tcPr>
          <w:p w14:paraId="7C5A2798" w14:textId="77777777" w:rsidR="000D4A0B" w:rsidRDefault="000D4A0B" w:rsidP="00BD2498">
            <w:pPr>
              <w:jc w:val="center"/>
              <w:rPr>
                <w:sz w:val="22"/>
                <w:szCs w:val="22"/>
              </w:rPr>
            </w:pPr>
            <w:r>
              <w:rPr>
                <w:sz w:val="22"/>
                <w:szCs w:val="22"/>
              </w:rPr>
              <w:t>3.2.</w:t>
            </w:r>
          </w:p>
        </w:tc>
        <w:tc>
          <w:tcPr>
            <w:tcW w:w="7333" w:type="dxa"/>
            <w:tcBorders>
              <w:top w:val="single" w:sz="4" w:space="0" w:color="000000"/>
              <w:left w:val="single" w:sz="4" w:space="0" w:color="000000"/>
              <w:bottom w:val="single" w:sz="4" w:space="0" w:color="000000"/>
              <w:right w:val="single" w:sz="4" w:space="0" w:color="000000"/>
            </w:tcBorders>
            <w:vAlign w:val="center"/>
          </w:tcPr>
          <w:p w14:paraId="29ADFAF7" w14:textId="77777777" w:rsidR="000D4A0B" w:rsidRDefault="000D4A0B" w:rsidP="00BD2498">
            <w:pPr>
              <w:rPr>
                <w:sz w:val="22"/>
                <w:szCs w:val="22"/>
              </w:rPr>
            </w:pPr>
            <w:r>
              <w:rPr>
                <w:sz w:val="22"/>
                <w:szCs w:val="22"/>
              </w:rPr>
              <w:t>в т.ч.  площадь комнаты 2</w:t>
            </w:r>
          </w:p>
        </w:tc>
        <w:tc>
          <w:tcPr>
            <w:tcW w:w="1797" w:type="dxa"/>
            <w:tcBorders>
              <w:top w:val="single" w:sz="4" w:space="0" w:color="000000"/>
              <w:left w:val="single" w:sz="4" w:space="0" w:color="000000"/>
              <w:bottom w:val="single" w:sz="4" w:space="0" w:color="000000"/>
              <w:right w:val="single" w:sz="4" w:space="0" w:color="000000"/>
            </w:tcBorders>
            <w:vAlign w:val="center"/>
          </w:tcPr>
          <w:p w14:paraId="12819C3E" w14:textId="77777777" w:rsidR="000D4A0B" w:rsidRPr="00E460D8" w:rsidRDefault="000D4A0B" w:rsidP="00BD2498">
            <w:pPr>
              <w:jc w:val="center"/>
              <w:rPr>
                <w:sz w:val="22"/>
                <w:szCs w:val="22"/>
              </w:rPr>
            </w:pPr>
          </w:p>
        </w:tc>
      </w:tr>
      <w:tr w:rsidR="000D4A0B" w:rsidRPr="007F36E2" w14:paraId="2C87494F"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tcPr>
          <w:p w14:paraId="513D78B7" w14:textId="77777777" w:rsidR="000D4A0B" w:rsidRDefault="000D4A0B" w:rsidP="00BD2498">
            <w:pPr>
              <w:jc w:val="center"/>
              <w:rPr>
                <w:sz w:val="22"/>
                <w:szCs w:val="22"/>
              </w:rPr>
            </w:pPr>
            <w:r>
              <w:rPr>
                <w:sz w:val="22"/>
                <w:szCs w:val="22"/>
              </w:rPr>
              <w:t>3.3.</w:t>
            </w:r>
          </w:p>
        </w:tc>
        <w:tc>
          <w:tcPr>
            <w:tcW w:w="7333" w:type="dxa"/>
            <w:tcBorders>
              <w:top w:val="single" w:sz="4" w:space="0" w:color="000000"/>
              <w:left w:val="single" w:sz="4" w:space="0" w:color="000000"/>
              <w:bottom w:val="single" w:sz="4" w:space="0" w:color="000000"/>
              <w:right w:val="single" w:sz="4" w:space="0" w:color="000000"/>
            </w:tcBorders>
            <w:vAlign w:val="center"/>
          </w:tcPr>
          <w:p w14:paraId="3E4CE523" w14:textId="77777777" w:rsidR="000D4A0B" w:rsidRDefault="000D4A0B" w:rsidP="00BD2498">
            <w:pPr>
              <w:rPr>
                <w:sz w:val="22"/>
                <w:szCs w:val="22"/>
              </w:rPr>
            </w:pPr>
            <w:r>
              <w:rPr>
                <w:sz w:val="22"/>
                <w:szCs w:val="22"/>
              </w:rPr>
              <w:t>в т.ч.  площадь комнаты 3</w:t>
            </w:r>
          </w:p>
        </w:tc>
        <w:tc>
          <w:tcPr>
            <w:tcW w:w="1797" w:type="dxa"/>
            <w:tcBorders>
              <w:top w:val="single" w:sz="4" w:space="0" w:color="000000"/>
              <w:left w:val="single" w:sz="4" w:space="0" w:color="000000"/>
              <w:bottom w:val="single" w:sz="4" w:space="0" w:color="000000"/>
              <w:right w:val="single" w:sz="4" w:space="0" w:color="000000"/>
            </w:tcBorders>
            <w:vAlign w:val="center"/>
          </w:tcPr>
          <w:p w14:paraId="26FF55B2" w14:textId="77777777" w:rsidR="000D4A0B" w:rsidRPr="00E460D8" w:rsidRDefault="000D4A0B" w:rsidP="00BD2498">
            <w:pPr>
              <w:jc w:val="center"/>
              <w:rPr>
                <w:sz w:val="22"/>
                <w:szCs w:val="22"/>
              </w:rPr>
            </w:pPr>
          </w:p>
        </w:tc>
      </w:tr>
      <w:tr w:rsidR="000D4A0B" w:rsidRPr="007F36E2" w14:paraId="4EF1AC4F"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tcPr>
          <w:p w14:paraId="5D1425A7" w14:textId="77777777" w:rsidR="000D4A0B" w:rsidRDefault="000D4A0B" w:rsidP="00BD2498">
            <w:pPr>
              <w:jc w:val="center"/>
              <w:rPr>
                <w:sz w:val="22"/>
                <w:szCs w:val="22"/>
              </w:rPr>
            </w:pPr>
            <w:r>
              <w:rPr>
                <w:sz w:val="22"/>
                <w:szCs w:val="22"/>
              </w:rPr>
              <w:t xml:space="preserve">4. </w:t>
            </w:r>
          </w:p>
        </w:tc>
        <w:tc>
          <w:tcPr>
            <w:tcW w:w="7333" w:type="dxa"/>
            <w:tcBorders>
              <w:top w:val="single" w:sz="4" w:space="0" w:color="000000"/>
              <w:left w:val="single" w:sz="4" w:space="0" w:color="000000"/>
              <w:bottom w:val="single" w:sz="4" w:space="0" w:color="000000"/>
              <w:right w:val="single" w:sz="4" w:space="0" w:color="000000"/>
            </w:tcBorders>
            <w:vAlign w:val="center"/>
          </w:tcPr>
          <w:p w14:paraId="68F55C38" w14:textId="77777777" w:rsidR="000D4A0B" w:rsidRDefault="000D4A0B" w:rsidP="00BD2498">
            <w:pPr>
              <w:rPr>
                <w:sz w:val="22"/>
                <w:szCs w:val="22"/>
              </w:rPr>
            </w:pPr>
            <w:r>
              <w:rPr>
                <w:sz w:val="22"/>
                <w:szCs w:val="22"/>
              </w:rPr>
              <w:t xml:space="preserve">Количество балконов </w:t>
            </w:r>
          </w:p>
        </w:tc>
        <w:tc>
          <w:tcPr>
            <w:tcW w:w="1797" w:type="dxa"/>
            <w:tcBorders>
              <w:top w:val="single" w:sz="4" w:space="0" w:color="000000"/>
              <w:left w:val="single" w:sz="4" w:space="0" w:color="000000"/>
              <w:bottom w:val="single" w:sz="4" w:space="0" w:color="000000"/>
              <w:right w:val="single" w:sz="4" w:space="0" w:color="000000"/>
            </w:tcBorders>
            <w:vAlign w:val="center"/>
          </w:tcPr>
          <w:p w14:paraId="27DFC768" w14:textId="77777777" w:rsidR="000D4A0B" w:rsidRPr="00E460D8" w:rsidRDefault="000D4A0B" w:rsidP="00BD2498">
            <w:pPr>
              <w:jc w:val="center"/>
              <w:rPr>
                <w:sz w:val="22"/>
                <w:szCs w:val="22"/>
              </w:rPr>
            </w:pPr>
          </w:p>
        </w:tc>
      </w:tr>
      <w:tr w:rsidR="000D4A0B" w:rsidRPr="007F36E2" w14:paraId="6F22F407"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tcPr>
          <w:p w14:paraId="286C3023" w14:textId="77777777" w:rsidR="000D4A0B" w:rsidRDefault="000D4A0B" w:rsidP="00BD2498">
            <w:pPr>
              <w:jc w:val="center"/>
              <w:rPr>
                <w:sz w:val="22"/>
                <w:szCs w:val="22"/>
              </w:rPr>
            </w:pPr>
            <w:r>
              <w:rPr>
                <w:sz w:val="22"/>
                <w:szCs w:val="22"/>
              </w:rPr>
              <w:t>5.</w:t>
            </w:r>
          </w:p>
        </w:tc>
        <w:tc>
          <w:tcPr>
            <w:tcW w:w="7333" w:type="dxa"/>
            <w:tcBorders>
              <w:top w:val="single" w:sz="4" w:space="0" w:color="000000"/>
              <w:left w:val="single" w:sz="4" w:space="0" w:color="000000"/>
              <w:bottom w:val="single" w:sz="4" w:space="0" w:color="000000"/>
              <w:right w:val="single" w:sz="4" w:space="0" w:color="000000"/>
            </w:tcBorders>
            <w:vAlign w:val="center"/>
          </w:tcPr>
          <w:p w14:paraId="597F7599" w14:textId="77777777" w:rsidR="000D4A0B" w:rsidRDefault="000D4A0B" w:rsidP="00BD2498">
            <w:pPr>
              <w:rPr>
                <w:sz w:val="22"/>
                <w:szCs w:val="22"/>
              </w:rPr>
            </w:pPr>
            <w:r>
              <w:rPr>
                <w:sz w:val="22"/>
                <w:szCs w:val="22"/>
              </w:rPr>
              <w:t>Площадь балконов (с коэффициентом 0,3)</w:t>
            </w:r>
          </w:p>
        </w:tc>
        <w:tc>
          <w:tcPr>
            <w:tcW w:w="1797" w:type="dxa"/>
            <w:tcBorders>
              <w:top w:val="single" w:sz="4" w:space="0" w:color="000000"/>
              <w:left w:val="single" w:sz="4" w:space="0" w:color="000000"/>
              <w:bottom w:val="single" w:sz="4" w:space="0" w:color="000000"/>
              <w:right w:val="single" w:sz="4" w:space="0" w:color="000000"/>
            </w:tcBorders>
            <w:vAlign w:val="center"/>
          </w:tcPr>
          <w:p w14:paraId="09CF41FB" w14:textId="77777777" w:rsidR="000D4A0B" w:rsidRPr="00E460D8" w:rsidRDefault="000D4A0B" w:rsidP="00BD2498">
            <w:pPr>
              <w:jc w:val="center"/>
              <w:rPr>
                <w:sz w:val="22"/>
                <w:szCs w:val="22"/>
              </w:rPr>
            </w:pPr>
          </w:p>
        </w:tc>
      </w:tr>
      <w:tr w:rsidR="000D4A0B" w:rsidRPr="007F36E2" w14:paraId="6CC540EC"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tcPr>
          <w:p w14:paraId="2AF89313" w14:textId="77777777" w:rsidR="000D4A0B" w:rsidRDefault="000D4A0B" w:rsidP="00BD2498">
            <w:pPr>
              <w:jc w:val="center"/>
              <w:rPr>
                <w:sz w:val="22"/>
                <w:szCs w:val="22"/>
              </w:rPr>
            </w:pPr>
            <w:r>
              <w:rPr>
                <w:sz w:val="22"/>
                <w:szCs w:val="22"/>
              </w:rPr>
              <w:lastRenderedPageBreak/>
              <w:t>5.1.</w:t>
            </w:r>
          </w:p>
        </w:tc>
        <w:tc>
          <w:tcPr>
            <w:tcW w:w="7333" w:type="dxa"/>
            <w:tcBorders>
              <w:top w:val="single" w:sz="4" w:space="0" w:color="000000"/>
              <w:left w:val="single" w:sz="4" w:space="0" w:color="000000"/>
              <w:bottom w:val="single" w:sz="4" w:space="0" w:color="000000"/>
              <w:right w:val="single" w:sz="4" w:space="0" w:color="000000"/>
            </w:tcBorders>
            <w:vAlign w:val="center"/>
          </w:tcPr>
          <w:p w14:paraId="1D2F1459" w14:textId="77777777" w:rsidR="000D4A0B" w:rsidRDefault="000D4A0B" w:rsidP="00BD2498">
            <w:pPr>
              <w:rPr>
                <w:sz w:val="22"/>
                <w:szCs w:val="22"/>
              </w:rPr>
            </w:pPr>
            <w:r>
              <w:rPr>
                <w:sz w:val="22"/>
                <w:szCs w:val="22"/>
              </w:rPr>
              <w:t>в т.ч. площадь балкона 1</w:t>
            </w:r>
          </w:p>
        </w:tc>
        <w:tc>
          <w:tcPr>
            <w:tcW w:w="1797" w:type="dxa"/>
            <w:tcBorders>
              <w:top w:val="single" w:sz="4" w:space="0" w:color="000000"/>
              <w:left w:val="single" w:sz="4" w:space="0" w:color="000000"/>
              <w:bottom w:val="single" w:sz="4" w:space="0" w:color="000000"/>
              <w:right w:val="single" w:sz="4" w:space="0" w:color="000000"/>
            </w:tcBorders>
            <w:vAlign w:val="center"/>
          </w:tcPr>
          <w:p w14:paraId="322C6902" w14:textId="77777777" w:rsidR="000D4A0B" w:rsidRPr="00E460D8" w:rsidRDefault="000D4A0B" w:rsidP="00BD2498">
            <w:pPr>
              <w:jc w:val="center"/>
              <w:rPr>
                <w:sz w:val="22"/>
                <w:szCs w:val="22"/>
              </w:rPr>
            </w:pPr>
          </w:p>
        </w:tc>
      </w:tr>
      <w:tr w:rsidR="000D4A0B" w:rsidRPr="007F36E2" w14:paraId="7436E0D4"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tcPr>
          <w:p w14:paraId="66589DB6" w14:textId="77777777" w:rsidR="000D4A0B" w:rsidRDefault="000D4A0B" w:rsidP="00BD2498">
            <w:pPr>
              <w:jc w:val="center"/>
              <w:rPr>
                <w:sz w:val="22"/>
                <w:szCs w:val="22"/>
              </w:rPr>
            </w:pPr>
            <w:r>
              <w:rPr>
                <w:sz w:val="22"/>
                <w:szCs w:val="22"/>
              </w:rPr>
              <w:t>5.2.</w:t>
            </w:r>
          </w:p>
        </w:tc>
        <w:tc>
          <w:tcPr>
            <w:tcW w:w="7333" w:type="dxa"/>
            <w:tcBorders>
              <w:top w:val="single" w:sz="4" w:space="0" w:color="000000"/>
              <w:left w:val="single" w:sz="4" w:space="0" w:color="000000"/>
              <w:bottom w:val="single" w:sz="4" w:space="0" w:color="000000"/>
              <w:right w:val="single" w:sz="4" w:space="0" w:color="000000"/>
            </w:tcBorders>
            <w:vAlign w:val="center"/>
          </w:tcPr>
          <w:p w14:paraId="70A7323F" w14:textId="77777777" w:rsidR="000D4A0B" w:rsidRDefault="000D4A0B" w:rsidP="00BD2498">
            <w:pPr>
              <w:rPr>
                <w:sz w:val="22"/>
                <w:szCs w:val="22"/>
              </w:rPr>
            </w:pPr>
            <w:r>
              <w:rPr>
                <w:sz w:val="22"/>
                <w:szCs w:val="22"/>
              </w:rPr>
              <w:t>в т.ч. площадь балкона 2</w:t>
            </w:r>
          </w:p>
        </w:tc>
        <w:tc>
          <w:tcPr>
            <w:tcW w:w="1797" w:type="dxa"/>
            <w:tcBorders>
              <w:top w:val="single" w:sz="4" w:space="0" w:color="000000"/>
              <w:left w:val="single" w:sz="4" w:space="0" w:color="000000"/>
              <w:bottom w:val="single" w:sz="4" w:space="0" w:color="000000"/>
              <w:right w:val="single" w:sz="4" w:space="0" w:color="000000"/>
            </w:tcBorders>
            <w:vAlign w:val="center"/>
          </w:tcPr>
          <w:p w14:paraId="593F80A3" w14:textId="77777777" w:rsidR="000D4A0B" w:rsidRPr="00E460D8" w:rsidRDefault="000D4A0B" w:rsidP="00BD2498">
            <w:pPr>
              <w:jc w:val="center"/>
              <w:rPr>
                <w:sz w:val="22"/>
                <w:szCs w:val="22"/>
              </w:rPr>
            </w:pPr>
          </w:p>
        </w:tc>
      </w:tr>
      <w:tr w:rsidR="000D4A0B" w:rsidRPr="007F36E2" w14:paraId="08948DCB"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tcPr>
          <w:p w14:paraId="785C0944" w14:textId="77777777" w:rsidR="000D4A0B" w:rsidRPr="007F36E2" w:rsidRDefault="000D4A0B" w:rsidP="00BD2498">
            <w:pPr>
              <w:jc w:val="center"/>
              <w:rPr>
                <w:sz w:val="22"/>
                <w:szCs w:val="22"/>
              </w:rPr>
            </w:pPr>
            <w:r>
              <w:rPr>
                <w:sz w:val="22"/>
                <w:szCs w:val="22"/>
              </w:rPr>
              <w:t>6.</w:t>
            </w:r>
          </w:p>
        </w:tc>
        <w:tc>
          <w:tcPr>
            <w:tcW w:w="7333" w:type="dxa"/>
            <w:tcBorders>
              <w:top w:val="single" w:sz="4" w:space="0" w:color="000000"/>
              <w:left w:val="single" w:sz="4" w:space="0" w:color="000000"/>
              <w:bottom w:val="single" w:sz="4" w:space="0" w:color="000000"/>
              <w:right w:val="single" w:sz="4" w:space="0" w:color="000000"/>
            </w:tcBorders>
            <w:vAlign w:val="center"/>
          </w:tcPr>
          <w:p w14:paraId="7DDC7767" w14:textId="77777777" w:rsidR="000D4A0B" w:rsidRDefault="000D4A0B" w:rsidP="00BD2498">
            <w:pPr>
              <w:rPr>
                <w:sz w:val="22"/>
                <w:szCs w:val="22"/>
              </w:rPr>
            </w:pPr>
            <w:r>
              <w:rPr>
                <w:sz w:val="22"/>
                <w:szCs w:val="22"/>
              </w:rPr>
              <w:t>Количество лоджий</w:t>
            </w:r>
          </w:p>
        </w:tc>
        <w:tc>
          <w:tcPr>
            <w:tcW w:w="1797" w:type="dxa"/>
            <w:tcBorders>
              <w:top w:val="single" w:sz="4" w:space="0" w:color="000000"/>
              <w:left w:val="single" w:sz="4" w:space="0" w:color="000000"/>
              <w:bottom w:val="single" w:sz="4" w:space="0" w:color="000000"/>
              <w:right w:val="single" w:sz="4" w:space="0" w:color="000000"/>
            </w:tcBorders>
            <w:vAlign w:val="center"/>
          </w:tcPr>
          <w:p w14:paraId="0DDD9472" w14:textId="77777777" w:rsidR="000D4A0B" w:rsidRPr="00E460D8" w:rsidRDefault="000D4A0B" w:rsidP="00BD2498">
            <w:pPr>
              <w:jc w:val="center"/>
              <w:rPr>
                <w:sz w:val="22"/>
                <w:szCs w:val="22"/>
              </w:rPr>
            </w:pPr>
          </w:p>
        </w:tc>
      </w:tr>
      <w:tr w:rsidR="000D4A0B" w:rsidRPr="007F36E2" w14:paraId="24552945"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tcPr>
          <w:p w14:paraId="461056F3" w14:textId="77777777" w:rsidR="000D4A0B" w:rsidRDefault="000D4A0B" w:rsidP="00BD2498">
            <w:pPr>
              <w:jc w:val="center"/>
              <w:rPr>
                <w:sz w:val="22"/>
                <w:szCs w:val="22"/>
              </w:rPr>
            </w:pPr>
            <w:r>
              <w:rPr>
                <w:sz w:val="22"/>
                <w:szCs w:val="22"/>
              </w:rPr>
              <w:t>7.</w:t>
            </w:r>
          </w:p>
        </w:tc>
        <w:tc>
          <w:tcPr>
            <w:tcW w:w="7333" w:type="dxa"/>
            <w:tcBorders>
              <w:top w:val="single" w:sz="4" w:space="0" w:color="000000"/>
              <w:left w:val="single" w:sz="4" w:space="0" w:color="000000"/>
              <w:bottom w:val="single" w:sz="4" w:space="0" w:color="000000"/>
              <w:right w:val="single" w:sz="4" w:space="0" w:color="000000"/>
            </w:tcBorders>
            <w:vAlign w:val="center"/>
          </w:tcPr>
          <w:p w14:paraId="7BE47693" w14:textId="77777777" w:rsidR="000D4A0B" w:rsidRPr="00E460D8" w:rsidRDefault="000D4A0B" w:rsidP="00BD2498">
            <w:pPr>
              <w:rPr>
                <w:sz w:val="22"/>
                <w:szCs w:val="22"/>
              </w:rPr>
            </w:pPr>
            <w:r>
              <w:rPr>
                <w:sz w:val="22"/>
                <w:szCs w:val="22"/>
              </w:rPr>
              <w:t>Площадь лоджий (с коэффициентом 0,5)</w:t>
            </w:r>
          </w:p>
        </w:tc>
        <w:tc>
          <w:tcPr>
            <w:tcW w:w="1797" w:type="dxa"/>
            <w:tcBorders>
              <w:top w:val="single" w:sz="4" w:space="0" w:color="000000"/>
              <w:left w:val="single" w:sz="4" w:space="0" w:color="000000"/>
              <w:bottom w:val="single" w:sz="4" w:space="0" w:color="000000"/>
              <w:right w:val="single" w:sz="4" w:space="0" w:color="000000"/>
            </w:tcBorders>
            <w:vAlign w:val="center"/>
          </w:tcPr>
          <w:p w14:paraId="06A5DE7E" w14:textId="77777777" w:rsidR="000D4A0B" w:rsidRPr="00E460D8" w:rsidRDefault="000D4A0B" w:rsidP="00BD2498">
            <w:pPr>
              <w:jc w:val="center"/>
              <w:rPr>
                <w:sz w:val="22"/>
                <w:szCs w:val="22"/>
              </w:rPr>
            </w:pPr>
          </w:p>
        </w:tc>
      </w:tr>
      <w:tr w:rsidR="000D4A0B" w:rsidRPr="007F36E2" w14:paraId="65F96542"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tcPr>
          <w:p w14:paraId="721CF6F5" w14:textId="77777777" w:rsidR="000D4A0B" w:rsidRDefault="000D4A0B" w:rsidP="00BD2498">
            <w:pPr>
              <w:jc w:val="center"/>
              <w:rPr>
                <w:sz w:val="22"/>
                <w:szCs w:val="22"/>
              </w:rPr>
            </w:pPr>
            <w:r>
              <w:rPr>
                <w:sz w:val="22"/>
                <w:szCs w:val="22"/>
              </w:rPr>
              <w:t>7.1</w:t>
            </w:r>
          </w:p>
        </w:tc>
        <w:tc>
          <w:tcPr>
            <w:tcW w:w="7333" w:type="dxa"/>
            <w:tcBorders>
              <w:top w:val="single" w:sz="4" w:space="0" w:color="000000"/>
              <w:left w:val="single" w:sz="4" w:space="0" w:color="000000"/>
              <w:bottom w:val="single" w:sz="4" w:space="0" w:color="000000"/>
              <w:right w:val="single" w:sz="4" w:space="0" w:color="000000"/>
            </w:tcBorders>
            <w:vAlign w:val="center"/>
          </w:tcPr>
          <w:p w14:paraId="5C3B0C5D" w14:textId="77777777" w:rsidR="000D4A0B" w:rsidRDefault="000D4A0B" w:rsidP="00BD2498">
            <w:pPr>
              <w:rPr>
                <w:sz w:val="22"/>
                <w:szCs w:val="22"/>
              </w:rPr>
            </w:pPr>
            <w:r>
              <w:rPr>
                <w:sz w:val="22"/>
                <w:szCs w:val="22"/>
              </w:rPr>
              <w:t>в т.ч. площадь лоджии 1</w:t>
            </w:r>
          </w:p>
        </w:tc>
        <w:tc>
          <w:tcPr>
            <w:tcW w:w="1797" w:type="dxa"/>
            <w:tcBorders>
              <w:top w:val="single" w:sz="4" w:space="0" w:color="000000"/>
              <w:left w:val="single" w:sz="4" w:space="0" w:color="000000"/>
              <w:bottom w:val="single" w:sz="4" w:space="0" w:color="000000"/>
              <w:right w:val="single" w:sz="4" w:space="0" w:color="000000"/>
            </w:tcBorders>
            <w:vAlign w:val="center"/>
          </w:tcPr>
          <w:p w14:paraId="60563342" w14:textId="77777777" w:rsidR="000D4A0B" w:rsidRPr="00E460D8" w:rsidRDefault="000D4A0B" w:rsidP="00BD2498">
            <w:pPr>
              <w:jc w:val="center"/>
              <w:rPr>
                <w:sz w:val="22"/>
                <w:szCs w:val="22"/>
              </w:rPr>
            </w:pPr>
          </w:p>
        </w:tc>
      </w:tr>
      <w:tr w:rsidR="000D4A0B" w:rsidRPr="007F36E2" w14:paraId="7C31DB19"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tcPr>
          <w:p w14:paraId="2BAE7F9A" w14:textId="77777777" w:rsidR="000D4A0B" w:rsidRDefault="000D4A0B" w:rsidP="00BD2498">
            <w:pPr>
              <w:jc w:val="center"/>
              <w:rPr>
                <w:sz w:val="22"/>
                <w:szCs w:val="22"/>
              </w:rPr>
            </w:pPr>
            <w:r>
              <w:rPr>
                <w:sz w:val="22"/>
                <w:szCs w:val="22"/>
              </w:rPr>
              <w:t>7.2</w:t>
            </w:r>
          </w:p>
        </w:tc>
        <w:tc>
          <w:tcPr>
            <w:tcW w:w="7333" w:type="dxa"/>
            <w:tcBorders>
              <w:top w:val="single" w:sz="4" w:space="0" w:color="000000"/>
              <w:left w:val="single" w:sz="4" w:space="0" w:color="000000"/>
              <w:bottom w:val="single" w:sz="4" w:space="0" w:color="000000"/>
              <w:right w:val="single" w:sz="4" w:space="0" w:color="000000"/>
            </w:tcBorders>
            <w:vAlign w:val="center"/>
          </w:tcPr>
          <w:p w14:paraId="6061FCA1" w14:textId="77777777" w:rsidR="000D4A0B" w:rsidRDefault="000D4A0B" w:rsidP="00BD2498">
            <w:pPr>
              <w:rPr>
                <w:sz w:val="22"/>
                <w:szCs w:val="22"/>
              </w:rPr>
            </w:pPr>
            <w:r>
              <w:rPr>
                <w:sz w:val="22"/>
                <w:szCs w:val="22"/>
              </w:rPr>
              <w:t>в т.ч. площадь лоджии 2</w:t>
            </w:r>
          </w:p>
        </w:tc>
        <w:tc>
          <w:tcPr>
            <w:tcW w:w="1797" w:type="dxa"/>
            <w:tcBorders>
              <w:top w:val="single" w:sz="4" w:space="0" w:color="000000"/>
              <w:left w:val="single" w:sz="4" w:space="0" w:color="000000"/>
              <w:bottom w:val="single" w:sz="4" w:space="0" w:color="000000"/>
              <w:right w:val="single" w:sz="4" w:space="0" w:color="000000"/>
            </w:tcBorders>
            <w:vAlign w:val="center"/>
          </w:tcPr>
          <w:p w14:paraId="2A25837B" w14:textId="77777777" w:rsidR="000D4A0B" w:rsidRPr="00E460D8" w:rsidRDefault="000D4A0B" w:rsidP="00BD2498">
            <w:pPr>
              <w:jc w:val="center"/>
              <w:rPr>
                <w:sz w:val="22"/>
                <w:szCs w:val="22"/>
              </w:rPr>
            </w:pPr>
          </w:p>
        </w:tc>
      </w:tr>
      <w:tr w:rsidR="000D4A0B" w:rsidRPr="007F36E2" w14:paraId="40EF7C37"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tcPr>
          <w:p w14:paraId="1FAF50FC" w14:textId="77777777" w:rsidR="000D4A0B" w:rsidRDefault="000D4A0B" w:rsidP="00BD2498">
            <w:pPr>
              <w:jc w:val="center"/>
              <w:rPr>
                <w:sz w:val="22"/>
                <w:szCs w:val="22"/>
              </w:rPr>
            </w:pPr>
            <w:r>
              <w:rPr>
                <w:sz w:val="22"/>
                <w:szCs w:val="22"/>
              </w:rPr>
              <w:t>8.</w:t>
            </w:r>
          </w:p>
        </w:tc>
        <w:tc>
          <w:tcPr>
            <w:tcW w:w="7333" w:type="dxa"/>
            <w:tcBorders>
              <w:top w:val="single" w:sz="4" w:space="0" w:color="000000"/>
              <w:left w:val="single" w:sz="4" w:space="0" w:color="000000"/>
              <w:bottom w:val="single" w:sz="4" w:space="0" w:color="000000"/>
              <w:right w:val="single" w:sz="4" w:space="0" w:color="000000"/>
            </w:tcBorders>
            <w:vAlign w:val="center"/>
          </w:tcPr>
          <w:p w14:paraId="23C2939D" w14:textId="77777777" w:rsidR="000D4A0B" w:rsidRPr="00E460D8" w:rsidRDefault="000D4A0B" w:rsidP="00BD2498">
            <w:pPr>
              <w:rPr>
                <w:sz w:val="22"/>
                <w:szCs w:val="22"/>
              </w:rPr>
            </w:pPr>
            <w:r>
              <w:rPr>
                <w:sz w:val="22"/>
                <w:szCs w:val="22"/>
              </w:rPr>
              <w:t>Количество помещений вспомогательного использования</w:t>
            </w:r>
          </w:p>
        </w:tc>
        <w:tc>
          <w:tcPr>
            <w:tcW w:w="1797" w:type="dxa"/>
            <w:tcBorders>
              <w:top w:val="single" w:sz="4" w:space="0" w:color="000000"/>
              <w:left w:val="single" w:sz="4" w:space="0" w:color="000000"/>
              <w:bottom w:val="single" w:sz="4" w:space="0" w:color="000000"/>
              <w:right w:val="single" w:sz="4" w:space="0" w:color="000000"/>
            </w:tcBorders>
            <w:vAlign w:val="center"/>
          </w:tcPr>
          <w:p w14:paraId="7AA5AD1F" w14:textId="77777777" w:rsidR="000D4A0B" w:rsidRPr="00E460D8" w:rsidRDefault="000D4A0B" w:rsidP="00BD2498">
            <w:pPr>
              <w:jc w:val="center"/>
              <w:rPr>
                <w:sz w:val="22"/>
                <w:szCs w:val="22"/>
              </w:rPr>
            </w:pPr>
          </w:p>
        </w:tc>
      </w:tr>
      <w:tr w:rsidR="000D4A0B" w:rsidRPr="007F36E2" w14:paraId="6E8F81FB"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tcPr>
          <w:p w14:paraId="3E7D30DC" w14:textId="77777777" w:rsidR="000D4A0B" w:rsidRDefault="000D4A0B" w:rsidP="00BD2498">
            <w:pPr>
              <w:jc w:val="center"/>
              <w:rPr>
                <w:sz w:val="22"/>
                <w:szCs w:val="22"/>
              </w:rPr>
            </w:pPr>
            <w:r>
              <w:rPr>
                <w:sz w:val="22"/>
                <w:szCs w:val="22"/>
              </w:rPr>
              <w:t>9.</w:t>
            </w:r>
          </w:p>
        </w:tc>
        <w:tc>
          <w:tcPr>
            <w:tcW w:w="7333" w:type="dxa"/>
            <w:tcBorders>
              <w:top w:val="single" w:sz="4" w:space="0" w:color="000000"/>
              <w:left w:val="single" w:sz="4" w:space="0" w:color="000000"/>
              <w:bottom w:val="single" w:sz="4" w:space="0" w:color="000000"/>
              <w:right w:val="single" w:sz="4" w:space="0" w:color="000000"/>
            </w:tcBorders>
            <w:vAlign w:val="center"/>
          </w:tcPr>
          <w:p w14:paraId="63C82A75" w14:textId="77777777" w:rsidR="000D4A0B" w:rsidRPr="00E460D8" w:rsidRDefault="000D4A0B" w:rsidP="00BD2498">
            <w:pPr>
              <w:rPr>
                <w:sz w:val="22"/>
                <w:szCs w:val="22"/>
              </w:rPr>
            </w:pPr>
            <w:r>
              <w:rPr>
                <w:sz w:val="22"/>
                <w:szCs w:val="22"/>
              </w:rPr>
              <w:t>Площадь помещений вспомогательного использования</w:t>
            </w:r>
          </w:p>
        </w:tc>
        <w:tc>
          <w:tcPr>
            <w:tcW w:w="1797" w:type="dxa"/>
            <w:tcBorders>
              <w:top w:val="single" w:sz="4" w:space="0" w:color="000000"/>
              <w:left w:val="single" w:sz="4" w:space="0" w:color="000000"/>
              <w:bottom w:val="single" w:sz="4" w:space="0" w:color="000000"/>
              <w:right w:val="single" w:sz="4" w:space="0" w:color="000000"/>
            </w:tcBorders>
            <w:vAlign w:val="center"/>
          </w:tcPr>
          <w:p w14:paraId="1111AFBC" w14:textId="77777777" w:rsidR="000D4A0B" w:rsidRPr="00E460D8" w:rsidRDefault="000D4A0B" w:rsidP="00BD2498">
            <w:pPr>
              <w:jc w:val="center"/>
              <w:rPr>
                <w:sz w:val="22"/>
                <w:szCs w:val="22"/>
              </w:rPr>
            </w:pPr>
          </w:p>
        </w:tc>
      </w:tr>
      <w:tr w:rsidR="000D4A0B" w:rsidRPr="007F36E2" w14:paraId="162FDE25"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tcPr>
          <w:p w14:paraId="127A6D5A" w14:textId="77777777" w:rsidR="000D4A0B" w:rsidRDefault="000D4A0B" w:rsidP="00BD2498">
            <w:pPr>
              <w:jc w:val="center"/>
              <w:rPr>
                <w:sz w:val="22"/>
                <w:szCs w:val="22"/>
              </w:rPr>
            </w:pPr>
            <w:r>
              <w:rPr>
                <w:sz w:val="22"/>
                <w:szCs w:val="22"/>
              </w:rPr>
              <w:t>9.1.</w:t>
            </w:r>
          </w:p>
        </w:tc>
        <w:tc>
          <w:tcPr>
            <w:tcW w:w="7333" w:type="dxa"/>
            <w:tcBorders>
              <w:top w:val="single" w:sz="4" w:space="0" w:color="000000"/>
              <w:left w:val="single" w:sz="4" w:space="0" w:color="000000"/>
              <w:bottom w:val="single" w:sz="4" w:space="0" w:color="000000"/>
              <w:right w:val="single" w:sz="4" w:space="0" w:color="000000"/>
            </w:tcBorders>
            <w:vAlign w:val="center"/>
          </w:tcPr>
          <w:p w14:paraId="7DC1D036" w14:textId="77777777" w:rsidR="000D4A0B" w:rsidRPr="00E460D8" w:rsidRDefault="000D4A0B" w:rsidP="00BD2498">
            <w:pPr>
              <w:rPr>
                <w:sz w:val="22"/>
                <w:szCs w:val="22"/>
              </w:rPr>
            </w:pPr>
            <w:r>
              <w:rPr>
                <w:sz w:val="22"/>
                <w:szCs w:val="22"/>
              </w:rPr>
              <w:t>в т.ч. площадь кухни</w:t>
            </w:r>
          </w:p>
        </w:tc>
        <w:tc>
          <w:tcPr>
            <w:tcW w:w="1797" w:type="dxa"/>
            <w:tcBorders>
              <w:top w:val="single" w:sz="4" w:space="0" w:color="000000"/>
              <w:left w:val="single" w:sz="4" w:space="0" w:color="000000"/>
              <w:bottom w:val="single" w:sz="4" w:space="0" w:color="000000"/>
              <w:right w:val="single" w:sz="4" w:space="0" w:color="000000"/>
            </w:tcBorders>
            <w:vAlign w:val="center"/>
          </w:tcPr>
          <w:p w14:paraId="0F5DA281" w14:textId="77777777" w:rsidR="000D4A0B" w:rsidRPr="00E460D8" w:rsidRDefault="000D4A0B" w:rsidP="00BD2498">
            <w:pPr>
              <w:jc w:val="center"/>
              <w:rPr>
                <w:sz w:val="22"/>
                <w:szCs w:val="22"/>
              </w:rPr>
            </w:pPr>
          </w:p>
        </w:tc>
      </w:tr>
      <w:tr w:rsidR="000D4A0B" w:rsidRPr="007F36E2" w14:paraId="2CADFC10"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tcPr>
          <w:p w14:paraId="4569FC85" w14:textId="77777777" w:rsidR="000D4A0B" w:rsidRDefault="000D4A0B" w:rsidP="00BD2498">
            <w:pPr>
              <w:jc w:val="center"/>
              <w:rPr>
                <w:sz w:val="22"/>
                <w:szCs w:val="22"/>
              </w:rPr>
            </w:pPr>
            <w:r>
              <w:rPr>
                <w:sz w:val="22"/>
                <w:szCs w:val="22"/>
              </w:rPr>
              <w:t>9.2.</w:t>
            </w:r>
          </w:p>
        </w:tc>
        <w:tc>
          <w:tcPr>
            <w:tcW w:w="7333" w:type="dxa"/>
            <w:tcBorders>
              <w:top w:val="single" w:sz="4" w:space="0" w:color="000000"/>
              <w:left w:val="single" w:sz="4" w:space="0" w:color="000000"/>
              <w:bottom w:val="single" w:sz="4" w:space="0" w:color="000000"/>
              <w:right w:val="single" w:sz="4" w:space="0" w:color="000000"/>
            </w:tcBorders>
            <w:vAlign w:val="center"/>
          </w:tcPr>
          <w:p w14:paraId="0E09544F" w14:textId="77777777" w:rsidR="000D4A0B" w:rsidRPr="00E460D8" w:rsidRDefault="000D4A0B" w:rsidP="00BD2498">
            <w:pPr>
              <w:rPr>
                <w:sz w:val="22"/>
                <w:szCs w:val="22"/>
              </w:rPr>
            </w:pPr>
            <w:r>
              <w:rPr>
                <w:sz w:val="22"/>
                <w:szCs w:val="22"/>
              </w:rPr>
              <w:t>в т.ч. площадь ---</w:t>
            </w:r>
          </w:p>
        </w:tc>
        <w:tc>
          <w:tcPr>
            <w:tcW w:w="1797" w:type="dxa"/>
            <w:tcBorders>
              <w:top w:val="single" w:sz="4" w:space="0" w:color="000000"/>
              <w:left w:val="single" w:sz="4" w:space="0" w:color="000000"/>
              <w:bottom w:val="single" w:sz="4" w:space="0" w:color="000000"/>
              <w:right w:val="single" w:sz="4" w:space="0" w:color="000000"/>
            </w:tcBorders>
            <w:vAlign w:val="center"/>
          </w:tcPr>
          <w:p w14:paraId="16F413F3" w14:textId="77777777" w:rsidR="000D4A0B" w:rsidRPr="00E460D8" w:rsidRDefault="000D4A0B" w:rsidP="00BD2498">
            <w:pPr>
              <w:jc w:val="center"/>
              <w:rPr>
                <w:sz w:val="22"/>
                <w:szCs w:val="22"/>
              </w:rPr>
            </w:pPr>
          </w:p>
        </w:tc>
      </w:tr>
      <w:tr w:rsidR="000D4A0B" w:rsidRPr="007F36E2" w14:paraId="2E0E4076"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hideMark/>
          </w:tcPr>
          <w:p w14:paraId="29ABC0CA" w14:textId="77777777" w:rsidR="000D4A0B" w:rsidRPr="007F36E2" w:rsidRDefault="000D4A0B" w:rsidP="00BD2498">
            <w:pPr>
              <w:jc w:val="center"/>
              <w:rPr>
                <w:sz w:val="22"/>
                <w:szCs w:val="22"/>
              </w:rPr>
            </w:pPr>
            <w:r>
              <w:rPr>
                <w:sz w:val="22"/>
                <w:szCs w:val="22"/>
              </w:rPr>
              <w:t>10</w:t>
            </w:r>
            <w:r w:rsidRPr="007F36E2">
              <w:rPr>
                <w:sz w:val="22"/>
                <w:szCs w:val="22"/>
              </w:rPr>
              <w:t>.</w:t>
            </w:r>
          </w:p>
        </w:tc>
        <w:tc>
          <w:tcPr>
            <w:tcW w:w="7333" w:type="dxa"/>
            <w:tcBorders>
              <w:top w:val="single" w:sz="4" w:space="0" w:color="000000"/>
              <w:left w:val="single" w:sz="4" w:space="0" w:color="000000"/>
              <w:bottom w:val="single" w:sz="4" w:space="0" w:color="000000"/>
              <w:right w:val="single" w:sz="4" w:space="0" w:color="000000"/>
            </w:tcBorders>
            <w:vAlign w:val="center"/>
            <w:hideMark/>
          </w:tcPr>
          <w:p w14:paraId="3D0FCA18" w14:textId="77777777" w:rsidR="000D4A0B" w:rsidRPr="00E460D8" w:rsidRDefault="000D4A0B" w:rsidP="00BD2498">
            <w:pPr>
              <w:rPr>
                <w:sz w:val="22"/>
                <w:szCs w:val="22"/>
              </w:rPr>
            </w:pPr>
            <w:r w:rsidRPr="00E460D8">
              <w:rPr>
                <w:sz w:val="22"/>
                <w:szCs w:val="22"/>
              </w:rPr>
              <w:t>Этаж</w:t>
            </w:r>
          </w:p>
        </w:tc>
        <w:tc>
          <w:tcPr>
            <w:tcW w:w="1797" w:type="dxa"/>
            <w:tcBorders>
              <w:top w:val="single" w:sz="4" w:space="0" w:color="000000"/>
              <w:left w:val="single" w:sz="4" w:space="0" w:color="000000"/>
              <w:bottom w:val="single" w:sz="4" w:space="0" w:color="000000"/>
              <w:right w:val="single" w:sz="4" w:space="0" w:color="000000"/>
            </w:tcBorders>
            <w:vAlign w:val="center"/>
          </w:tcPr>
          <w:p w14:paraId="21C8C3DA" w14:textId="77777777" w:rsidR="000D4A0B" w:rsidRPr="00E460D8" w:rsidRDefault="000D4A0B" w:rsidP="00BD2498">
            <w:pPr>
              <w:jc w:val="center"/>
              <w:rPr>
                <w:sz w:val="22"/>
                <w:szCs w:val="22"/>
              </w:rPr>
            </w:pPr>
          </w:p>
        </w:tc>
      </w:tr>
      <w:tr w:rsidR="000D4A0B" w:rsidRPr="007F36E2" w14:paraId="57825933"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hideMark/>
          </w:tcPr>
          <w:p w14:paraId="73CBC688" w14:textId="77777777" w:rsidR="000D4A0B" w:rsidRPr="007F36E2" w:rsidRDefault="000D4A0B" w:rsidP="00BD2498">
            <w:pPr>
              <w:jc w:val="center"/>
              <w:rPr>
                <w:sz w:val="22"/>
                <w:szCs w:val="22"/>
              </w:rPr>
            </w:pPr>
            <w:r>
              <w:rPr>
                <w:sz w:val="22"/>
                <w:szCs w:val="22"/>
              </w:rPr>
              <w:t>11</w:t>
            </w:r>
            <w:r w:rsidRPr="007F36E2">
              <w:rPr>
                <w:sz w:val="22"/>
                <w:szCs w:val="22"/>
              </w:rPr>
              <w:t xml:space="preserve">. </w:t>
            </w:r>
          </w:p>
        </w:tc>
        <w:tc>
          <w:tcPr>
            <w:tcW w:w="7333" w:type="dxa"/>
            <w:tcBorders>
              <w:top w:val="single" w:sz="4" w:space="0" w:color="000000"/>
              <w:left w:val="single" w:sz="4" w:space="0" w:color="000000"/>
              <w:bottom w:val="single" w:sz="4" w:space="0" w:color="000000"/>
              <w:right w:val="single" w:sz="4" w:space="0" w:color="000000"/>
            </w:tcBorders>
            <w:vAlign w:val="center"/>
            <w:hideMark/>
          </w:tcPr>
          <w:p w14:paraId="6B8C3D2D" w14:textId="77777777" w:rsidR="000D4A0B" w:rsidRPr="00E460D8" w:rsidRDefault="000D4A0B" w:rsidP="00BD2498">
            <w:pPr>
              <w:rPr>
                <w:sz w:val="22"/>
                <w:szCs w:val="22"/>
              </w:rPr>
            </w:pPr>
            <w:r w:rsidRPr="00E460D8">
              <w:rPr>
                <w:sz w:val="22"/>
                <w:szCs w:val="22"/>
              </w:rPr>
              <w:t>Секция</w:t>
            </w:r>
          </w:p>
        </w:tc>
        <w:tc>
          <w:tcPr>
            <w:tcW w:w="1797" w:type="dxa"/>
            <w:tcBorders>
              <w:top w:val="single" w:sz="4" w:space="0" w:color="000000"/>
              <w:left w:val="single" w:sz="4" w:space="0" w:color="000000"/>
              <w:bottom w:val="single" w:sz="4" w:space="0" w:color="000000"/>
              <w:right w:val="single" w:sz="4" w:space="0" w:color="000000"/>
            </w:tcBorders>
            <w:vAlign w:val="center"/>
          </w:tcPr>
          <w:p w14:paraId="7E13C53B" w14:textId="77777777" w:rsidR="000D4A0B" w:rsidRPr="00E460D8" w:rsidRDefault="000D4A0B" w:rsidP="00BD2498">
            <w:pPr>
              <w:jc w:val="center"/>
              <w:rPr>
                <w:sz w:val="22"/>
                <w:szCs w:val="22"/>
              </w:rPr>
            </w:pPr>
          </w:p>
        </w:tc>
      </w:tr>
      <w:tr w:rsidR="000D4A0B" w:rsidRPr="007F36E2" w14:paraId="65A452F6"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hideMark/>
          </w:tcPr>
          <w:p w14:paraId="3EA4E19A" w14:textId="77777777" w:rsidR="000D4A0B" w:rsidRPr="007F36E2" w:rsidRDefault="000D4A0B" w:rsidP="00BD2498">
            <w:pPr>
              <w:jc w:val="center"/>
              <w:rPr>
                <w:sz w:val="22"/>
                <w:szCs w:val="22"/>
              </w:rPr>
            </w:pPr>
            <w:r>
              <w:rPr>
                <w:sz w:val="22"/>
                <w:szCs w:val="22"/>
              </w:rPr>
              <w:t>12</w:t>
            </w:r>
            <w:r w:rsidRPr="007F36E2">
              <w:rPr>
                <w:sz w:val="22"/>
                <w:szCs w:val="22"/>
              </w:rPr>
              <w:t>.</w:t>
            </w:r>
          </w:p>
        </w:tc>
        <w:tc>
          <w:tcPr>
            <w:tcW w:w="7333" w:type="dxa"/>
            <w:tcBorders>
              <w:top w:val="single" w:sz="4" w:space="0" w:color="000000"/>
              <w:left w:val="single" w:sz="4" w:space="0" w:color="000000"/>
              <w:bottom w:val="single" w:sz="4" w:space="0" w:color="000000"/>
              <w:right w:val="single" w:sz="4" w:space="0" w:color="000000"/>
            </w:tcBorders>
            <w:vAlign w:val="center"/>
            <w:hideMark/>
          </w:tcPr>
          <w:p w14:paraId="566FB63F" w14:textId="77777777" w:rsidR="000D4A0B" w:rsidRPr="00E460D8" w:rsidRDefault="000D4A0B" w:rsidP="00BD2498">
            <w:pPr>
              <w:rPr>
                <w:sz w:val="22"/>
                <w:szCs w:val="22"/>
              </w:rPr>
            </w:pPr>
            <w:r w:rsidRPr="00E460D8">
              <w:rPr>
                <w:sz w:val="22"/>
                <w:szCs w:val="22"/>
              </w:rPr>
              <w:t xml:space="preserve">Общая площадь Объекта долевого строительства  без учета балконов, лоджий и других летних помещений (ч.5 ст. 15 ЖК РФ) </w:t>
            </w:r>
          </w:p>
        </w:tc>
        <w:tc>
          <w:tcPr>
            <w:tcW w:w="1797" w:type="dxa"/>
            <w:tcBorders>
              <w:top w:val="single" w:sz="4" w:space="0" w:color="000000"/>
              <w:left w:val="single" w:sz="4" w:space="0" w:color="000000"/>
              <w:bottom w:val="single" w:sz="4" w:space="0" w:color="000000"/>
              <w:right w:val="single" w:sz="4" w:space="0" w:color="000000"/>
            </w:tcBorders>
            <w:vAlign w:val="center"/>
          </w:tcPr>
          <w:p w14:paraId="16AF7EE8" w14:textId="77777777" w:rsidR="000D4A0B" w:rsidRPr="00E460D8" w:rsidRDefault="000D4A0B" w:rsidP="00BD2498">
            <w:pPr>
              <w:jc w:val="center"/>
              <w:rPr>
                <w:sz w:val="22"/>
                <w:szCs w:val="22"/>
              </w:rPr>
            </w:pPr>
          </w:p>
        </w:tc>
      </w:tr>
      <w:tr w:rsidR="000D4A0B" w:rsidRPr="007F36E2" w14:paraId="4D51DD82"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hideMark/>
          </w:tcPr>
          <w:p w14:paraId="6C0F888C" w14:textId="77777777" w:rsidR="000D4A0B" w:rsidRPr="007F36E2" w:rsidRDefault="000D4A0B" w:rsidP="00BD2498">
            <w:pPr>
              <w:jc w:val="center"/>
              <w:rPr>
                <w:sz w:val="22"/>
                <w:szCs w:val="22"/>
              </w:rPr>
            </w:pPr>
            <w:r>
              <w:rPr>
                <w:sz w:val="22"/>
                <w:szCs w:val="22"/>
              </w:rPr>
              <w:t>13</w:t>
            </w:r>
            <w:r w:rsidRPr="007F36E2">
              <w:rPr>
                <w:sz w:val="22"/>
                <w:szCs w:val="22"/>
              </w:rPr>
              <w:t>.</w:t>
            </w:r>
          </w:p>
        </w:tc>
        <w:tc>
          <w:tcPr>
            <w:tcW w:w="7333" w:type="dxa"/>
            <w:tcBorders>
              <w:top w:val="single" w:sz="4" w:space="0" w:color="000000"/>
              <w:left w:val="single" w:sz="4" w:space="0" w:color="000000"/>
              <w:bottom w:val="single" w:sz="4" w:space="0" w:color="000000"/>
              <w:right w:val="single" w:sz="4" w:space="0" w:color="000000"/>
            </w:tcBorders>
            <w:vAlign w:val="center"/>
            <w:hideMark/>
          </w:tcPr>
          <w:p w14:paraId="2AF65341" w14:textId="77777777" w:rsidR="000D4A0B" w:rsidRPr="00E460D8" w:rsidRDefault="000D4A0B" w:rsidP="00BD2498">
            <w:pPr>
              <w:rPr>
                <w:sz w:val="22"/>
                <w:szCs w:val="22"/>
              </w:rPr>
            </w:pPr>
            <w:r w:rsidRPr="00E460D8">
              <w:rPr>
                <w:sz w:val="22"/>
                <w:szCs w:val="22"/>
              </w:rPr>
              <w:t xml:space="preserve">Площадь </w:t>
            </w:r>
            <w:r>
              <w:rPr>
                <w:sz w:val="22"/>
                <w:szCs w:val="22"/>
              </w:rPr>
              <w:t xml:space="preserve">Объекта долевого строительства, включая площади балконов, лоджий и других летних помещений кв.м. </w:t>
            </w:r>
          </w:p>
        </w:tc>
        <w:tc>
          <w:tcPr>
            <w:tcW w:w="1797" w:type="dxa"/>
            <w:tcBorders>
              <w:top w:val="single" w:sz="4" w:space="0" w:color="000000"/>
              <w:left w:val="single" w:sz="4" w:space="0" w:color="000000"/>
              <w:bottom w:val="single" w:sz="4" w:space="0" w:color="000000"/>
              <w:right w:val="single" w:sz="4" w:space="0" w:color="000000"/>
            </w:tcBorders>
            <w:vAlign w:val="center"/>
          </w:tcPr>
          <w:p w14:paraId="46E4A9C6" w14:textId="77777777" w:rsidR="000D4A0B" w:rsidRPr="00E460D8" w:rsidRDefault="000D4A0B" w:rsidP="00BD2498">
            <w:pPr>
              <w:jc w:val="center"/>
              <w:rPr>
                <w:sz w:val="22"/>
                <w:szCs w:val="22"/>
              </w:rPr>
            </w:pPr>
          </w:p>
        </w:tc>
      </w:tr>
      <w:tr w:rsidR="000D4A0B" w:rsidRPr="007F36E2" w14:paraId="53955437" w14:textId="77777777" w:rsidTr="00BD2498">
        <w:tc>
          <w:tcPr>
            <w:tcW w:w="1007" w:type="dxa"/>
            <w:tcBorders>
              <w:top w:val="single" w:sz="4" w:space="0" w:color="000000"/>
              <w:left w:val="single" w:sz="4" w:space="0" w:color="000000"/>
              <w:bottom w:val="single" w:sz="4" w:space="0" w:color="000000"/>
              <w:right w:val="single" w:sz="4" w:space="0" w:color="000000"/>
            </w:tcBorders>
            <w:vAlign w:val="center"/>
          </w:tcPr>
          <w:p w14:paraId="58AB9021" w14:textId="77777777" w:rsidR="000D4A0B" w:rsidRDefault="000D4A0B" w:rsidP="00BD2498">
            <w:pPr>
              <w:jc w:val="center"/>
              <w:rPr>
                <w:sz w:val="22"/>
                <w:szCs w:val="22"/>
              </w:rPr>
            </w:pPr>
            <w:r>
              <w:rPr>
                <w:sz w:val="22"/>
                <w:szCs w:val="22"/>
              </w:rPr>
              <w:t>14.</w:t>
            </w:r>
          </w:p>
        </w:tc>
        <w:tc>
          <w:tcPr>
            <w:tcW w:w="7333" w:type="dxa"/>
            <w:tcBorders>
              <w:top w:val="single" w:sz="4" w:space="0" w:color="000000"/>
              <w:left w:val="single" w:sz="4" w:space="0" w:color="000000"/>
              <w:bottom w:val="single" w:sz="4" w:space="0" w:color="000000"/>
              <w:right w:val="single" w:sz="4" w:space="0" w:color="000000"/>
            </w:tcBorders>
            <w:vAlign w:val="center"/>
          </w:tcPr>
          <w:p w14:paraId="48C51BE7" w14:textId="77777777" w:rsidR="000D4A0B" w:rsidRPr="00E460D8" w:rsidRDefault="000D4A0B" w:rsidP="00BD2498">
            <w:pPr>
              <w:rPr>
                <w:sz w:val="22"/>
                <w:szCs w:val="22"/>
              </w:rPr>
            </w:pPr>
            <w:r>
              <w:rPr>
                <w:sz w:val="22"/>
                <w:szCs w:val="22"/>
              </w:rPr>
              <w:t>Назначение Объекта долевого строительство</w:t>
            </w:r>
          </w:p>
        </w:tc>
        <w:tc>
          <w:tcPr>
            <w:tcW w:w="1797" w:type="dxa"/>
            <w:tcBorders>
              <w:top w:val="single" w:sz="4" w:space="0" w:color="000000"/>
              <w:left w:val="single" w:sz="4" w:space="0" w:color="000000"/>
              <w:bottom w:val="single" w:sz="4" w:space="0" w:color="000000"/>
              <w:right w:val="single" w:sz="4" w:space="0" w:color="000000"/>
            </w:tcBorders>
            <w:vAlign w:val="center"/>
          </w:tcPr>
          <w:p w14:paraId="4CCC458F" w14:textId="77777777" w:rsidR="000D4A0B" w:rsidRPr="00E460D8" w:rsidRDefault="000D4A0B" w:rsidP="00BD2498">
            <w:pPr>
              <w:jc w:val="center"/>
              <w:rPr>
                <w:sz w:val="22"/>
                <w:szCs w:val="22"/>
              </w:rPr>
            </w:pPr>
            <w:r>
              <w:rPr>
                <w:sz w:val="22"/>
                <w:szCs w:val="22"/>
              </w:rPr>
              <w:t>Жилое помещение</w:t>
            </w:r>
          </w:p>
        </w:tc>
      </w:tr>
    </w:tbl>
    <w:p w14:paraId="22CCB6F2" w14:textId="77777777" w:rsidR="000D4A0B" w:rsidRPr="00BA458C" w:rsidRDefault="000D4A0B" w:rsidP="000D4A0B">
      <w:pPr>
        <w:jc w:val="both"/>
        <w:rPr>
          <w:i/>
          <w:color w:val="000000"/>
          <w:sz w:val="22"/>
          <w:szCs w:val="22"/>
        </w:rPr>
      </w:pPr>
    </w:p>
    <w:p w14:paraId="4DE7C01A" w14:textId="77777777" w:rsidR="000D4A0B" w:rsidRPr="00FF7DB3" w:rsidRDefault="000D4A0B" w:rsidP="000D4A0B">
      <w:pPr>
        <w:jc w:val="both"/>
        <w:rPr>
          <w:iCs/>
          <w:color w:val="000000"/>
          <w:sz w:val="22"/>
          <w:szCs w:val="22"/>
        </w:rPr>
      </w:pPr>
      <w:r w:rsidRPr="00FF7DB3">
        <w:rPr>
          <w:iCs/>
          <w:color w:val="000000"/>
          <w:sz w:val="22"/>
          <w:szCs w:val="22"/>
        </w:rPr>
        <w:t>Объект долевого строительства передается Участнику долевого строительства без отделки.</w:t>
      </w:r>
    </w:p>
    <w:p w14:paraId="4EC18EB9" w14:textId="77777777" w:rsidR="000D4A0B" w:rsidRPr="00FF7DB3" w:rsidRDefault="000D4A0B" w:rsidP="000D4A0B">
      <w:pPr>
        <w:jc w:val="both"/>
        <w:rPr>
          <w:iCs/>
          <w:color w:val="000000"/>
          <w:sz w:val="22"/>
          <w:szCs w:val="22"/>
        </w:rPr>
      </w:pPr>
    </w:p>
    <w:p w14:paraId="728D218D" w14:textId="77777777" w:rsidR="000D4A0B" w:rsidRPr="00EE615A" w:rsidRDefault="000D4A0B" w:rsidP="000D4A0B">
      <w:pPr>
        <w:jc w:val="both"/>
        <w:rPr>
          <w:color w:val="000000"/>
          <w:sz w:val="22"/>
          <w:szCs w:val="22"/>
        </w:rPr>
      </w:pPr>
      <w:r w:rsidRPr="00EE615A">
        <w:rPr>
          <w:color w:val="000000"/>
          <w:sz w:val="22"/>
          <w:szCs w:val="22"/>
        </w:rPr>
        <w:t xml:space="preserve"> </w:t>
      </w:r>
      <w:r w:rsidRPr="00EE615A">
        <w:rPr>
          <w:color w:val="000000"/>
          <w:sz w:val="22"/>
          <w:szCs w:val="22"/>
        </w:rPr>
        <w:tab/>
        <w:t xml:space="preserve">Площадь Объекта долевого строительства указана в соответствии с утвержденной проектной </w:t>
      </w:r>
      <w:proofErr w:type="gramStart"/>
      <w:r w:rsidRPr="00EE615A">
        <w:rPr>
          <w:color w:val="000000"/>
          <w:sz w:val="22"/>
          <w:szCs w:val="22"/>
        </w:rPr>
        <w:t>документацией  Объекта</w:t>
      </w:r>
      <w:proofErr w:type="gramEnd"/>
      <w:r w:rsidRPr="00EE615A">
        <w:rPr>
          <w:color w:val="000000"/>
          <w:sz w:val="22"/>
          <w:szCs w:val="22"/>
        </w:rPr>
        <w:t xml:space="preserve"> и уточняется  Сторонами в Акте приема-передачи Объекта долевого строительства  (Передаточном акте)</w:t>
      </w:r>
      <w:r w:rsidRPr="00864E4B">
        <w:rPr>
          <w:color w:val="000000"/>
          <w:sz w:val="22"/>
          <w:szCs w:val="22"/>
        </w:rPr>
        <w:t xml:space="preserve"> </w:t>
      </w:r>
      <w:r>
        <w:rPr>
          <w:color w:val="000000"/>
          <w:sz w:val="22"/>
          <w:szCs w:val="22"/>
        </w:rPr>
        <w:t xml:space="preserve">с учетом </w:t>
      </w:r>
      <w:r w:rsidRPr="00772A1A">
        <w:rPr>
          <w:color w:val="000000"/>
          <w:sz w:val="22"/>
          <w:szCs w:val="22"/>
        </w:rPr>
        <w:t>обмер</w:t>
      </w:r>
      <w:r>
        <w:rPr>
          <w:color w:val="000000"/>
          <w:sz w:val="22"/>
          <w:szCs w:val="22"/>
        </w:rPr>
        <w:t>а</w:t>
      </w:r>
      <w:r w:rsidRPr="00772A1A">
        <w:rPr>
          <w:color w:val="000000"/>
          <w:sz w:val="22"/>
          <w:szCs w:val="22"/>
        </w:rPr>
        <w:t xml:space="preserve"> Объекта в соответствии с требованиями Федерального зако</w:t>
      </w:r>
      <w:r>
        <w:rPr>
          <w:color w:val="000000"/>
          <w:sz w:val="22"/>
          <w:szCs w:val="22"/>
        </w:rPr>
        <w:t xml:space="preserve">на от 24.07.2007г. № 221-ФЗ «О  кадастровой деятельности». </w:t>
      </w:r>
    </w:p>
    <w:p w14:paraId="2B4D0FF7" w14:textId="14FF5E45" w:rsidR="000D4A0B" w:rsidRPr="00EE615A" w:rsidRDefault="000D4A0B" w:rsidP="000D4A0B">
      <w:pPr>
        <w:jc w:val="both"/>
        <w:rPr>
          <w:color w:val="000000"/>
          <w:sz w:val="22"/>
          <w:szCs w:val="22"/>
        </w:rPr>
      </w:pPr>
      <w:r w:rsidRPr="00EE615A">
        <w:rPr>
          <w:color w:val="000000"/>
          <w:sz w:val="22"/>
          <w:szCs w:val="22"/>
        </w:rPr>
        <w:tab/>
        <w:t xml:space="preserve">Местоположение Объекта долевого строительства на плане этажа многоквартирного жилого дома, входящего в состав </w:t>
      </w:r>
      <w:proofErr w:type="gramStart"/>
      <w:r w:rsidRPr="00EE615A">
        <w:rPr>
          <w:color w:val="000000"/>
          <w:sz w:val="22"/>
          <w:szCs w:val="22"/>
        </w:rPr>
        <w:t>Объекта,  определяется</w:t>
      </w:r>
      <w:proofErr w:type="gramEnd"/>
      <w:r w:rsidRPr="00EE615A">
        <w:rPr>
          <w:color w:val="000000"/>
          <w:sz w:val="22"/>
          <w:szCs w:val="22"/>
        </w:rPr>
        <w:t xml:space="preserve"> в Приложении № 1 к Договору.</w:t>
      </w:r>
    </w:p>
    <w:p w14:paraId="466A4661" w14:textId="77777777" w:rsidR="000D4A0B" w:rsidRPr="00EE615A" w:rsidRDefault="000D4A0B" w:rsidP="000D4A0B">
      <w:pPr>
        <w:jc w:val="both"/>
        <w:rPr>
          <w:sz w:val="22"/>
          <w:szCs w:val="22"/>
        </w:rPr>
      </w:pPr>
      <w:r w:rsidRPr="00EE615A">
        <w:rPr>
          <w:sz w:val="22"/>
          <w:szCs w:val="22"/>
        </w:rPr>
        <w:t xml:space="preserve"> </w:t>
      </w:r>
      <w:r w:rsidRPr="00EE615A">
        <w:rPr>
          <w:sz w:val="22"/>
          <w:szCs w:val="22"/>
        </w:rPr>
        <w:tab/>
      </w:r>
    </w:p>
    <w:p w14:paraId="761AD44C" w14:textId="77777777" w:rsidR="000D4A0B" w:rsidRDefault="000D4A0B" w:rsidP="000D4A0B">
      <w:pPr>
        <w:jc w:val="both"/>
        <w:rPr>
          <w:sz w:val="22"/>
          <w:szCs w:val="22"/>
        </w:rPr>
      </w:pPr>
      <w:r w:rsidRPr="00EE615A">
        <w:rPr>
          <w:sz w:val="22"/>
          <w:szCs w:val="22"/>
        </w:rPr>
        <w:t xml:space="preserve">2.3. </w:t>
      </w:r>
      <w:proofErr w:type="gramStart"/>
      <w:r w:rsidRPr="00EE615A">
        <w:rPr>
          <w:sz w:val="22"/>
          <w:szCs w:val="22"/>
        </w:rPr>
        <w:t>Учитывая,  что</w:t>
      </w:r>
      <w:proofErr w:type="gramEnd"/>
      <w:r w:rsidRPr="00EE615A">
        <w:rPr>
          <w:sz w:val="22"/>
          <w:szCs w:val="22"/>
        </w:rPr>
        <w:t xml:space="preserve">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в эксплуатацию Объекта, срок передачи Застройщиком Объекта долевого строительства Участнику долевого строительства — </w:t>
      </w:r>
      <w:r>
        <w:rPr>
          <w:b/>
          <w:sz w:val="22"/>
          <w:szCs w:val="22"/>
        </w:rPr>
        <w:t>«30» октября 2025 года</w:t>
      </w:r>
      <w:r w:rsidRPr="00EE615A">
        <w:rPr>
          <w:sz w:val="22"/>
          <w:szCs w:val="22"/>
        </w:rPr>
        <w:t xml:space="preserve">  включительно. </w:t>
      </w:r>
    </w:p>
    <w:p w14:paraId="4B4FC457" w14:textId="77777777" w:rsidR="00FE679E" w:rsidRDefault="00FE679E" w:rsidP="000D4A0B">
      <w:pPr>
        <w:jc w:val="both"/>
        <w:rPr>
          <w:sz w:val="22"/>
          <w:szCs w:val="22"/>
        </w:rPr>
      </w:pPr>
    </w:p>
    <w:p w14:paraId="0D107C24" w14:textId="77777777" w:rsidR="00FE679E" w:rsidRPr="00EE615A" w:rsidRDefault="00FE679E" w:rsidP="000D4A0B">
      <w:pPr>
        <w:jc w:val="both"/>
        <w:rPr>
          <w:sz w:val="22"/>
          <w:szCs w:val="22"/>
        </w:rPr>
      </w:pPr>
    </w:p>
    <w:p w14:paraId="7E4F585F" w14:textId="77777777" w:rsidR="000D4A0B" w:rsidRPr="00EE615A" w:rsidRDefault="000D4A0B" w:rsidP="000D4A0B">
      <w:pPr>
        <w:jc w:val="both"/>
        <w:rPr>
          <w:sz w:val="22"/>
          <w:szCs w:val="22"/>
        </w:rPr>
      </w:pPr>
      <w:r w:rsidRPr="00EE615A">
        <w:rPr>
          <w:sz w:val="22"/>
          <w:szCs w:val="22"/>
        </w:rPr>
        <w:t>Стороны соглашаются, что допускается досрочное исполнение Застройщиком обязательства по передаче Объекта долевого строительства.</w:t>
      </w:r>
    </w:p>
    <w:p w14:paraId="44FE42F3" w14:textId="77777777" w:rsidR="000D4A0B" w:rsidRPr="00EE615A" w:rsidRDefault="000D4A0B" w:rsidP="000D4A0B">
      <w:pPr>
        <w:jc w:val="both"/>
        <w:rPr>
          <w:sz w:val="22"/>
          <w:szCs w:val="22"/>
        </w:rPr>
      </w:pPr>
      <w:r w:rsidRPr="00EE615A">
        <w:rPr>
          <w:sz w:val="22"/>
          <w:szCs w:val="22"/>
        </w:rPr>
        <w:tab/>
      </w:r>
    </w:p>
    <w:p w14:paraId="695B49A7" w14:textId="77777777" w:rsidR="000D4A0B" w:rsidRPr="00EE615A" w:rsidRDefault="000D4A0B" w:rsidP="000D4A0B">
      <w:pPr>
        <w:jc w:val="both"/>
        <w:rPr>
          <w:sz w:val="22"/>
          <w:szCs w:val="22"/>
        </w:rPr>
      </w:pPr>
      <w:r w:rsidRPr="00EE615A">
        <w:rPr>
          <w:sz w:val="22"/>
          <w:szCs w:val="22"/>
        </w:rPr>
        <w:t xml:space="preserve">2.4. Участник долевого строительства выражает свое письменное согласие на раздел, выдел  Земельного участка, указанного в п.1.1. Договора, в период действия настоящего Договора, в соответствии с требованиями ст.11.2 Земельного кодекса Российской Федерации, с последующим оформлением прав Застройщика на вновь образованные земельные участки и сохранением установленного на основании ст.13 Федерального закона № 214  залога на образованный земельный участок, на котором располагается Объект.  При этом Участник долевого строительства выражает свое согласие на прекращение залога на иные образованные в результате раздела, выдела Земельного участка участки, не отведенные для строительства Объекта.  Участник долевого строительства соглашается с тем, что раздел, выдел Земельного участка не является существенным изменением проектной документации или характеристик Объекта и не влияет на объем его прав и обязанностей по Договору. Получение согласия Участника долевого строительства на раздел, выдел Земельного участка и сохранение залога на образованный земельный участок, на котором располагается Объект, в какой-либо иной форме не требуется. </w:t>
      </w:r>
    </w:p>
    <w:p w14:paraId="6E2582A7" w14:textId="77777777" w:rsidR="000D4A0B" w:rsidRPr="00EE615A" w:rsidRDefault="000D4A0B" w:rsidP="000D4A0B">
      <w:pPr>
        <w:tabs>
          <w:tab w:val="left" w:pos="709"/>
        </w:tabs>
        <w:jc w:val="both"/>
        <w:rPr>
          <w:sz w:val="22"/>
          <w:szCs w:val="22"/>
        </w:rPr>
      </w:pPr>
      <w:r w:rsidRPr="00EE615A">
        <w:rPr>
          <w:sz w:val="22"/>
          <w:szCs w:val="22"/>
        </w:rPr>
        <w:t xml:space="preserve">Застройщик в течение 15 (Пятнадцати) рабочих дней после оформления прав на вновь образованные земельные участки и внесение соответствующих изменений в Проектную декларацию Объекта направляет Участнику долевого строительства дополнительное соглашение к настоящему Договору, изменяющее сведения о земельном участке, на котором производится строительство Объекта. Участник долевого строительства принимает на себя безусловное обязательство не позднее 7 (Семи) рабочих дней подписать указанное дополнительное соглашение и возвратить Застройщику, а также осуществить действия по государственной регистрации указанного дополнительного соглашения к Договору. В случае неполучения Застройщиком  указанного подписанного дополнительного соглашения к Договору, а равно отсутствия его государственной регистрации, Застройщик, при отсутствии иных оснований, не считается нарушившим </w:t>
      </w:r>
      <w:r w:rsidRPr="00EE615A">
        <w:rPr>
          <w:sz w:val="22"/>
          <w:szCs w:val="22"/>
        </w:rPr>
        <w:lastRenderedPageBreak/>
        <w:t>обязательства  по передаче Объекта долевого строительства, а все неблагоприятные последствия отсутствия соответствующих изменений в Договоре, не позволяющие зарегистрировать права на Объект долевого строительства, несет Участник долевого строительства.</w:t>
      </w:r>
    </w:p>
    <w:p w14:paraId="30122B98" w14:textId="77777777" w:rsidR="000D4A0B" w:rsidRPr="00EE615A" w:rsidRDefault="000D4A0B" w:rsidP="000D4A0B">
      <w:pPr>
        <w:jc w:val="both"/>
        <w:rPr>
          <w:sz w:val="22"/>
          <w:szCs w:val="22"/>
        </w:rPr>
      </w:pPr>
      <w:r w:rsidRPr="00EE615A">
        <w:rPr>
          <w:sz w:val="22"/>
          <w:szCs w:val="22"/>
        </w:rPr>
        <w:t>Участник долевого строительства проинформирован о том, что в соответствии с ч. 7 ст. 13 Федерального закона №214 Застройщик вправе передать права на Земельный участок и/или участки, образованные в результате раздела,  выдела Земельного участка, в обеспечение исполнения обязательств Застройщика перед  банком по возврату кредита на строительство  Объекта, при условии получения от банка согласия на удовлетворение своих требований за счет заложенного имущества в соответствии с частью 2 ст. 15 Федерального закона №214 и согласия на прекращение права залога на объекты долевого строительства в случае, предусмотренном ч. 8 ст. 13 Федерального закона № 214.</w:t>
      </w:r>
    </w:p>
    <w:p w14:paraId="441F217D" w14:textId="77777777" w:rsidR="000D4A0B" w:rsidRPr="00EE615A" w:rsidRDefault="000D4A0B" w:rsidP="000D4A0B">
      <w:pPr>
        <w:jc w:val="both"/>
        <w:rPr>
          <w:sz w:val="22"/>
          <w:szCs w:val="22"/>
        </w:rPr>
      </w:pPr>
      <w:r w:rsidRPr="00EE615A">
        <w:rPr>
          <w:sz w:val="22"/>
          <w:szCs w:val="22"/>
        </w:rPr>
        <w:tab/>
      </w:r>
    </w:p>
    <w:p w14:paraId="795485E2" w14:textId="77777777" w:rsidR="000D4A0B" w:rsidRPr="00EE615A" w:rsidRDefault="000D4A0B" w:rsidP="000D4A0B">
      <w:pPr>
        <w:jc w:val="both"/>
        <w:rPr>
          <w:sz w:val="22"/>
          <w:szCs w:val="22"/>
        </w:rPr>
      </w:pPr>
      <w:r w:rsidRPr="00EE615A">
        <w:rPr>
          <w:sz w:val="22"/>
          <w:szCs w:val="22"/>
        </w:rPr>
        <w:t xml:space="preserve">2.5. Застройщик для выполнения действий, указанных в п. 2.4. </w:t>
      </w:r>
      <w:proofErr w:type="gramStart"/>
      <w:r w:rsidRPr="00EE615A">
        <w:rPr>
          <w:sz w:val="22"/>
          <w:szCs w:val="22"/>
        </w:rPr>
        <w:t>Договора,  проводит</w:t>
      </w:r>
      <w:proofErr w:type="gramEnd"/>
      <w:r w:rsidRPr="00EE615A">
        <w:rPr>
          <w:sz w:val="22"/>
          <w:szCs w:val="22"/>
        </w:rPr>
        <w:t xml:space="preserve"> работы по межеванию Земельного участка, постановке на кадастровый учет и государственной регистрации прав на образованные  участки после раздела, выдела Земельного участка.  </w:t>
      </w:r>
    </w:p>
    <w:p w14:paraId="3AA12843" w14:textId="77777777" w:rsidR="000D4A0B" w:rsidRPr="00EE615A" w:rsidRDefault="000D4A0B" w:rsidP="000D4A0B">
      <w:pPr>
        <w:jc w:val="both"/>
        <w:rPr>
          <w:sz w:val="22"/>
          <w:szCs w:val="22"/>
        </w:rPr>
      </w:pPr>
    </w:p>
    <w:p w14:paraId="5392613D" w14:textId="77777777" w:rsidR="000D4A0B" w:rsidRPr="00133E5A" w:rsidRDefault="000D4A0B" w:rsidP="000D4A0B">
      <w:pPr>
        <w:jc w:val="both"/>
        <w:rPr>
          <w:sz w:val="22"/>
          <w:szCs w:val="22"/>
        </w:rPr>
      </w:pPr>
      <w:r w:rsidRPr="00EE615A">
        <w:rPr>
          <w:sz w:val="22"/>
          <w:szCs w:val="22"/>
        </w:rPr>
        <w:t>2.6. До подписания настоящего Договора Участник долевого строительства ознакомился с Проектной декларацией и согласен на размещение и публикацию всех изменений и дополнений, вносимых Застройщиком в Проектную декларацию, в информационно-телекоммуникационной сети «Интернет</w:t>
      </w:r>
      <w:r w:rsidRPr="00133E5A">
        <w:rPr>
          <w:sz w:val="22"/>
          <w:szCs w:val="22"/>
        </w:rPr>
        <w:t>» на сайте</w:t>
      </w:r>
      <w:r>
        <w:rPr>
          <w:sz w:val="22"/>
          <w:szCs w:val="22"/>
        </w:rPr>
        <w:t xml:space="preserve"> </w:t>
      </w:r>
      <w:hyperlink r:id="rId8" w:history="1">
        <w:r>
          <w:rPr>
            <w:rStyle w:val="ac"/>
            <w:bCs/>
            <w:sz w:val="22"/>
            <w:szCs w:val="22"/>
          </w:rPr>
          <w:t>_________________________</w:t>
        </w:r>
      </w:hyperlink>
      <w:r>
        <w:rPr>
          <w:rStyle w:val="ac"/>
          <w:bCs/>
          <w:sz w:val="22"/>
          <w:szCs w:val="22"/>
        </w:rPr>
        <w:t>.</w:t>
      </w:r>
    </w:p>
    <w:p w14:paraId="31A94544" w14:textId="77777777" w:rsidR="000D4A0B" w:rsidRDefault="000D4A0B" w:rsidP="000D4A0B">
      <w:pPr>
        <w:jc w:val="both"/>
        <w:rPr>
          <w:sz w:val="22"/>
          <w:szCs w:val="22"/>
          <w:highlight w:val="yellow"/>
        </w:rPr>
      </w:pPr>
    </w:p>
    <w:p w14:paraId="45D30EF4" w14:textId="77777777" w:rsidR="000D4A0B" w:rsidRDefault="000D4A0B" w:rsidP="000D4A0B">
      <w:pPr>
        <w:jc w:val="both"/>
        <w:rPr>
          <w:sz w:val="22"/>
          <w:szCs w:val="22"/>
        </w:rPr>
      </w:pPr>
      <w:r w:rsidRPr="00E85426">
        <w:rPr>
          <w:sz w:val="22"/>
          <w:szCs w:val="22"/>
        </w:rPr>
        <w:t xml:space="preserve">2.7. Застройщик гарантирует Участнику долевого строительства, что на момент подписания настоящего Договора права требования на Объект долевого </w:t>
      </w:r>
      <w:proofErr w:type="gramStart"/>
      <w:r w:rsidRPr="00E85426">
        <w:rPr>
          <w:sz w:val="22"/>
          <w:szCs w:val="22"/>
        </w:rPr>
        <w:t>строительства  не</w:t>
      </w:r>
      <w:proofErr w:type="gramEnd"/>
      <w:r w:rsidRPr="00E85426">
        <w:rPr>
          <w:sz w:val="22"/>
          <w:szCs w:val="22"/>
        </w:rPr>
        <w:t xml:space="preserve"> проданы, не заложены, правами третьих лиц не обременены, в споре или под арестом не состоят.</w:t>
      </w:r>
    </w:p>
    <w:p w14:paraId="4CF18AE5" w14:textId="77777777" w:rsidR="000D4A0B" w:rsidRPr="00133E5A" w:rsidRDefault="000D4A0B" w:rsidP="000D4A0B">
      <w:pPr>
        <w:widowControl/>
        <w:autoSpaceDE/>
        <w:autoSpaceDN/>
        <w:adjustRightInd/>
        <w:jc w:val="both"/>
        <w:rPr>
          <w:sz w:val="22"/>
          <w:szCs w:val="22"/>
        </w:rPr>
      </w:pPr>
    </w:p>
    <w:p w14:paraId="696A4E60" w14:textId="77777777" w:rsidR="000D4A0B" w:rsidRPr="00133E5A" w:rsidRDefault="000D4A0B" w:rsidP="000D4A0B">
      <w:pPr>
        <w:keepNext/>
        <w:widowControl/>
        <w:autoSpaceDE/>
        <w:autoSpaceDN/>
        <w:adjustRightInd/>
        <w:jc w:val="center"/>
        <w:outlineLvl w:val="6"/>
        <w:rPr>
          <w:b/>
          <w:sz w:val="22"/>
          <w:szCs w:val="22"/>
        </w:rPr>
      </w:pPr>
      <w:r w:rsidRPr="00133E5A">
        <w:rPr>
          <w:b/>
          <w:sz w:val="22"/>
          <w:szCs w:val="22"/>
        </w:rPr>
        <w:t>3. Цена Договора. Сроки и порядок ее оплаты</w:t>
      </w:r>
    </w:p>
    <w:p w14:paraId="2E4DBB40" w14:textId="77777777" w:rsidR="000D4A0B" w:rsidRDefault="000D4A0B" w:rsidP="000D4A0B">
      <w:pPr>
        <w:widowControl/>
        <w:autoSpaceDE/>
        <w:autoSpaceDN/>
        <w:adjustRightInd/>
        <w:jc w:val="both"/>
        <w:rPr>
          <w:sz w:val="22"/>
          <w:szCs w:val="22"/>
        </w:rPr>
      </w:pPr>
    </w:p>
    <w:p w14:paraId="7715622F" w14:textId="77777777" w:rsidR="000D4A0B" w:rsidRPr="00BA458C" w:rsidRDefault="000D4A0B" w:rsidP="000D4A0B">
      <w:pPr>
        <w:widowControl/>
        <w:autoSpaceDE/>
        <w:autoSpaceDN/>
        <w:adjustRightInd/>
        <w:jc w:val="both"/>
        <w:rPr>
          <w:sz w:val="22"/>
          <w:szCs w:val="22"/>
        </w:rPr>
      </w:pPr>
      <w:r w:rsidRPr="00BA458C">
        <w:rPr>
          <w:sz w:val="22"/>
          <w:szCs w:val="22"/>
        </w:rPr>
        <w:t xml:space="preserve">3.1. </w:t>
      </w:r>
      <w:r w:rsidRPr="00BA458C">
        <w:rPr>
          <w:snapToGrid w:val="0"/>
          <w:sz w:val="22"/>
          <w:szCs w:val="22"/>
        </w:rPr>
        <w:t xml:space="preserve">Цена Договора, подлежащая уплате Участником долевого строительства Застройщику, составляет сумму в размере _____________ (___________) руб., </w:t>
      </w:r>
      <w:r w:rsidRPr="00BA458C">
        <w:rPr>
          <w:sz w:val="22"/>
          <w:szCs w:val="22"/>
        </w:rPr>
        <w:t xml:space="preserve">НДС не облагается. </w:t>
      </w:r>
    </w:p>
    <w:p w14:paraId="0A64A069" w14:textId="77777777" w:rsidR="000D4A0B" w:rsidRDefault="000D4A0B" w:rsidP="000D4A0B">
      <w:pPr>
        <w:tabs>
          <w:tab w:val="left" w:pos="1134"/>
        </w:tabs>
        <w:jc w:val="both"/>
        <w:rPr>
          <w:b/>
          <w:i/>
          <w:sz w:val="22"/>
          <w:szCs w:val="22"/>
        </w:rPr>
      </w:pPr>
      <w:r w:rsidRPr="00BA458C">
        <w:t>3.2</w:t>
      </w:r>
      <w:r w:rsidRPr="00BA458C">
        <w:rPr>
          <w:sz w:val="22"/>
          <w:szCs w:val="22"/>
        </w:rPr>
        <w:t xml:space="preserve">. </w:t>
      </w:r>
      <w:r w:rsidRPr="00312E5A">
        <w:rPr>
          <w:b/>
          <w:i/>
          <w:sz w:val="22"/>
          <w:szCs w:val="22"/>
        </w:rPr>
        <w:t xml:space="preserve">Вариант 1. В случае, если </w:t>
      </w:r>
      <w:r>
        <w:rPr>
          <w:b/>
          <w:i/>
          <w:sz w:val="22"/>
          <w:szCs w:val="22"/>
        </w:rPr>
        <w:t>расчеты</w:t>
      </w:r>
      <w:r w:rsidRPr="00312E5A">
        <w:rPr>
          <w:b/>
          <w:i/>
          <w:sz w:val="22"/>
          <w:szCs w:val="22"/>
        </w:rPr>
        <w:t xml:space="preserve"> по ДДУ </w:t>
      </w:r>
      <w:r>
        <w:rPr>
          <w:b/>
          <w:i/>
          <w:sz w:val="22"/>
          <w:szCs w:val="22"/>
        </w:rPr>
        <w:t xml:space="preserve">осуществляются без использования </w:t>
      </w:r>
      <w:r w:rsidRPr="00312E5A">
        <w:rPr>
          <w:b/>
          <w:i/>
          <w:sz w:val="22"/>
          <w:szCs w:val="22"/>
        </w:rPr>
        <w:t>счет</w:t>
      </w:r>
      <w:r>
        <w:rPr>
          <w:b/>
          <w:i/>
          <w:sz w:val="22"/>
          <w:szCs w:val="22"/>
        </w:rPr>
        <w:t>а</w:t>
      </w:r>
      <w:r w:rsidRPr="00312E5A">
        <w:rPr>
          <w:b/>
          <w:i/>
          <w:sz w:val="22"/>
          <w:szCs w:val="22"/>
        </w:rPr>
        <w:t xml:space="preserve"> эскроу, включается один из нижеприведенных вариантов</w:t>
      </w:r>
      <w:r>
        <w:rPr>
          <w:b/>
          <w:i/>
          <w:sz w:val="22"/>
          <w:szCs w:val="22"/>
        </w:rPr>
        <w:t xml:space="preserve"> (варианты 1.1-1.4):</w:t>
      </w:r>
    </w:p>
    <w:p w14:paraId="516A8F05" w14:textId="77777777" w:rsidR="000D4A0B" w:rsidRPr="00037DFF" w:rsidRDefault="000D4A0B" w:rsidP="000D4A0B">
      <w:pPr>
        <w:tabs>
          <w:tab w:val="left" w:pos="1134"/>
        </w:tabs>
        <w:jc w:val="both"/>
        <w:rPr>
          <w:sz w:val="22"/>
          <w:szCs w:val="22"/>
          <w:highlight w:val="yellow"/>
        </w:rPr>
      </w:pPr>
      <w:r>
        <w:rPr>
          <w:b/>
          <w:i/>
          <w:sz w:val="22"/>
          <w:szCs w:val="22"/>
        </w:rPr>
        <w:t xml:space="preserve">   </w:t>
      </w:r>
      <w:r w:rsidRPr="00037DFF">
        <w:rPr>
          <w:b/>
          <w:i/>
          <w:sz w:val="22"/>
          <w:szCs w:val="22"/>
          <w:highlight w:val="yellow"/>
        </w:rPr>
        <w:t>Вариант 1.1.</w:t>
      </w:r>
    </w:p>
    <w:p w14:paraId="7FFD9977" w14:textId="77777777" w:rsidR="000D4A0B" w:rsidRPr="00BA458C" w:rsidRDefault="000D4A0B" w:rsidP="000D4A0B">
      <w:pPr>
        <w:tabs>
          <w:tab w:val="left" w:pos="1134"/>
        </w:tabs>
        <w:jc w:val="both"/>
        <w:rPr>
          <w:sz w:val="22"/>
          <w:szCs w:val="22"/>
        </w:rPr>
      </w:pPr>
      <w:r w:rsidRPr="00037DFF">
        <w:rPr>
          <w:sz w:val="22"/>
          <w:szCs w:val="22"/>
          <w:highlight w:val="yellow"/>
        </w:rPr>
        <w:t>Участник долевого строительства обязуется оплатить цену Договора в полном объеме в течение 5 (Пяти) рабочих дней с даты государственной регистрации Договора на расчетный счет Застройщика, указанный в п. 13.1. Договора в следующем порядке:</w:t>
      </w:r>
    </w:p>
    <w:p w14:paraId="3EF56497" w14:textId="77777777" w:rsidR="000D4A0B" w:rsidRPr="007B5AFF" w:rsidRDefault="000D4A0B" w:rsidP="000D4A0B">
      <w:pPr>
        <w:tabs>
          <w:tab w:val="left" w:pos="1134"/>
        </w:tabs>
        <w:jc w:val="both"/>
        <w:rPr>
          <w:sz w:val="22"/>
          <w:szCs w:val="22"/>
          <w:highlight w:val="yellow"/>
        </w:rPr>
      </w:pPr>
      <w:r w:rsidRPr="007B5AFF">
        <w:rPr>
          <w:sz w:val="22"/>
          <w:szCs w:val="22"/>
          <w:highlight w:val="yellow"/>
        </w:rPr>
        <w:t>3.2.</w:t>
      </w:r>
      <w:proofErr w:type="gramStart"/>
      <w:r w:rsidRPr="007B5AFF">
        <w:rPr>
          <w:sz w:val="22"/>
          <w:szCs w:val="22"/>
          <w:highlight w:val="yellow"/>
        </w:rPr>
        <w:t>1.Сумма</w:t>
      </w:r>
      <w:proofErr w:type="gramEnd"/>
      <w:r w:rsidRPr="007B5AFF">
        <w:rPr>
          <w:sz w:val="22"/>
          <w:szCs w:val="22"/>
          <w:highlight w:val="yellow"/>
        </w:rPr>
        <w:t xml:space="preserve"> в размере __________ (______________) рублей 00 копеек, НДС не облагается</w:t>
      </w:r>
      <w:r>
        <w:rPr>
          <w:sz w:val="22"/>
          <w:szCs w:val="22"/>
          <w:highlight w:val="yellow"/>
        </w:rPr>
        <w:t>,</w:t>
      </w:r>
      <w:r w:rsidRPr="007B5AFF">
        <w:rPr>
          <w:sz w:val="22"/>
          <w:szCs w:val="22"/>
          <w:highlight w:val="yellow"/>
        </w:rPr>
        <w:t xml:space="preserve"> подлежит перечислению Участником долевого строительства за счет собственных средств;</w:t>
      </w:r>
    </w:p>
    <w:p w14:paraId="6720C028" w14:textId="77777777" w:rsidR="000D4A0B" w:rsidRDefault="000D4A0B" w:rsidP="000D4A0B">
      <w:pPr>
        <w:tabs>
          <w:tab w:val="left" w:pos="1134"/>
        </w:tabs>
        <w:jc w:val="both"/>
        <w:rPr>
          <w:sz w:val="22"/>
          <w:szCs w:val="22"/>
          <w:highlight w:val="yellow"/>
        </w:rPr>
      </w:pPr>
      <w:r w:rsidRPr="007B5AFF">
        <w:rPr>
          <w:sz w:val="22"/>
          <w:szCs w:val="22"/>
          <w:highlight w:val="yellow"/>
        </w:rPr>
        <w:t>3.2.</w:t>
      </w:r>
      <w:proofErr w:type="gramStart"/>
      <w:r w:rsidRPr="007B5AFF">
        <w:rPr>
          <w:sz w:val="22"/>
          <w:szCs w:val="22"/>
          <w:highlight w:val="yellow"/>
        </w:rPr>
        <w:t>2.Сумма</w:t>
      </w:r>
      <w:proofErr w:type="gramEnd"/>
      <w:r w:rsidRPr="007B5AFF">
        <w:rPr>
          <w:sz w:val="22"/>
          <w:szCs w:val="22"/>
          <w:highlight w:val="yellow"/>
        </w:rPr>
        <w:t xml:space="preserve"> в размере __________ (_____________) рублей 00 копеек, НДС не облагается</w:t>
      </w:r>
      <w:r>
        <w:rPr>
          <w:sz w:val="22"/>
          <w:szCs w:val="22"/>
          <w:highlight w:val="yellow"/>
        </w:rPr>
        <w:t>,</w:t>
      </w:r>
      <w:r w:rsidRPr="007B5AFF">
        <w:rPr>
          <w:sz w:val="22"/>
          <w:szCs w:val="22"/>
          <w:highlight w:val="yellow"/>
        </w:rPr>
        <w:t xml:space="preserve"> подлежит перечислению за счет кредитных средств</w:t>
      </w:r>
      <w:r>
        <w:rPr>
          <w:sz w:val="22"/>
          <w:szCs w:val="22"/>
          <w:highlight w:val="yellow"/>
        </w:rPr>
        <w:t>.</w:t>
      </w:r>
    </w:p>
    <w:p w14:paraId="6E78AD6C"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Кредитные средства</w:t>
      </w:r>
      <w:r w:rsidRPr="00312E5A">
        <w:rPr>
          <w:b/>
          <w:bCs/>
          <w:sz w:val="22"/>
          <w:szCs w:val="22"/>
          <w:highlight w:val="yellow"/>
        </w:rPr>
        <w:t xml:space="preserve"> </w:t>
      </w:r>
      <w:r w:rsidRPr="00312E5A">
        <w:rPr>
          <w:sz w:val="22"/>
          <w:szCs w:val="22"/>
          <w:highlight w:val="yellow"/>
        </w:rPr>
        <w:t xml:space="preserve">предоставляются Участнику долевого строительства Публичным акционерным обществом «Сбербанк России» (в </w:t>
      </w:r>
      <w:proofErr w:type="gramStart"/>
      <w:r w:rsidRPr="00312E5A">
        <w:rPr>
          <w:sz w:val="22"/>
          <w:szCs w:val="22"/>
          <w:highlight w:val="yellow"/>
        </w:rPr>
        <w:t>лице )</w:t>
      </w:r>
      <w:proofErr w:type="gramEnd"/>
      <w:r w:rsidRPr="00312E5A">
        <w:rPr>
          <w:sz w:val="22"/>
          <w:szCs w:val="22"/>
          <w:highlight w:val="yellow"/>
        </w:rPr>
        <w:t xml:space="preserve"> (</w:t>
      </w:r>
      <w:r w:rsidRPr="00312E5A">
        <w:rPr>
          <w:i/>
          <w:sz w:val="22"/>
          <w:szCs w:val="22"/>
          <w:highlight w:val="yellow"/>
        </w:rPr>
        <w:t>указать реквизиты кредитующего филиала</w:t>
      </w:r>
      <w:r w:rsidRPr="00312E5A">
        <w:rPr>
          <w:sz w:val="22"/>
          <w:szCs w:val="22"/>
          <w:highlight w:val="yellow"/>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26A201D8" w14:textId="77777777" w:rsidR="000D4A0B" w:rsidRPr="00312E5A" w:rsidRDefault="000D4A0B" w:rsidP="000D4A0B">
      <w:pPr>
        <w:tabs>
          <w:tab w:val="left" w:pos="1134"/>
        </w:tabs>
        <w:jc w:val="both"/>
        <w:rPr>
          <w:i/>
          <w:sz w:val="22"/>
          <w:szCs w:val="22"/>
          <w:highlight w:val="yellow"/>
        </w:rPr>
      </w:pPr>
      <w:r w:rsidRPr="00312E5A">
        <w:rPr>
          <w:sz w:val="22"/>
          <w:szCs w:val="22"/>
          <w:highlight w:val="yellow"/>
        </w:rPr>
        <w:t>(Указывается по выбору, либо:)</w:t>
      </w:r>
    </w:p>
    <w:p w14:paraId="302D8DD1"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5EA6564D"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Иные условия предоставления кредита предусмотрены Кредитным договором.</w:t>
      </w:r>
    </w:p>
    <w:p w14:paraId="2E49BDD6"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(либо:)</w:t>
      </w:r>
    </w:p>
    <w:p w14:paraId="5E0489DD"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 xml:space="preserve">Кредитные средства предоставляются по Кредитному договору </w:t>
      </w:r>
      <w:r w:rsidRPr="00312E5A">
        <w:rPr>
          <w:b/>
          <w:bCs/>
          <w:sz w:val="22"/>
          <w:szCs w:val="22"/>
          <w:highlight w:val="yellow"/>
        </w:rPr>
        <w:t>№__________ (</w:t>
      </w:r>
      <w:r w:rsidRPr="00312E5A">
        <w:rPr>
          <w:bCs/>
          <w:sz w:val="22"/>
          <w:szCs w:val="22"/>
          <w:highlight w:val="yellow"/>
        </w:rPr>
        <w:t>указывается при наличии)</w:t>
      </w:r>
      <w:r w:rsidRPr="00312E5A">
        <w:rPr>
          <w:b/>
          <w:bCs/>
          <w:sz w:val="22"/>
          <w:szCs w:val="22"/>
          <w:highlight w:val="yellow"/>
        </w:rPr>
        <w:t xml:space="preserve">  от____________________ </w:t>
      </w:r>
      <w:r w:rsidRPr="00312E5A">
        <w:rPr>
          <w:sz w:val="22"/>
          <w:szCs w:val="22"/>
          <w:highlight w:val="yellow"/>
        </w:rPr>
        <w:t xml:space="preserve">, заключаемому </w:t>
      </w:r>
      <w:r w:rsidRPr="00312E5A">
        <w:rPr>
          <w:b/>
          <w:bCs/>
          <w:sz w:val="22"/>
          <w:szCs w:val="22"/>
          <w:highlight w:val="yellow"/>
        </w:rPr>
        <w:t xml:space="preserve">в городе______________ </w:t>
      </w:r>
      <w:r w:rsidRPr="00312E5A">
        <w:rPr>
          <w:sz w:val="22"/>
          <w:szCs w:val="22"/>
          <w:highlight w:val="yellow"/>
        </w:rPr>
        <w:t xml:space="preserve">между Участником долевого строительства и Банком для целей участия в долевом строительстве </w:t>
      </w:r>
      <w:r>
        <w:rPr>
          <w:sz w:val="22"/>
          <w:szCs w:val="22"/>
          <w:highlight w:val="yellow"/>
        </w:rPr>
        <w:t>Объекта долевого строительства</w:t>
      </w:r>
      <w:r w:rsidRPr="00312E5A">
        <w:rPr>
          <w:sz w:val="22"/>
          <w:szCs w:val="22"/>
          <w:highlight w:val="yellow"/>
        </w:rPr>
        <w:t>, далее по тексту – «Кредитный договор», Иные условия предоставления кредита предусмотрены Кредитным договором.</w:t>
      </w:r>
    </w:p>
    <w:p w14:paraId="6F29DC4B" w14:textId="77777777" w:rsidR="000D4A0B" w:rsidRPr="00312E5A" w:rsidRDefault="000D4A0B" w:rsidP="000D4A0B">
      <w:pPr>
        <w:tabs>
          <w:tab w:val="left" w:pos="1134"/>
        </w:tabs>
        <w:jc w:val="both"/>
        <w:rPr>
          <w:sz w:val="22"/>
          <w:szCs w:val="22"/>
          <w:highlight w:val="yellow"/>
        </w:rPr>
      </w:pPr>
    </w:p>
    <w:p w14:paraId="33F51080" w14:textId="77777777" w:rsidR="000D4A0B" w:rsidRPr="00312E5A" w:rsidRDefault="000D4A0B" w:rsidP="000D4A0B">
      <w:pPr>
        <w:tabs>
          <w:tab w:val="left" w:pos="1134"/>
        </w:tabs>
        <w:jc w:val="both"/>
        <w:rPr>
          <w:b/>
          <w:i/>
          <w:sz w:val="22"/>
          <w:szCs w:val="22"/>
          <w:highlight w:val="yellow"/>
        </w:rPr>
      </w:pPr>
      <w:r w:rsidRPr="00312E5A">
        <w:rPr>
          <w:b/>
          <w:i/>
          <w:sz w:val="22"/>
          <w:szCs w:val="22"/>
          <w:highlight w:val="yellow"/>
        </w:rPr>
        <w:t>Вариант 1.2. Применяемые формулировки при порядке расчетов с использованием номинального счета общества с ограниченной ответственностью «Центр недвижимости от Сбербанка» для выдачи кредита на основании предоставления подписанного сторонами ДДУ:</w:t>
      </w:r>
    </w:p>
    <w:p w14:paraId="5B86BDAA"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Участник долевого строительства оплачивает:</w:t>
      </w:r>
    </w:p>
    <w:p w14:paraId="5B270151"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За счет собственных средств сумму в размере_____________________;</w:t>
      </w:r>
    </w:p>
    <w:p w14:paraId="026A631C" w14:textId="77777777" w:rsidR="000D4A0B" w:rsidRPr="00312E5A" w:rsidRDefault="000D4A0B" w:rsidP="000D4A0B">
      <w:pPr>
        <w:tabs>
          <w:tab w:val="left" w:pos="1134"/>
        </w:tabs>
        <w:jc w:val="both"/>
        <w:rPr>
          <w:sz w:val="22"/>
          <w:szCs w:val="22"/>
          <w:highlight w:val="yellow"/>
        </w:rPr>
      </w:pPr>
      <w:r w:rsidRPr="00312E5A">
        <w:rPr>
          <w:sz w:val="22"/>
          <w:szCs w:val="22"/>
          <w:highlight w:val="yellow"/>
        </w:rPr>
        <w:lastRenderedPageBreak/>
        <w:t>За счет кредитных средств сумму в размере ______________.</w:t>
      </w:r>
    </w:p>
    <w:p w14:paraId="4668E51D"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Кредитные средства</w:t>
      </w:r>
      <w:r w:rsidRPr="00312E5A">
        <w:rPr>
          <w:b/>
          <w:bCs/>
          <w:sz w:val="22"/>
          <w:szCs w:val="22"/>
          <w:highlight w:val="yellow"/>
        </w:rPr>
        <w:t xml:space="preserve"> </w:t>
      </w:r>
      <w:r w:rsidRPr="00312E5A">
        <w:rPr>
          <w:sz w:val="22"/>
          <w:szCs w:val="22"/>
          <w:highlight w:val="yellow"/>
        </w:rPr>
        <w:t xml:space="preserve">предоставляются Участнику долевого строительства Публичным акционерным обществом «Сбербанк России» (в </w:t>
      </w:r>
      <w:proofErr w:type="gramStart"/>
      <w:r w:rsidRPr="00312E5A">
        <w:rPr>
          <w:sz w:val="22"/>
          <w:szCs w:val="22"/>
          <w:highlight w:val="yellow"/>
        </w:rPr>
        <w:t>лице )</w:t>
      </w:r>
      <w:proofErr w:type="gramEnd"/>
      <w:r w:rsidRPr="00312E5A">
        <w:rPr>
          <w:sz w:val="22"/>
          <w:szCs w:val="22"/>
          <w:highlight w:val="yellow"/>
        </w:rPr>
        <w:t xml:space="preserve"> (</w:t>
      </w:r>
      <w:r w:rsidRPr="00312E5A">
        <w:rPr>
          <w:i/>
          <w:sz w:val="22"/>
          <w:szCs w:val="22"/>
          <w:highlight w:val="yellow"/>
        </w:rPr>
        <w:t>указать реквизиты кредитующего филиала</w:t>
      </w:r>
      <w:r w:rsidRPr="00312E5A">
        <w:rPr>
          <w:sz w:val="22"/>
          <w:szCs w:val="22"/>
          <w:highlight w:val="yellow"/>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412A6F5E" w14:textId="77777777" w:rsidR="000D4A0B" w:rsidRPr="00312E5A" w:rsidRDefault="000D4A0B" w:rsidP="000D4A0B">
      <w:pPr>
        <w:tabs>
          <w:tab w:val="left" w:pos="1134"/>
        </w:tabs>
        <w:jc w:val="both"/>
        <w:rPr>
          <w:i/>
          <w:sz w:val="22"/>
          <w:szCs w:val="22"/>
          <w:highlight w:val="yellow"/>
        </w:rPr>
      </w:pPr>
      <w:r w:rsidRPr="00312E5A">
        <w:rPr>
          <w:sz w:val="22"/>
          <w:szCs w:val="22"/>
          <w:highlight w:val="yellow"/>
        </w:rPr>
        <w:t>(Указывается по выбору, либо:)</w:t>
      </w:r>
    </w:p>
    <w:p w14:paraId="13FF2DDC"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3F8F1A0D"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Иные условия предоставления кредита предусмотрены Кредитным договором.</w:t>
      </w:r>
    </w:p>
    <w:p w14:paraId="6FE74959"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(либо:)</w:t>
      </w:r>
    </w:p>
    <w:p w14:paraId="16F5D95D"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 xml:space="preserve">Кредитные средства предоставляются по Кредитному договору </w:t>
      </w:r>
      <w:r w:rsidRPr="00312E5A">
        <w:rPr>
          <w:b/>
          <w:bCs/>
          <w:sz w:val="22"/>
          <w:szCs w:val="22"/>
          <w:highlight w:val="yellow"/>
        </w:rPr>
        <w:t>№__________ (</w:t>
      </w:r>
      <w:r w:rsidRPr="00312E5A">
        <w:rPr>
          <w:bCs/>
          <w:sz w:val="22"/>
          <w:szCs w:val="22"/>
          <w:highlight w:val="yellow"/>
        </w:rPr>
        <w:t>указывается при наличии)</w:t>
      </w:r>
      <w:r w:rsidRPr="00312E5A">
        <w:rPr>
          <w:b/>
          <w:bCs/>
          <w:sz w:val="22"/>
          <w:szCs w:val="22"/>
          <w:highlight w:val="yellow"/>
        </w:rPr>
        <w:t xml:space="preserve">  от____________________ </w:t>
      </w:r>
      <w:r w:rsidRPr="00312E5A">
        <w:rPr>
          <w:sz w:val="22"/>
          <w:szCs w:val="22"/>
          <w:highlight w:val="yellow"/>
        </w:rPr>
        <w:t xml:space="preserve">, заключаемому </w:t>
      </w:r>
      <w:r w:rsidRPr="00312E5A">
        <w:rPr>
          <w:b/>
          <w:bCs/>
          <w:sz w:val="22"/>
          <w:szCs w:val="22"/>
          <w:highlight w:val="yellow"/>
        </w:rPr>
        <w:t xml:space="preserve">в городе______________ </w:t>
      </w:r>
      <w:r w:rsidRPr="00312E5A">
        <w:rPr>
          <w:sz w:val="22"/>
          <w:szCs w:val="22"/>
          <w:highlight w:val="yellow"/>
        </w:rPr>
        <w:t xml:space="preserve">между Участником долевого строительства и Банком для целей участия в долевом строительстве </w:t>
      </w:r>
      <w:r>
        <w:rPr>
          <w:sz w:val="22"/>
          <w:szCs w:val="22"/>
          <w:highlight w:val="yellow"/>
        </w:rPr>
        <w:t>Объекта долевого строительства</w:t>
      </w:r>
      <w:r w:rsidRPr="00312E5A">
        <w:rPr>
          <w:sz w:val="22"/>
          <w:szCs w:val="22"/>
          <w:highlight w:val="yellow"/>
        </w:rPr>
        <w:t>, далее по тексту – «Кредитный договор», Иные условия предоставления кредита предусмотрены Кредитным договором.</w:t>
      </w:r>
    </w:p>
    <w:p w14:paraId="70A08C57"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законодательстве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по следующим реквизитам: _______________________ (указать получателя денежных средств, платежные реквизиты).</w:t>
      </w:r>
    </w:p>
    <w:p w14:paraId="5A34D15A"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Расчеты по договору участия в долевом строительстве производятся с использованием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долевого строительства.</w:t>
      </w:r>
    </w:p>
    <w:p w14:paraId="37504B54"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Перечисление денежных средств Застройщику в счет оплаты стоимости Объекта недвижимости осуществляется в течение от   до   рабочих дней с момента получения ООО «Центр недвижимости от Сбербанка» информации о регистрации сделки от органа, осуществляющего государственную регистрацию договора участия в долевом строительстве и ипотеки в силу закона в пользу Банка.</w:t>
      </w:r>
    </w:p>
    <w:p w14:paraId="1E66A2FE" w14:textId="77777777" w:rsidR="000D4A0B" w:rsidRPr="00312E5A" w:rsidRDefault="000D4A0B" w:rsidP="000D4A0B">
      <w:pPr>
        <w:tabs>
          <w:tab w:val="left" w:pos="1134"/>
        </w:tabs>
        <w:jc w:val="both"/>
        <w:rPr>
          <w:sz w:val="22"/>
          <w:szCs w:val="22"/>
          <w:highlight w:val="yellow"/>
        </w:rPr>
      </w:pPr>
    </w:p>
    <w:p w14:paraId="6287BD11" w14:textId="77777777" w:rsidR="000D4A0B" w:rsidRPr="00312E5A" w:rsidRDefault="000D4A0B" w:rsidP="000D4A0B">
      <w:pPr>
        <w:tabs>
          <w:tab w:val="left" w:pos="1134"/>
        </w:tabs>
        <w:jc w:val="both"/>
        <w:rPr>
          <w:b/>
          <w:i/>
          <w:sz w:val="22"/>
          <w:szCs w:val="22"/>
          <w:highlight w:val="yellow"/>
        </w:rPr>
      </w:pPr>
      <w:r w:rsidRPr="00312E5A">
        <w:rPr>
          <w:b/>
          <w:i/>
          <w:sz w:val="22"/>
          <w:szCs w:val="22"/>
          <w:highlight w:val="yellow"/>
        </w:rPr>
        <w:t xml:space="preserve">Вариант 1.3. </w:t>
      </w:r>
      <w:r w:rsidRPr="00312E5A">
        <w:rPr>
          <w:b/>
          <w:i/>
          <w:iCs/>
          <w:sz w:val="22"/>
          <w:szCs w:val="22"/>
          <w:highlight w:val="yellow"/>
        </w:rPr>
        <w:t xml:space="preserve">Применяемые формулировки при порядке расчетов </w:t>
      </w:r>
      <w:r w:rsidRPr="00312E5A">
        <w:rPr>
          <w:b/>
          <w:i/>
          <w:sz w:val="22"/>
          <w:szCs w:val="22"/>
          <w:highlight w:val="yellow"/>
        </w:rPr>
        <w:t>с использованием номинального счета общества с ограниченной ответственностью «Центр недвижимости от Сбербанка»</w:t>
      </w:r>
      <w:r w:rsidRPr="00312E5A">
        <w:rPr>
          <w:b/>
          <w:i/>
          <w:iCs/>
          <w:sz w:val="22"/>
          <w:szCs w:val="22"/>
          <w:highlight w:val="yellow"/>
        </w:rPr>
        <w:t xml:space="preserve"> для выдачи кредита </w:t>
      </w:r>
      <w:r w:rsidRPr="00312E5A">
        <w:rPr>
          <w:b/>
          <w:bCs/>
          <w:i/>
          <w:iCs/>
          <w:sz w:val="22"/>
          <w:szCs w:val="22"/>
          <w:highlight w:val="yellow"/>
        </w:rPr>
        <w:t>на основании проекта ДДУ:</w:t>
      </w:r>
    </w:p>
    <w:p w14:paraId="0C6D2A5E"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Участник долевого строительства оплачивает:</w:t>
      </w:r>
    </w:p>
    <w:p w14:paraId="52FF0EEC"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За счет собственных средств сумму в размере_____________________;</w:t>
      </w:r>
    </w:p>
    <w:p w14:paraId="1DEC451C"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За счет кредитных средств сумму в размере ______________.</w:t>
      </w:r>
    </w:p>
    <w:p w14:paraId="0C2400B1"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Кредитные средства</w:t>
      </w:r>
      <w:r w:rsidRPr="00312E5A">
        <w:rPr>
          <w:b/>
          <w:bCs/>
          <w:sz w:val="22"/>
          <w:szCs w:val="22"/>
          <w:highlight w:val="yellow"/>
        </w:rPr>
        <w:t xml:space="preserve"> </w:t>
      </w:r>
      <w:r w:rsidRPr="00312E5A">
        <w:rPr>
          <w:sz w:val="22"/>
          <w:szCs w:val="22"/>
          <w:highlight w:val="yellow"/>
        </w:rPr>
        <w:t xml:space="preserve">предоставляются Участнику долевого строительства Публичным акционерным обществом «Сбербанк России» (в </w:t>
      </w:r>
      <w:proofErr w:type="gramStart"/>
      <w:r w:rsidRPr="00312E5A">
        <w:rPr>
          <w:sz w:val="22"/>
          <w:szCs w:val="22"/>
          <w:highlight w:val="yellow"/>
        </w:rPr>
        <w:t>лице )</w:t>
      </w:r>
      <w:proofErr w:type="gramEnd"/>
      <w:r w:rsidRPr="00312E5A">
        <w:rPr>
          <w:sz w:val="22"/>
          <w:szCs w:val="22"/>
          <w:highlight w:val="yellow"/>
        </w:rPr>
        <w:t xml:space="preserve"> (</w:t>
      </w:r>
      <w:r w:rsidRPr="00312E5A">
        <w:rPr>
          <w:i/>
          <w:sz w:val="22"/>
          <w:szCs w:val="22"/>
          <w:highlight w:val="yellow"/>
        </w:rPr>
        <w:t>указать реквизиты кредитующего филиала</w:t>
      </w:r>
      <w:r w:rsidRPr="00312E5A">
        <w:rPr>
          <w:sz w:val="22"/>
          <w:szCs w:val="22"/>
          <w:highlight w:val="yellow"/>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5C3B3EA5" w14:textId="77777777" w:rsidR="000D4A0B" w:rsidRPr="00312E5A" w:rsidRDefault="000D4A0B" w:rsidP="000D4A0B">
      <w:pPr>
        <w:tabs>
          <w:tab w:val="left" w:pos="1134"/>
        </w:tabs>
        <w:jc w:val="both"/>
        <w:rPr>
          <w:i/>
          <w:sz w:val="22"/>
          <w:szCs w:val="22"/>
          <w:highlight w:val="yellow"/>
        </w:rPr>
      </w:pPr>
      <w:r w:rsidRPr="00312E5A">
        <w:rPr>
          <w:sz w:val="22"/>
          <w:szCs w:val="22"/>
          <w:highlight w:val="yellow"/>
        </w:rPr>
        <w:t>(Указывается по выбору, либо:)</w:t>
      </w:r>
    </w:p>
    <w:p w14:paraId="67DF308E"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7856B803"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Иные условия предоставления кредита предусмотрены Кредитным договором.</w:t>
      </w:r>
    </w:p>
    <w:p w14:paraId="31DE31AB"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(либо:)</w:t>
      </w:r>
    </w:p>
    <w:p w14:paraId="34243A39"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 xml:space="preserve">Кредитные средства предоставляются по Кредитному договору </w:t>
      </w:r>
      <w:r w:rsidRPr="00312E5A">
        <w:rPr>
          <w:b/>
          <w:bCs/>
          <w:sz w:val="22"/>
          <w:szCs w:val="22"/>
          <w:highlight w:val="yellow"/>
        </w:rPr>
        <w:t>№__________ (</w:t>
      </w:r>
      <w:r w:rsidRPr="00312E5A">
        <w:rPr>
          <w:bCs/>
          <w:sz w:val="22"/>
          <w:szCs w:val="22"/>
          <w:highlight w:val="yellow"/>
        </w:rPr>
        <w:t>указывается при наличии)</w:t>
      </w:r>
      <w:r w:rsidRPr="00312E5A">
        <w:rPr>
          <w:b/>
          <w:bCs/>
          <w:sz w:val="22"/>
          <w:szCs w:val="22"/>
          <w:highlight w:val="yellow"/>
        </w:rPr>
        <w:t xml:space="preserve">  от____________________ </w:t>
      </w:r>
      <w:r w:rsidRPr="00312E5A">
        <w:rPr>
          <w:sz w:val="22"/>
          <w:szCs w:val="22"/>
          <w:highlight w:val="yellow"/>
        </w:rPr>
        <w:t xml:space="preserve">, заключаемому </w:t>
      </w:r>
      <w:r w:rsidRPr="00312E5A">
        <w:rPr>
          <w:b/>
          <w:bCs/>
          <w:sz w:val="22"/>
          <w:szCs w:val="22"/>
          <w:highlight w:val="yellow"/>
        </w:rPr>
        <w:t xml:space="preserve">в городе______________ </w:t>
      </w:r>
      <w:r w:rsidRPr="00312E5A">
        <w:rPr>
          <w:sz w:val="22"/>
          <w:szCs w:val="22"/>
          <w:highlight w:val="yellow"/>
        </w:rPr>
        <w:t xml:space="preserve">между Участником долевого строительства и Банком для целей участия в долевом строительстве </w:t>
      </w:r>
      <w:r>
        <w:rPr>
          <w:sz w:val="22"/>
          <w:szCs w:val="22"/>
          <w:highlight w:val="yellow"/>
        </w:rPr>
        <w:t>Объекта долевого строительства</w:t>
      </w:r>
      <w:r w:rsidRPr="00312E5A">
        <w:rPr>
          <w:sz w:val="22"/>
          <w:szCs w:val="22"/>
          <w:highlight w:val="yellow"/>
        </w:rPr>
        <w:t>, далее по тексту – «Кредитный договор», Иные условия предоставления кредита предусмотрены Кредитным договором.</w:t>
      </w:r>
    </w:p>
    <w:p w14:paraId="6CDA7306"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Расчеты по договору участия в долевом строительстве Объекта недвижимости производятся с использованием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долевого строительства;</w:t>
      </w:r>
    </w:p>
    <w:p w14:paraId="137B909D"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 следующим реквизитам: _______________________ (указать получателя денежных средств, платежные реквизиты):</w:t>
      </w:r>
    </w:p>
    <w:p w14:paraId="06678C03"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 xml:space="preserve">- после государственной регистрации в установленном действующим законодательстве порядке договора </w:t>
      </w:r>
      <w:r w:rsidRPr="00312E5A">
        <w:rPr>
          <w:sz w:val="22"/>
          <w:szCs w:val="22"/>
          <w:highlight w:val="yellow"/>
        </w:rPr>
        <w:lastRenderedPageBreak/>
        <w:t xml:space="preserve">участия в долевом строительстве и его предоставления в Банк, в случае если заёмщик не воспользовался «Сервисом электронной регистрации», </w:t>
      </w:r>
    </w:p>
    <w:p w14:paraId="4D7312AD"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 после государственной регистрации залога прав требований, участника долевого строительства в силу закона в пользу Банка.</w:t>
      </w:r>
    </w:p>
    <w:p w14:paraId="52A04A8B"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кредитного обязательства.</w:t>
      </w:r>
    </w:p>
    <w:p w14:paraId="6A588C36"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Перечисление денежных средств Застройщику в счет оплаты стоимости Объекта недвижимости осуществляется в течение от   до   рабочих дней с момента получения ООО «Центр недвижимости от Сбербанка» информации о регистрации сделки от органа, осуществляющего государственную регистрацию договора участия в долевом строительстве и ипотеки в силу закона в пользу Банка.</w:t>
      </w:r>
    </w:p>
    <w:p w14:paraId="6207EC06" w14:textId="77777777" w:rsidR="000D4A0B" w:rsidRPr="00312E5A" w:rsidRDefault="000D4A0B" w:rsidP="000D4A0B">
      <w:pPr>
        <w:tabs>
          <w:tab w:val="left" w:pos="1134"/>
        </w:tabs>
        <w:jc w:val="both"/>
        <w:rPr>
          <w:bCs/>
          <w:sz w:val="22"/>
          <w:szCs w:val="22"/>
          <w:highlight w:val="yellow"/>
        </w:rPr>
      </w:pPr>
    </w:p>
    <w:p w14:paraId="64F69E69" w14:textId="77777777" w:rsidR="000D4A0B" w:rsidRPr="00312E5A" w:rsidRDefault="000D4A0B" w:rsidP="000D4A0B">
      <w:pPr>
        <w:tabs>
          <w:tab w:val="left" w:pos="1134"/>
        </w:tabs>
        <w:jc w:val="both"/>
        <w:rPr>
          <w:b/>
          <w:i/>
          <w:sz w:val="22"/>
          <w:szCs w:val="22"/>
          <w:highlight w:val="yellow"/>
        </w:rPr>
      </w:pPr>
      <w:r w:rsidRPr="00312E5A">
        <w:rPr>
          <w:b/>
          <w:i/>
          <w:sz w:val="22"/>
          <w:szCs w:val="22"/>
          <w:highlight w:val="yellow"/>
        </w:rPr>
        <w:t>Вариант 1.</w:t>
      </w:r>
      <w:r>
        <w:rPr>
          <w:b/>
          <w:i/>
          <w:sz w:val="22"/>
          <w:szCs w:val="22"/>
          <w:highlight w:val="yellow"/>
        </w:rPr>
        <w:t>4</w:t>
      </w:r>
      <w:r w:rsidRPr="00312E5A">
        <w:rPr>
          <w:b/>
          <w:i/>
          <w:sz w:val="22"/>
          <w:szCs w:val="22"/>
          <w:highlight w:val="yellow"/>
        </w:rPr>
        <w:t>. Применяемые формулировки при использовании программы «Ипотека в рассрочку» и перечислении денежных средств на расчетный счет Застройщика.</w:t>
      </w:r>
    </w:p>
    <w:p w14:paraId="64280220"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Участник долевого строительства оплачивает:</w:t>
      </w:r>
    </w:p>
    <w:p w14:paraId="6DE6799D"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 xml:space="preserve">За счет собственных средств сумму в размере_____________________ – не позднее…   </w:t>
      </w:r>
      <w:proofErr w:type="gramStart"/>
      <w:r w:rsidRPr="00312E5A">
        <w:rPr>
          <w:sz w:val="22"/>
          <w:szCs w:val="22"/>
          <w:highlight w:val="yellow"/>
        </w:rPr>
        <w:t>(….</w:t>
      </w:r>
      <w:proofErr w:type="gramEnd"/>
      <w:r w:rsidRPr="00312E5A">
        <w:rPr>
          <w:sz w:val="22"/>
          <w:szCs w:val="22"/>
          <w:highlight w:val="yellow"/>
        </w:rPr>
        <w:t>) банковских дней с даты государственной регистрации настоящего Договора;</w:t>
      </w:r>
    </w:p>
    <w:p w14:paraId="3DD45CC5"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За счет кредитных средств сумму в размере ______________.</w:t>
      </w:r>
    </w:p>
    <w:p w14:paraId="16F7B83A"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 xml:space="preserve">Кредитные средства предоставляются Участнику долевого строительства Публичным акционерным обществом «Сбербанк России» (в </w:t>
      </w:r>
      <w:proofErr w:type="gramStart"/>
      <w:r w:rsidRPr="00312E5A">
        <w:rPr>
          <w:sz w:val="22"/>
          <w:szCs w:val="22"/>
          <w:highlight w:val="yellow"/>
        </w:rPr>
        <w:t>лице )</w:t>
      </w:r>
      <w:proofErr w:type="gramEnd"/>
      <w:r w:rsidRPr="00312E5A">
        <w:rPr>
          <w:sz w:val="22"/>
          <w:szCs w:val="22"/>
          <w:highlight w:val="yellow"/>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38634790"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(Указывается по выбору, либо:)</w:t>
      </w:r>
    </w:p>
    <w:p w14:paraId="53BD2585"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1A5540BA"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Иные условия предоставления кредита предусмотрены Кредитным договором.</w:t>
      </w:r>
    </w:p>
    <w:p w14:paraId="53A0D824"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(либо:)</w:t>
      </w:r>
    </w:p>
    <w:p w14:paraId="5C90BC3C"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 xml:space="preserve">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w:t>
      </w:r>
      <w:r>
        <w:rPr>
          <w:sz w:val="22"/>
          <w:szCs w:val="22"/>
          <w:highlight w:val="yellow"/>
        </w:rPr>
        <w:t>Объекта долевого строительства</w:t>
      </w:r>
      <w:r w:rsidRPr="00312E5A">
        <w:rPr>
          <w:sz w:val="22"/>
          <w:szCs w:val="22"/>
          <w:highlight w:val="yellow"/>
        </w:rPr>
        <w:t>, далее по тексту – «Кредитный договор», Иные условия предоставления кредита предусмотрены Кредитным договором.</w:t>
      </w:r>
    </w:p>
    <w:p w14:paraId="37923DDD"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 xml:space="preserve">- Часть кредитных денежных средств в размере _________ рублей перечисляется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указанном в п.____ Договора. </w:t>
      </w:r>
    </w:p>
    <w:p w14:paraId="005C08A0" w14:textId="77777777" w:rsidR="000D4A0B" w:rsidRPr="00312E5A" w:rsidRDefault="000D4A0B" w:rsidP="000D4A0B">
      <w:pPr>
        <w:tabs>
          <w:tab w:val="left" w:pos="1134"/>
        </w:tabs>
        <w:jc w:val="both"/>
        <w:rPr>
          <w:sz w:val="22"/>
          <w:szCs w:val="22"/>
          <w:highlight w:val="yellow"/>
        </w:rPr>
      </w:pPr>
      <w:r w:rsidRPr="00312E5A">
        <w:rPr>
          <w:sz w:val="22"/>
          <w:szCs w:val="22"/>
          <w:highlight w:val="yellow"/>
        </w:rPr>
        <w:t>- Часть кредитных денежных средств в размере ___________________рублей перечисляется в течение __ (______) __________________, но не позднее 24 месяцев с даты выдачи первого транша и до подписания Акта приема-передачи Объекта.</w:t>
      </w:r>
    </w:p>
    <w:p w14:paraId="65C3A496" w14:textId="77777777" w:rsidR="000D4A0B" w:rsidRDefault="000D4A0B" w:rsidP="000D4A0B">
      <w:pPr>
        <w:tabs>
          <w:tab w:val="left" w:pos="1134"/>
        </w:tabs>
        <w:jc w:val="both"/>
        <w:rPr>
          <w:sz w:val="22"/>
          <w:szCs w:val="22"/>
          <w:highlight w:val="yellow"/>
        </w:rPr>
      </w:pPr>
    </w:p>
    <w:p w14:paraId="1D8DECC2" w14:textId="77777777" w:rsidR="000D4A0B" w:rsidRDefault="000D4A0B" w:rsidP="000D4A0B">
      <w:pPr>
        <w:tabs>
          <w:tab w:val="left" w:pos="1134"/>
        </w:tabs>
        <w:ind w:firstLine="567"/>
        <w:jc w:val="both"/>
        <w:rPr>
          <w:b/>
          <w:i/>
          <w:sz w:val="22"/>
          <w:szCs w:val="22"/>
        </w:rPr>
      </w:pPr>
      <w:r>
        <w:rPr>
          <w:b/>
          <w:i/>
          <w:sz w:val="22"/>
          <w:szCs w:val="22"/>
        </w:rPr>
        <w:t>Вариант 2</w:t>
      </w:r>
      <w:r w:rsidRPr="00312E5A">
        <w:rPr>
          <w:b/>
          <w:i/>
          <w:sz w:val="22"/>
          <w:szCs w:val="22"/>
        </w:rPr>
        <w:t xml:space="preserve">. В случае, если </w:t>
      </w:r>
      <w:r>
        <w:rPr>
          <w:b/>
          <w:i/>
          <w:sz w:val="22"/>
          <w:szCs w:val="22"/>
        </w:rPr>
        <w:t>расчеты</w:t>
      </w:r>
      <w:r w:rsidRPr="00312E5A">
        <w:rPr>
          <w:b/>
          <w:i/>
          <w:sz w:val="22"/>
          <w:szCs w:val="22"/>
        </w:rPr>
        <w:t xml:space="preserve"> по ДДУ </w:t>
      </w:r>
      <w:r>
        <w:rPr>
          <w:b/>
          <w:i/>
          <w:sz w:val="22"/>
          <w:szCs w:val="22"/>
        </w:rPr>
        <w:t xml:space="preserve">осуществляются с использованием </w:t>
      </w:r>
      <w:r w:rsidRPr="00312E5A">
        <w:rPr>
          <w:b/>
          <w:i/>
          <w:sz w:val="22"/>
          <w:szCs w:val="22"/>
        </w:rPr>
        <w:t>счет</w:t>
      </w:r>
      <w:r>
        <w:rPr>
          <w:b/>
          <w:i/>
          <w:sz w:val="22"/>
          <w:szCs w:val="22"/>
        </w:rPr>
        <w:t>а</w:t>
      </w:r>
      <w:r w:rsidRPr="00312E5A">
        <w:rPr>
          <w:b/>
          <w:i/>
          <w:sz w:val="22"/>
          <w:szCs w:val="22"/>
        </w:rPr>
        <w:t xml:space="preserve"> эскроу</w:t>
      </w:r>
      <w:r>
        <w:rPr>
          <w:b/>
          <w:i/>
          <w:sz w:val="22"/>
          <w:szCs w:val="22"/>
        </w:rPr>
        <w:t>, включаю</w:t>
      </w:r>
      <w:r w:rsidRPr="00312E5A">
        <w:rPr>
          <w:b/>
          <w:i/>
          <w:sz w:val="22"/>
          <w:szCs w:val="22"/>
        </w:rPr>
        <w:t>тся</w:t>
      </w:r>
      <w:r>
        <w:rPr>
          <w:b/>
          <w:i/>
          <w:sz w:val="22"/>
          <w:szCs w:val="22"/>
        </w:rPr>
        <w:t xml:space="preserve"> нижеприведенные формулировки при использовании счета эскроу </w:t>
      </w:r>
      <w:r w:rsidRPr="00037DFF">
        <w:rPr>
          <w:b/>
          <w:i/>
          <w:sz w:val="22"/>
          <w:szCs w:val="22"/>
        </w:rPr>
        <w:t>+</w:t>
      </w:r>
      <w:r w:rsidRPr="00312E5A">
        <w:rPr>
          <w:b/>
          <w:i/>
          <w:sz w:val="22"/>
          <w:szCs w:val="22"/>
        </w:rPr>
        <w:t xml:space="preserve"> один из вариантов</w:t>
      </w:r>
      <w:r>
        <w:rPr>
          <w:b/>
          <w:i/>
          <w:sz w:val="22"/>
          <w:szCs w:val="22"/>
        </w:rPr>
        <w:t xml:space="preserve"> 2.1- 2.4:</w:t>
      </w:r>
    </w:p>
    <w:p w14:paraId="68C07D4E" w14:textId="77777777" w:rsidR="000D4A0B" w:rsidRDefault="000D4A0B" w:rsidP="000D4A0B">
      <w:pPr>
        <w:tabs>
          <w:tab w:val="left" w:pos="1134"/>
        </w:tabs>
        <w:ind w:firstLine="567"/>
        <w:jc w:val="both"/>
        <w:rPr>
          <w:b/>
          <w:i/>
          <w:sz w:val="22"/>
          <w:szCs w:val="22"/>
        </w:rPr>
      </w:pPr>
    </w:p>
    <w:p w14:paraId="3B940755" w14:textId="77777777" w:rsidR="000D4A0B" w:rsidRPr="00037DFF" w:rsidRDefault="000D4A0B" w:rsidP="000D4A0B">
      <w:pPr>
        <w:tabs>
          <w:tab w:val="left" w:pos="1134"/>
        </w:tabs>
        <w:ind w:firstLine="567"/>
        <w:jc w:val="both"/>
        <w:rPr>
          <w:b/>
          <w:i/>
          <w:sz w:val="22"/>
          <w:szCs w:val="22"/>
          <w:highlight w:val="yellow"/>
        </w:rPr>
      </w:pPr>
      <w:r w:rsidRPr="00037DFF">
        <w:rPr>
          <w:b/>
          <w:i/>
          <w:sz w:val="22"/>
          <w:szCs w:val="22"/>
          <w:highlight w:val="yellow"/>
        </w:rPr>
        <w:t>Формулировки при использовании счета эскроу:</w:t>
      </w:r>
    </w:p>
    <w:p w14:paraId="38EA143B" w14:textId="77777777" w:rsidR="000D4A0B" w:rsidRPr="00037DFF" w:rsidRDefault="000D4A0B" w:rsidP="000D4A0B">
      <w:pPr>
        <w:tabs>
          <w:tab w:val="left" w:pos="1134"/>
        </w:tabs>
        <w:ind w:firstLine="567"/>
        <w:jc w:val="both"/>
        <w:rPr>
          <w:sz w:val="22"/>
          <w:szCs w:val="22"/>
          <w:highlight w:val="yellow"/>
        </w:rPr>
      </w:pPr>
    </w:p>
    <w:p w14:paraId="0716F8CC" w14:textId="77777777" w:rsidR="000D4A0B" w:rsidRPr="00037DFF" w:rsidRDefault="000D4A0B" w:rsidP="000D4A0B">
      <w:pPr>
        <w:tabs>
          <w:tab w:val="left" w:pos="1134"/>
        </w:tabs>
        <w:ind w:firstLine="567"/>
        <w:jc w:val="both"/>
        <w:rPr>
          <w:sz w:val="22"/>
          <w:szCs w:val="22"/>
          <w:highlight w:val="yellow"/>
        </w:rPr>
      </w:pPr>
    </w:p>
    <w:p w14:paraId="17536A07"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Расчеты между сторонами производятся с использованием счета эскроу, открытого на имя депонента (участника долевого строительства) в уполномоченном банке (эскроу-агенте).</w:t>
      </w:r>
    </w:p>
    <w:p w14:paraId="76173FB1" w14:textId="77777777" w:rsidR="000D4A0B" w:rsidRPr="00037DFF" w:rsidRDefault="000D4A0B" w:rsidP="000D4A0B">
      <w:pPr>
        <w:tabs>
          <w:tab w:val="left" w:pos="1134"/>
        </w:tabs>
        <w:ind w:firstLine="567"/>
        <w:jc w:val="both"/>
        <w:rPr>
          <w:sz w:val="22"/>
          <w:szCs w:val="22"/>
          <w:highlight w:val="yellow"/>
        </w:rPr>
      </w:pPr>
      <w:r w:rsidRPr="00037DFF">
        <w:rPr>
          <w:b/>
          <w:sz w:val="22"/>
          <w:szCs w:val="22"/>
          <w:highlight w:val="yellow"/>
        </w:rPr>
        <w:t>Эскроу-агент:</w:t>
      </w:r>
    </w:p>
    <w:p w14:paraId="74F36F7F" w14:textId="77777777" w:rsidR="000D4A0B" w:rsidRPr="00037DFF" w:rsidRDefault="000D4A0B" w:rsidP="000D4A0B">
      <w:pPr>
        <w:tabs>
          <w:tab w:val="left" w:pos="1134"/>
        </w:tabs>
        <w:ind w:firstLine="567"/>
        <w:jc w:val="both"/>
        <w:rPr>
          <w:sz w:val="22"/>
          <w:szCs w:val="22"/>
          <w:highlight w:val="yellow"/>
        </w:rPr>
      </w:pPr>
      <w:r w:rsidRPr="00037DFF">
        <w:rPr>
          <w:b/>
          <w:sz w:val="22"/>
          <w:szCs w:val="22"/>
          <w:highlight w:val="yellow"/>
        </w:rPr>
        <w:t>Место нахождения и адрес</w:t>
      </w:r>
      <w:r w:rsidRPr="00037DFF">
        <w:rPr>
          <w:sz w:val="22"/>
          <w:szCs w:val="22"/>
          <w:highlight w:val="yellow"/>
        </w:rPr>
        <w:t>:</w:t>
      </w:r>
    </w:p>
    <w:p w14:paraId="3A094144" w14:textId="77777777" w:rsidR="000D4A0B" w:rsidRPr="00037DFF" w:rsidRDefault="000D4A0B" w:rsidP="000D4A0B">
      <w:pPr>
        <w:tabs>
          <w:tab w:val="left" w:pos="1134"/>
        </w:tabs>
        <w:ind w:firstLine="567"/>
        <w:jc w:val="both"/>
        <w:rPr>
          <w:sz w:val="22"/>
          <w:szCs w:val="22"/>
          <w:highlight w:val="yellow"/>
        </w:rPr>
      </w:pPr>
      <w:r w:rsidRPr="00037DFF">
        <w:rPr>
          <w:b/>
          <w:sz w:val="22"/>
          <w:szCs w:val="22"/>
          <w:highlight w:val="yellow"/>
        </w:rPr>
        <w:t>Адрес электронной почты</w:t>
      </w:r>
      <w:r w:rsidRPr="00037DFF">
        <w:rPr>
          <w:sz w:val="22"/>
          <w:szCs w:val="22"/>
          <w:highlight w:val="yellow"/>
        </w:rPr>
        <w:t>:</w:t>
      </w:r>
    </w:p>
    <w:p w14:paraId="1019975C" w14:textId="77777777" w:rsidR="000D4A0B" w:rsidRPr="00037DFF" w:rsidRDefault="000D4A0B" w:rsidP="000D4A0B">
      <w:pPr>
        <w:tabs>
          <w:tab w:val="left" w:pos="1134"/>
        </w:tabs>
        <w:ind w:firstLine="567"/>
        <w:jc w:val="both"/>
        <w:rPr>
          <w:sz w:val="22"/>
          <w:szCs w:val="22"/>
          <w:highlight w:val="yellow"/>
        </w:rPr>
      </w:pPr>
      <w:r w:rsidRPr="00037DFF">
        <w:rPr>
          <w:b/>
          <w:sz w:val="22"/>
          <w:szCs w:val="22"/>
          <w:highlight w:val="yellow"/>
        </w:rPr>
        <w:t>Номер телефона</w:t>
      </w:r>
      <w:r w:rsidRPr="00037DFF">
        <w:rPr>
          <w:sz w:val="22"/>
          <w:szCs w:val="22"/>
          <w:highlight w:val="yellow"/>
        </w:rPr>
        <w:t>:</w:t>
      </w:r>
    </w:p>
    <w:p w14:paraId="40D06D1A" w14:textId="77777777" w:rsidR="000D4A0B" w:rsidRPr="00037DFF" w:rsidRDefault="000D4A0B" w:rsidP="000D4A0B">
      <w:pPr>
        <w:tabs>
          <w:tab w:val="left" w:pos="1134"/>
        </w:tabs>
        <w:ind w:firstLine="567"/>
        <w:jc w:val="both"/>
        <w:rPr>
          <w:i/>
          <w:iCs/>
          <w:sz w:val="22"/>
          <w:szCs w:val="22"/>
          <w:highlight w:val="yellow"/>
        </w:rPr>
      </w:pPr>
      <w:r w:rsidRPr="00037DFF">
        <w:rPr>
          <w:b/>
          <w:bCs/>
          <w:sz w:val="22"/>
          <w:szCs w:val="22"/>
          <w:highlight w:val="yellow"/>
        </w:rPr>
        <w:t>Срок условного депонирования денежных средств</w:t>
      </w:r>
      <w:r w:rsidRPr="00037DFF">
        <w:rPr>
          <w:sz w:val="22"/>
          <w:szCs w:val="22"/>
          <w:highlight w:val="yellow"/>
        </w:rPr>
        <w:t xml:space="preserve"> -  не позднее ________</w:t>
      </w:r>
      <w:proofErr w:type="gramStart"/>
      <w:r w:rsidRPr="00037DFF">
        <w:rPr>
          <w:sz w:val="22"/>
          <w:szCs w:val="22"/>
          <w:highlight w:val="yellow"/>
        </w:rPr>
        <w:t>_.</w:t>
      </w:r>
      <w:r w:rsidRPr="00037DFF">
        <w:rPr>
          <w:i/>
          <w:iCs/>
          <w:sz w:val="22"/>
          <w:szCs w:val="22"/>
          <w:highlight w:val="yellow"/>
        </w:rPr>
        <w:t>(</w:t>
      </w:r>
      <w:proofErr w:type="gramEnd"/>
      <w:r w:rsidRPr="00037DFF">
        <w:rPr>
          <w:i/>
          <w:iCs/>
          <w:sz w:val="22"/>
          <w:szCs w:val="22"/>
          <w:highlight w:val="yellow"/>
        </w:rPr>
        <w:t xml:space="preserve">Согласно требований ФЗ №214-ФЗ «Об участии в долевом строительстве…», срок условного депонирования не может превышать более чем на шесть месяцев срок ввода в эксплуатацию многоквартирного дома и (или) иного объекта недвижимости. Учитывая, что для перечисления денежных средств со счета эскроу Застройщик </w:t>
      </w:r>
      <w:r w:rsidRPr="00037DFF">
        <w:rPr>
          <w:i/>
          <w:iCs/>
          <w:sz w:val="22"/>
          <w:szCs w:val="22"/>
          <w:highlight w:val="yellow"/>
        </w:rPr>
        <w:lastRenderedPageBreak/>
        <w:t>должен предоставить в Банк разрешение на ввод в эксплуатацию строящегося объекта и сведения из ЕГРН, подтверждающие регистрацию права собственности в отношении одного объекта долевого строительства, указанные документы\сведения должны быть предоставлены в Банк не позднее даты окончания срока условного депонирования).</w:t>
      </w:r>
    </w:p>
    <w:p w14:paraId="16F65FA1" w14:textId="77777777" w:rsidR="000D4A0B" w:rsidRDefault="000D4A0B" w:rsidP="000D4A0B">
      <w:pPr>
        <w:tabs>
          <w:tab w:val="left" w:pos="1134"/>
        </w:tabs>
        <w:ind w:firstLine="567"/>
        <w:jc w:val="both"/>
        <w:rPr>
          <w:i/>
          <w:sz w:val="22"/>
          <w:szCs w:val="22"/>
          <w:highlight w:val="yellow"/>
        </w:rPr>
      </w:pPr>
      <w:r w:rsidRPr="00037DFF">
        <w:rPr>
          <w:b/>
          <w:sz w:val="22"/>
          <w:szCs w:val="22"/>
          <w:highlight w:val="yellow"/>
        </w:rPr>
        <w:t>Срок внесения денежных средств на счет эскроу</w:t>
      </w:r>
      <w:r w:rsidRPr="00037DFF">
        <w:rPr>
          <w:sz w:val="22"/>
          <w:szCs w:val="22"/>
          <w:highlight w:val="yellow"/>
        </w:rPr>
        <w:t xml:space="preserve"> – не позднее … </w:t>
      </w:r>
      <w:proofErr w:type="gramStart"/>
      <w:r w:rsidRPr="00037DFF">
        <w:rPr>
          <w:sz w:val="22"/>
          <w:szCs w:val="22"/>
          <w:highlight w:val="yellow"/>
        </w:rPr>
        <w:t>(….</w:t>
      </w:r>
      <w:proofErr w:type="gramEnd"/>
      <w:r w:rsidRPr="00037DFF">
        <w:rPr>
          <w:sz w:val="22"/>
          <w:szCs w:val="22"/>
          <w:highlight w:val="yellow"/>
        </w:rPr>
        <w:t xml:space="preserve">) дней с даты государственной регистрации настоящего Договора. </w:t>
      </w:r>
    </w:p>
    <w:p w14:paraId="04BF6D85" w14:textId="77777777" w:rsidR="000D4A0B" w:rsidRPr="00037DFF" w:rsidRDefault="000D4A0B" w:rsidP="000D4A0B">
      <w:pPr>
        <w:tabs>
          <w:tab w:val="left" w:pos="1134"/>
        </w:tabs>
        <w:ind w:firstLine="567"/>
        <w:jc w:val="both"/>
        <w:rPr>
          <w:sz w:val="22"/>
          <w:szCs w:val="22"/>
          <w:highlight w:val="yellow"/>
        </w:rPr>
      </w:pPr>
      <w:r w:rsidRPr="00037DFF">
        <w:rPr>
          <w:b/>
          <w:sz w:val="22"/>
          <w:szCs w:val="22"/>
          <w:highlight w:val="yellow"/>
        </w:rPr>
        <w:t>Размер депонируемой суммы</w:t>
      </w:r>
      <w:r w:rsidRPr="00037DFF">
        <w:rPr>
          <w:sz w:val="22"/>
          <w:szCs w:val="22"/>
          <w:highlight w:val="yellow"/>
        </w:rPr>
        <w:t xml:space="preserve"> -  </w:t>
      </w:r>
    </w:p>
    <w:p w14:paraId="3ED94C7A" w14:textId="77777777" w:rsidR="000D4A0B" w:rsidRPr="00037DFF" w:rsidRDefault="000D4A0B" w:rsidP="000D4A0B">
      <w:pPr>
        <w:tabs>
          <w:tab w:val="left" w:pos="1134"/>
        </w:tabs>
        <w:ind w:firstLine="567"/>
        <w:jc w:val="both"/>
        <w:rPr>
          <w:sz w:val="22"/>
          <w:szCs w:val="22"/>
          <w:highlight w:val="yellow"/>
        </w:rPr>
      </w:pPr>
    </w:p>
    <w:p w14:paraId="3157B0E6" w14:textId="77777777" w:rsidR="000D4A0B" w:rsidRPr="00037DFF" w:rsidRDefault="000D4A0B" w:rsidP="000D4A0B">
      <w:pPr>
        <w:tabs>
          <w:tab w:val="left" w:pos="1134"/>
        </w:tabs>
        <w:ind w:firstLine="567"/>
        <w:jc w:val="both"/>
        <w:rPr>
          <w:b/>
          <w:i/>
          <w:sz w:val="22"/>
          <w:szCs w:val="22"/>
          <w:highlight w:val="yellow"/>
        </w:rPr>
      </w:pPr>
      <w:r w:rsidRPr="00037DFF">
        <w:rPr>
          <w:b/>
          <w:i/>
          <w:sz w:val="22"/>
          <w:szCs w:val="22"/>
          <w:highlight w:val="yellow"/>
        </w:rPr>
        <w:t>Вариант 2.1.</w:t>
      </w:r>
    </w:p>
    <w:p w14:paraId="0C2A3376"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Участник долевого строительства оплачивает:</w:t>
      </w:r>
    </w:p>
    <w:p w14:paraId="4A04E96B"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За счет собственных средств сумму в размере_____________________ – не позднее…   </w:t>
      </w:r>
      <w:proofErr w:type="gramStart"/>
      <w:r w:rsidRPr="00037DFF">
        <w:rPr>
          <w:sz w:val="22"/>
          <w:szCs w:val="22"/>
          <w:highlight w:val="yellow"/>
        </w:rPr>
        <w:t>(….</w:t>
      </w:r>
      <w:proofErr w:type="gramEnd"/>
      <w:r w:rsidRPr="00037DFF">
        <w:rPr>
          <w:sz w:val="22"/>
          <w:szCs w:val="22"/>
          <w:highlight w:val="yellow"/>
        </w:rPr>
        <w:t>) банковских дней с даты государственной регистрации настоящего Договора;</w:t>
      </w:r>
    </w:p>
    <w:p w14:paraId="397B8683"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За счет кредитных средств сумму в размере ______________, - не позднее … </w:t>
      </w:r>
      <w:proofErr w:type="gramStart"/>
      <w:r w:rsidRPr="00037DFF">
        <w:rPr>
          <w:sz w:val="22"/>
          <w:szCs w:val="22"/>
          <w:highlight w:val="yellow"/>
        </w:rPr>
        <w:t>(….</w:t>
      </w:r>
      <w:proofErr w:type="gramEnd"/>
      <w:r w:rsidRPr="00037DFF">
        <w:rPr>
          <w:sz w:val="22"/>
          <w:szCs w:val="22"/>
          <w:highlight w:val="yellow"/>
        </w:rPr>
        <w:t>) банковских дней с даты государственной регистрации настоящего Договора.</w:t>
      </w:r>
    </w:p>
    <w:p w14:paraId="52E424DB"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Кредитные средства предоставляются Участнику долевого строительства Публичным акционерным обществом «Сбербанк России» (в </w:t>
      </w:r>
      <w:proofErr w:type="gramStart"/>
      <w:r w:rsidRPr="00037DFF">
        <w:rPr>
          <w:sz w:val="22"/>
          <w:szCs w:val="22"/>
          <w:highlight w:val="yellow"/>
        </w:rPr>
        <w:t>лице )</w:t>
      </w:r>
      <w:proofErr w:type="gramEnd"/>
      <w:r w:rsidRPr="00037DFF">
        <w:rPr>
          <w:sz w:val="22"/>
          <w:szCs w:val="22"/>
          <w:highlight w:val="yellow"/>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1566DA86"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(Указывается по выбору, либо:)</w:t>
      </w:r>
    </w:p>
    <w:p w14:paraId="25DA0EEA"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397ADE61"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Иные условия предоставления кредита предусмотрены Кредитным договором.</w:t>
      </w:r>
    </w:p>
    <w:p w14:paraId="39B211FF"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(либо:)</w:t>
      </w:r>
    </w:p>
    <w:p w14:paraId="7F69268B"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w:t>
      </w:r>
      <w:r>
        <w:rPr>
          <w:sz w:val="22"/>
          <w:szCs w:val="22"/>
          <w:highlight w:val="yellow"/>
        </w:rPr>
        <w:t>Объекта долевого строительства</w:t>
      </w:r>
      <w:r w:rsidRPr="00037DFF">
        <w:rPr>
          <w:sz w:val="22"/>
          <w:szCs w:val="22"/>
          <w:highlight w:val="yellow"/>
        </w:rPr>
        <w:t>, далее по тексту – «Кредитный договор», Иные условия предоставления кредита предусмотрены Кредитным договором.</w:t>
      </w:r>
    </w:p>
    <w:p w14:paraId="7FF8AA90" w14:textId="77777777" w:rsidR="000D4A0B" w:rsidRPr="00037DFF" w:rsidRDefault="000D4A0B" w:rsidP="000D4A0B">
      <w:pPr>
        <w:tabs>
          <w:tab w:val="left" w:pos="1134"/>
        </w:tabs>
        <w:ind w:firstLine="567"/>
        <w:jc w:val="both"/>
        <w:rPr>
          <w:b/>
          <w:i/>
          <w:sz w:val="22"/>
          <w:szCs w:val="22"/>
          <w:highlight w:val="yellow"/>
        </w:rPr>
      </w:pPr>
    </w:p>
    <w:p w14:paraId="01B45120" w14:textId="77777777" w:rsidR="000D4A0B" w:rsidRPr="00037DFF" w:rsidRDefault="000D4A0B" w:rsidP="000D4A0B">
      <w:pPr>
        <w:tabs>
          <w:tab w:val="left" w:pos="1134"/>
        </w:tabs>
        <w:ind w:firstLine="567"/>
        <w:jc w:val="both"/>
        <w:rPr>
          <w:b/>
          <w:i/>
          <w:sz w:val="22"/>
          <w:szCs w:val="22"/>
          <w:highlight w:val="yellow"/>
        </w:rPr>
      </w:pPr>
      <w:r w:rsidRPr="00037DFF">
        <w:rPr>
          <w:b/>
          <w:i/>
          <w:sz w:val="22"/>
          <w:szCs w:val="22"/>
          <w:highlight w:val="yellow"/>
        </w:rPr>
        <w:t>Вариант 2.2. Применяемая формулировка при</w:t>
      </w:r>
      <w:r w:rsidRPr="00037DFF">
        <w:rPr>
          <w:sz w:val="22"/>
          <w:szCs w:val="22"/>
          <w:highlight w:val="yellow"/>
        </w:rPr>
        <w:t xml:space="preserve"> </w:t>
      </w:r>
      <w:r w:rsidRPr="00037DFF">
        <w:rPr>
          <w:b/>
          <w:i/>
          <w:sz w:val="22"/>
          <w:szCs w:val="22"/>
          <w:highlight w:val="yellow"/>
        </w:rPr>
        <w:t>использовании программы «Ипотека в рассрочку» и перечислении денежных средств на счет эскроу.</w:t>
      </w:r>
    </w:p>
    <w:p w14:paraId="7D98E102"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Участник долевого строительства оплачивает:</w:t>
      </w:r>
    </w:p>
    <w:p w14:paraId="6CFD0642"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За счет собственных средств сумму в размере_____________________ – не позднее…   </w:t>
      </w:r>
      <w:proofErr w:type="gramStart"/>
      <w:r w:rsidRPr="00037DFF">
        <w:rPr>
          <w:sz w:val="22"/>
          <w:szCs w:val="22"/>
          <w:highlight w:val="yellow"/>
        </w:rPr>
        <w:t>(….</w:t>
      </w:r>
      <w:proofErr w:type="gramEnd"/>
      <w:r w:rsidRPr="00037DFF">
        <w:rPr>
          <w:sz w:val="22"/>
          <w:szCs w:val="22"/>
          <w:highlight w:val="yellow"/>
        </w:rPr>
        <w:t>) банковских дней с даты государственной регистрации настоящего Договора;</w:t>
      </w:r>
    </w:p>
    <w:p w14:paraId="41E5FE8C"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За счет кредитных средств сумму в размере ______________.</w:t>
      </w:r>
    </w:p>
    <w:p w14:paraId="2F632258"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Кредитные средства предоставляются Участнику долевого строительства Публичным акционерным обществом «Сбербанк России» (в </w:t>
      </w:r>
      <w:proofErr w:type="gramStart"/>
      <w:r w:rsidRPr="00037DFF">
        <w:rPr>
          <w:sz w:val="22"/>
          <w:szCs w:val="22"/>
          <w:highlight w:val="yellow"/>
        </w:rPr>
        <w:t>лице )</w:t>
      </w:r>
      <w:proofErr w:type="gramEnd"/>
      <w:r w:rsidRPr="00037DFF">
        <w:rPr>
          <w:sz w:val="22"/>
          <w:szCs w:val="22"/>
          <w:highlight w:val="yellow"/>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09294983"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(Указывается по выбору, либо:)</w:t>
      </w:r>
    </w:p>
    <w:p w14:paraId="0FF5DB45"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65E98DC7"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Иные условия предоставления кредита предусмотрены Кредитным договором.</w:t>
      </w:r>
    </w:p>
    <w:p w14:paraId="4BF0EF79"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(либо:)</w:t>
      </w:r>
    </w:p>
    <w:p w14:paraId="751FC92C"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w:t>
      </w:r>
      <w:r>
        <w:rPr>
          <w:sz w:val="22"/>
          <w:szCs w:val="22"/>
          <w:highlight w:val="yellow"/>
        </w:rPr>
        <w:t>Объекта долевого строительства</w:t>
      </w:r>
      <w:r w:rsidRPr="00037DFF">
        <w:rPr>
          <w:sz w:val="22"/>
          <w:szCs w:val="22"/>
          <w:highlight w:val="yellow"/>
        </w:rPr>
        <w:t>, далее по тексту – «Кредитный договор», Иные условия предоставления кредита предусмотрены Кредитным договором.</w:t>
      </w:r>
    </w:p>
    <w:p w14:paraId="5F75A37B"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Часть кредитных денежных средств в размере _________ рублей перечисляется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указанном в п.____ Договора. Датой оплаты считается дата поступления денежных средств на счет эскроу.</w:t>
      </w:r>
    </w:p>
    <w:p w14:paraId="3F0D8152"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Часть кредитных денежных средств в размере ___________________рублей перечисляется в течение __ (______) _______, но не позднее даты ввода Многоквартирного дома в эксплуатацию.  Датой оплаты считается дата поступления денежных средств на счет эскроу.</w:t>
      </w:r>
    </w:p>
    <w:p w14:paraId="04270640" w14:textId="77777777" w:rsidR="000D4A0B" w:rsidRPr="00037DFF" w:rsidRDefault="000D4A0B" w:rsidP="000D4A0B">
      <w:pPr>
        <w:tabs>
          <w:tab w:val="left" w:pos="1134"/>
        </w:tabs>
        <w:ind w:firstLine="567"/>
        <w:jc w:val="both"/>
        <w:rPr>
          <w:b/>
          <w:i/>
          <w:sz w:val="22"/>
          <w:szCs w:val="22"/>
          <w:highlight w:val="yellow"/>
        </w:rPr>
      </w:pPr>
    </w:p>
    <w:p w14:paraId="68278875" w14:textId="77777777" w:rsidR="000D4A0B" w:rsidRPr="00037DFF" w:rsidRDefault="000D4A0B" w:rsidP="000D4A0B">
      <w:pPr>
        <w:tabs>
          <w:tab w:val="left" w:pos="1134"/>
        </w:tabs>
        <w:ind w:firstLine="567"/>
        <w:jc w:val="both"/>
        <w:rPr>
          <w:b/>
          <w:i/>
          <w:sz w:val="22"/>
          <w:szCs w:val="22"/>
          <w:highlight w:val="yellow"/>
        </w:rPr>
      </w:pPr>
      <w:r w:rsidRPr="00037DFF">
        <w:rPr>
          <w:b/>
          <w:i/>
          <w:sz w:val="22"/>
          <w:szCs w:val="22"/>
          <w:highlight w:val="yellow"/>
        </w:rPr>
        <w:t>Вариант 2.3. Применяемая формулировка при</w:t>
      </w:r>
      <w:r w:rsidRPr="00037DFF">
        <w:rPr>
          <w:sz w:val="22"/>
          <w:szCs w:val="22"/>
          <w:highlight w:val="yellow"/>
        </w:rPr>
        <w:t xml:space="preserve"> </w:t>
      </w:r>
      <w:r w:rsidRPr="00037DFF">
        <w:rPr>
          <w:b/>
          <w:i/>
          <w:sz w:val="22"/>
          <w:szCs w:val="22"/>
          <w:highlight w:val="yellow"/>
        </w:rPr>
        <w:t xml:space="preserve">перечислении денежных средств на счет эскроу с </w:t>
      </w:r>
      <w:r w:rsidRPr="00037DFF">
        <w:rPr>
          <w:b/>
          <w:i/>
          <w:sz w:val="22"/>
          <w:szCs w:val="22"/>
          <w:highlight w:val="yellow"/>
        </w:rPr>
        <w:lastRenderedPageBreak/>
        <w:t>использованием номинального счета общества с ограниченной ответственностью «Центр недвижимости от Сбербанка».</w:t>
      </w:r>
    </w:p>
    <w:p w14:paraId="4FAAEE15"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Участник долевого строительства оплачивает:</w:t>
      </w:r>
    </w:p>
    <w:p w14:paraId="6B7C85F3"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За счет собственных средств сумму в размере_____________________ – не позднее…   </w:t>
      </w:r>
      <w:proofErr w:type="gramStart"/>
      <w:r w:rsidRPr="00037DFF">
        <w:rPr>
          <w:sz w:val="22"/>
          <w:szCs w:val="22"/>
          <w:highlight w:val="yellow"/>
        </w:rPr>
        <w:t>(….</w:t>
      </w:r>
      <w:proofErr w:type="gramEnd"/>
      <w:r w:rsidRPr="00037DFF">
        <w:rPr>
          <w:sz w:val="22"/>
          <w:szCs w:val="22"/>
          <w:highlight w:val="yellow"/>
        </w:rPr>
        <w:t>) банковских дней с даты государственной регистрации настоящего Договора;</w:t>
      </w:r>
    </w:p>
    <w:p w14:paraId="232BB1D1"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За счет кредитных средств сумму в размере ______________, - не позднее … </w:t>
      </w:r>
      <w:proofErr w:type="gramStart"/>
      <w:r w:rsidRPr="00037DFF">
        <w:rPr>
          <w:sz w:val="22"/>
          <w:szCs w:val="22"/>
          <w:highlight w:val="yellow"/>
        </w:rPr>
        <w:t>(….</w:t>
      </w:r>
      <w:proofErr w:type="gramEnd"/>
      <w:r w:rsidRPr="00037DFF">
        <w:rPr>
          <w:sz w:val="22"/>
          <w:szCs w:val="22"/>
          <w:highlight w:val="yellow"/>
        </w:rPr>
        <w:t>) банковских дней с даты государственной регистрации настоящего Договора.</w:t>
      </w:r>
    </w:p>
    <w:p w14:paraId="5E516030"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Кредитные средства предоставляются Участнику долевого строительства Публичным акционерным обществом «Сбербанк России» (в </w:t>
      </w:r>
      <w:proofErr w:type="gramStart"/>
      <w:r w:rsidRPr="00037DFF">
        <w:rPr>
          <w:sz w:val="22"/>
          <w:szCs w:val="22"/>
          <w:highlight w:val="yellow"/>
        </w:rPr>
        <w:t>лице )</w:t>
      </w:r>
      <w:proofErr w:type="gramEnd"/>
      <w:r w:rsidRPr="00037DFF">
        <w:rPr>
          <w:sz w:val="22"/>
          <w:szCs w:val="22"/>
          <w:highlight w:val="yellow"/>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72E3F34B"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(Указывается по выбору, либо:)</w:t>
      </w:r>
    </w:p>
    <w:p w14:paraId="2DF966A1"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53E2F4FF"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Иные условия предоставления кредита предусмотрены Кредитным договором.</w:t>
      </w:r>
    </w:p>
    <w:p w14:paraId="44DDB18E"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(либо:)</w:t>
      </w:r>
    </w:p>
    <w:p w14:paraId="07F1630A"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w:t>
      </w:r>
      <w:r>
        <w:rPr>
          <w:sz w:val="22"/>
          <w:szCs w:val="22"/>
          <w:highlight w:val="yellow"/>
        </w:rPr>
        <w:t>Объекта долевого строительства</w:t>
      </w:r>
      <w:r w:rsidRPr="00037DFF">
        <w:rPr>
          <w:sz w:val="22"/>
          <w:szCs w:val="22"/>
          <w:highlight w:val="yellow"/>
        </w:rPr>
        <w:t>, далее по тексту – «Кредитный договор», Иные условия предоставления кредита предусмотрены Кредитным договором.</w:t>
      </w:r>
    </w:p>
    <w:p w14:paraId="527130ED" w14:textId="77777777" w:rsidR="000D4A0B" w:rsidRPr="00037DFF" w:rsidRDefault="000D4A0B" w:rsidP="000D4A0B">
      <w:pPr>
        <w:tabs>
          <w:tab w:val="left" w:pos="1134"/>
        </w:tabs>
        <w:ind w:firstLine="567"/>
        <w:jc w:val="both"/>
        <w:rPr>
          <w:sz w:val="22"/>
          <w:szCs w:val="22"/>
          <w:highlight w:val="yellow"/>
        </w:rPr>
      </w:pPr>
    </w:p>
    <w:p w14:paraId="5B6EDA13" w14:textId="77777777" w:rsidR="000D4A0B" w:rsidRPr="00037DFF" w:rsidRDefault="000D4A0B" w:rsidP="000D4A0B">
      <w:pPr>
        <w:tabs>
          <w:tab w:val="left" w:pos="1134"/>
        </w:tabs>
        <w:ind w:firstLine="567"/>
        <w:jc w:val="both"/>
        <w:rPr>
          <w:i/>
          <w:sz w:val="22"/>
          <w:szCs w:val="22"/>
          <w:highlight w:val="yellow"/>
        </w:rPr>
      </w:pPr>
      <w:r w:rsidRPr="00037DFF">
        <w:rPr>
          <w:i/>
          <w:sz w:val="22"/>
          <w:szCs w:val="22"/>
          <w:highlight w:val="yellow"/>
        </w:rPr>
        <w:t xml:space="preserve">   При выдаче кредита на основании подписанного сторонами Документа-основания (договора) инвестирования строительства Объекта недвижимости:</w:t>
      </w:r>
    </w:p>
    <w:p w14:paraId="46B0ECE9"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    Расчеты по договору участия в долевом строительстве Объекта недвижимости производятся с использованием </w:t>
      </w:r>
      <w:r w:rsidRPr="00037DFF">
        <w:rPr>
          <w:bCs/>
          <w:sz w:val="22"/>
          <w:szCs w:val="22"/>
          <w:highlight w:val="yellow"/>
        </w:rPr>
        <w:t>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w:t>
      </w:r>
      <w:r w:rsidRPr="00037DFF">
        <w:rPr>
          <w:sz w:val="22"/>
          <w:szCs w:val="22"/>
          <w:highlight w:val="yellow"/>
        </w:rPr>
        <w:t xml:space="preserve"> является участник долевого строительства.</w:t>
      </w:r>
    </w:p>
    <w:p w14:paraId="0C7D709A"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43558223" w14:textId="77777777" w:rsidR="000D4A0B" w:rsidRPr="00037DFF" w:rsidRDefault="000D4A0B" w:rsidP="000D4A0B">
      <w:pPr>
        <w:tabs>
          <w:tab w:val="left" w:pos="1134"/>
        </w:tabs>
        <w:ind w:firstLine="567"/>
        <w:jc w:val="both"/>
        <w:rPr>
          <w:sz w:val="22"/>
          <w:szCs w:val="22"/>
          <w:highlight w:val="yellow"/>
        </w:rPr>
      </w:pPr>
    </w:p>
    <w:p w14:paraId="426E496A" w14:textId="77777777" w:rsidR="000D4A0B" w:rsidRPr="00037DFF" w:rsidRDefault="000D4A0B" w:rsidP="000D4A0B">
      <w:pPr>
        <w:tabs>
          <w:tab w:val="left" w:pos="1134"/>
        </w:tabs>
        <w:ind w:firstLine="567"/>
        <w:jc w:val="both"/>
        <w:rPr>
          <w:i/>
          <w:sz w:val="22"/>
          <w:szCs w:val="22"/>
          <w:highlight w:val="yellow"/>
        </w:rPr>
      </w:pPr>
      <w:r w:rsidRPr="00037DFF">
        <w:rPr>
          <w:i/>
          <w:sz w:val="22"/>
          <w:szCs w:val="22"/>
          <w:highlight w:val="yellow"/>
        </w:rPr>
        <w:t xml:space="preserve">   При выдаче кредита на основании проекта Документа-основания (договора) инвестирования строительства Объекта недвижимости:</w:t>
      </w:r>
    </w:p>
    <w:p w14:paraId="1C03330A"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    Расчеты по договору участия в долевом строительстве Объекта недвижимости производятся с использованием </w:t>
      </w:r>
      <w:r w:rsidRPr="00037DFF">
        <w:rPr>
          <w:bCs/>
          <w:sz w:val="22"/>
          <w:szCs w:val="22"/>
          <w:highlight w:val="yellow"/>
        </w:rPr>
        <w:t xml:space="preserve">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w:t>
      </w:r>
      <w:r w:rsidRPr="00037DFF">
        <w:rPr>
          <w:sz w:val="22"/>
          <w:szCs w:val="22"/>
          <w:highlight w:val="yellow"/>
        </w:rPr>
        <w:t xml:space="preserve">номинального счета </w:t>
      </w:r>
      <w:r w:rsidRPr="00037DFF">
        <w:rPr>
          <w:bCs/>
          <w:sz w:val="22"/>
          <w:szCs w:val="22"/>
          <w:highlight w:val="yellow"/>
        </w:rPr>
        <w:t>Общества с ограниченной ответственностью «Центр недвижимости от Сбербанка», открытого в Московском банке ПАО Сбербанк</w:t>
      </w:r>
      <w:r w:rsidRPr="00037DFF">
        <w:rPr>
          <w:sz w:val="22"/>
          <w:szCs w:val="22"/>
          <w:highlight w:val="yellow"/>
        </w:rPr>
        <w:t>, бенефициаром по которому является участник долевого строительства.</w:t>
      </w:r>
    </w:p>
    <w:p w14:paraId="41C9BDB5"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на счет эскроу, открытый на имя депонента (участника долевого строительства):</w:t>
      </w:r>
    </w:p>
    <w:p w14:paraId="737F8FA2"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7FB6339B"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 после государственной регистрации залога прав требования участника долевого строительства в силу закона в пользу Банка, </w:t>
      </w:r>
    </w:p>
    <w:p w14:paraId="0BE6C7F5"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2F91C537" w14:textId="77777777" w:rsidR="000D4A0B" w:rsidRPr="00037DFF" w:rsidRDefault="000D4A0B" w:rsidP="000D4A0B">
      <w:pPr>
        <w:tabs>
          <w:tab w:val="left" w:pos="1134"/>
        </w:tabs>
        <w:ind w:firstLine="567"/>
        <w:jc w:val="both"/>
        <w:rPr>
          <w:sz w:val="22"/>
          <w:szCs w:val="22"/>
          <w:highlight w:val="yellow"/>
        </w:rPr>
      </w:pPr>
    </w:p>
    <w:p w14:paraId="0647A633" w14:textId="77777777" w:rsidR="000D4A0B" w:rsidRPr="00037DFF" w:rsidRDefault="000D4A0B" w:rsidP="000D4A0B">
      <w:pPr>
        <w:tabs>
          <w:tab w:val="left" w:pos="1134"/>
        </w:tabs>
        <w:ind w:firstLine="567"/>
        <w:jc w:val="both"/>
        <w:rPr>
          <w:b/>
          <w:i/>
          <w:sz w:val="22"/>
          <w:szCs w:val="22"/>
          <w:highlight w:val="yellow"/>
        </w:rPr>
      </w:pPr>
      <w:r w:rsidRPr="00037DFF">
        <w:rPr>
          <w:b/>
          <w:i/>
          <w:sz w:val="22"/>
          <w:szCs w:val="22"/>
          <w:highlight w:val="yellow"/>
        </w:rPr>
        <w:lastRenderedPageBreak/>
        <w:t>Вариант 2.4. Применяемая формулировка при</w:t>
      </w:r>
      <w:r w:rsidRPr="00037DFF">
        <w:rPr>
          <w:sz w:val="22"/>
          <w:szCs w:val="22"/>
          <w:highlight w:val="yellow"/>
        </w:rPr>
        <w:t xml:space="preserve"> </w:t>
      </w:r>
      <w:r w:rsidRPr="00037DFF">
        <w:rPr>
          <w:b/>
          <w:i/>
          <w:sz w:val="22"/>
          <w:szCs w:val="22"/>
          <w:highlight w:val="yellow"/>
        </w:rPr>
        <w:t>использовании программы «Ипотека в рассрочку» и перечислении денежных средств на счет эскроу с использованием номинального счета общества с ограниченной ответственностью «Центр недвижимости от Сбербанка».</w:t>
      </w:r>
    </w:p>
    <w:p w14:paraId="05BFB67E"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Участник долевого строительства оплачивает:</w:t>
      </w:r>
    </w:p>
    <w:p w14:paraId="26C8A996"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За счет собственных средств сумму в размере_____________________ – не позднее…   </w:t>
      </w:r>
      <w:proofErr w:type="gramStart"/>
      <w:r w:rsidRPr="00037DFF">
        <w:rPr>
          <w:sz w:val="22"/>
          <w:szCs w:val="22"/>
          <w:highlight w:val="yellow"/>
        </w:rPr>
        <w:t>(….</w:t>
      </w:r>
      <w:proofErr w:type="gramEnd"/>
      <w:r w:rsidRPr="00037DFF">
        <w:rPr>
          <w:sz w:val="22"/>
          <w:szCs w:val="22"/>
          <w:highlight w:val="yellow"/>
        </w:rPr>
        <w:t>) банковских дней с даты государственной регистрации настоящего Договора;</w:t>
      </w:r>
    </w:p>
    <w:p w14:paraId="7B1EA09A"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За счет кредитных средств сумму в размере ______________.</w:t>
      </w:r>
    </w:p>
    <w:p w14:paraId="61042E3A"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Кредитные средства предоставляются Участнику долевого строительства Публичным акционерным обществом «Сбербанк России» (в </w:t>
      </w:r>
      <w:proofErr w:type="gramStart"/>
      <w:r w:rsidRPr="00037DFF">
        <w:rPr>
          <w:sz w:val="22"/>
          <w:szCs w:val="22"/>
          <w:highlight w:val="yellow"/>
        </w:rPr>
        <w:t>лице )</w:t>
      </w:r>
      <w:proofErr w:type="gramEnd"/>
      <w:r w:rsidRPr="00037DFF">
        <w:rPr>
          <w:sz w:val="22"/>
          <w:szCs w:val="22"/>
          <w:highlight w:val="yellow"/>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786E51B1"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(Указывается по выбору, либо:)</w:t>
      </w:r>
    </w:p>
    <w:p w14:paraId="3B40DF59"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42C53079"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Иные условия предоставления кредита предусмотрены Кредитным договором.</w:t>
      </w:r>
    </w:p>
    <w:p w14:paraId="21E17550"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(либо:)</w:t>
      </w:r>
    </w:p>
    <w:p w14:paraId="615E525B"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w:t>
      </w:r>
      <w:r>
        <w:rPr>
          <w:sz w:val="22"/>
          <w:szCs w:val="22"/>
          <w:highlight w:val="yellow"/>
        </w:rPr>
        <w:t>Объекта долевого строительства</w:t>
      </w:r>
      <w:r w:rsidRPr="00037DFF">
        <w:rPr>
          <w:sz w:val="22"/>
          <w:szCs w:val="22"/>
          <w:highlight w:val="yellow"/>
        </w:rPr>
        <w:t>, далее по тексту – «Кредитный договор», Иные условия предоставления кредита предусмотрены Кредитным договором.</w:t>
      </w:r>
    </w:p>
    <w:p w14:paraId="7A8A5428"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Часть кредитных денежных средств в размере _________ рублей перечисляется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указанном в п.____ Договора. Датой оплаты считается дата поступления денежных средств на счет эскроу.</w:t>
      </w:r>
    </w:p>
    <w:p w14:paraId="27CB8056"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Часть кредитных денежных средств в размере ___________________рублей перечисляется в течение __ (______) _________, но не позднее даты ввода Многоквартирного дома в эксплуатацию.  Датой оплаты считается дата поступления денежных средств на счет эскроу.</w:t>
      </w:r>
    </w:p>
    <w:p w14:paraId="45073C2F" w14:textId="77777777" w:rsidR="000D4A0B" w:rsidRPr="00037DFF" w:rsidRDefault="000D4A0B" w:rsidP="000D4A0B">
      <w:pPr>
        <w:tabs>
          <w:tab w:val="left" w:pos="1134"/>
        </w:tabs>
        <w:ind w:firstLine="567"/>
        <w:jc w:val="both"/>
        <w:rPr>
          <w:sz w:val="22"/>
          <w:szCs w:val="22"/>
          <w:highlight w:val="yellow"/>
        </w:rPr>
      </w:pPr>
    </w:p>
    <w:p w14:paraId="419CA1DA" w14:textId="77777777" w:rsidR="000D4A0B" w:rsidRPr="00037DFF" w:rsidRDefault="000D4A0B" w:rsidP="000D4A0B">
      <w:pPr>
        <w:tabs>
          <w:tab w:val="left" w:pos="1134"/>
        </w:tabs>
        <w:ind w:firstLine="567"/>
        <w:jc w:val="both"/>
        <w:rPr>
          <w:bCs/>
          <w:i/>
          <w:iCs/>
          <w:sz w:val="22"/>
          <w:szCs w:val="22"/>
          <w:highlight w:val="yellow"/>
        </w:rPr>
      </w:pPr>
      <w:r w:rsidRPr="00037DFF">
        <w:rPr>
          <w:bCs/>
          <w:i/>
          <w:iCs/>
          <w:sz w:val="22"/>
          <w:szCs w:val="22"/>
          <w:highlight w:val="yellow"/>
        </w:rPr>
        <w:t>При выдаче кредита на основании подписанного сторонами Документа-основания (договора) инвестирования строительства Объекта недвижимости:</w:t>
      </w:r>
    </w:p>
    <w:p w14:paraId="30FA0CAD"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долевого строительства.</w:t>
      </w:r>
    </w:p>
    <w:p w14:paraId="03C51295"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3A66876A"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установленный договором участия в долевом строительстве.</w:t>
      </w:r>
    </w:p>
    <w:p w14:paraId="0A65CA93" w14:textId="77777777" w:rsidR="000D4A0B" w:rsidRPr="00037DFF" w:rsidRDefault="000D4A0B" w:rsidP="000D4A0B">
      <w:pPr>
        <w:tabs>
          <w:tab w:val="left" w:pos="1134"/>
        </w:tabs>
        <w:ind w:firstLine="567"/>
        <w:jc w:val="both"/>
        <w:rPr>
          <w:sz w:val="22"/>
          <w:szCs w:val="22"/>
          <w:highlight w:val="yellow"/>
        </w:rPr>
      </w:pPr>
    </w:p>
    <w:p w14:paraId="7E190D70" w14:textId="77777777" w:rsidR="000D4A0B" w:rsidRPr="00037DFF" w:rsidRDefault="000D4A0B" w:rsidP="000D4A0B">
      <w:pPr>
        <w:tabs>
          <w:tab w:val="left" w:pos="1134"/>
        </w:tabs>
        <w:ind w:firstLine="567"/>
        <w:jc w:val="both"/>
        <w:rPr>
          <w:bCs/>
          <w:i/>
          <w:iCs/>
          <w:sz w:val="22"/>
          <w:szCs w:val="22"/>
          <w:highlight w:val="yellow"/>
        </w:rPr>
      </w:pPr>
      <w:r w:rsidRPr="00037DFF">
        <w:rPr>
          <w:bCs/>
          <w:i/>
          <w:iCs/>
          <w:sz w:val="22"/>
          <w:szCs w:val="22"/>
          <w:highlight w:val="yellow"/>
        </w:rPr>
        <w:t>При выдаче кредита на основании проекта Документа-основания (договора) инвестирования строительства Объекта недвижимости:</w:t>
      </w:r>
    </w:p>
    <w:p w14:paraId="2225900E"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долевого строительства.</w:t>
      </w:r>
    </w:p>
    <w:p w14:paraId="1614210F"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      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на счет эскроу, открытый на имя депонента (участника долевого </w:t>
      </w:r>
      <w:r w:rsidRPr="00037DFF">
        <w:rPr>
          <w:sz w:val="22"/>
          <w:szCs w:val="22"/>
          <w:highlight w:val="yellow"/>
        </w:rPr>
        <w:lastRenderedPageBreak/>
        <w:t>строительства):</w:t>
      </w:r>
    </w:p>
    <w:p w14:paraId="1D450A3A"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7CA61B5F"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xml:space="preserve">- после государственной регистрации залога прав требования участника долевого строительства в силу закона в пользу Банка, </w:t>
      </w:r>
    </w:p>
    <w:p w14:paraId="0B751695"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25F00A67" w14:textId="77777777" w:rsidR="000D4A0B" w:rsidRPr="00037DFF" w:rsidRDefault="000D4A0B" w:rsidP="000D4A0B">
      <w:pPr>
        <w:tabs>
          <w:tab w:val="left" w:pos="1134"/>
        </w:tabs>
        <w:ind w:firstLine="567"/>
        <w:jc w:val="both"/>
        <w:rPr>
          <w:sz w:val="22"/>
          <w:szCs w:val="22"/>
          <w:highlight w:val="yellow"/>
        </w:rPr>
      </w:pPr>
      <w:r w:rsidRPr="00037DFF">
        <w:rPr>
          <w:sz w:val="22"/>
          <w:szCs w:val="22"/>
          <w:highlight w:val="yellow"/>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установленный договором участия в долевом строительстве.</w:t>
      </w:r>
    </w:p>
    <w:p w14:paraId="04CBD4B5" w14:textId="77777777" w:rsidR="000D4A0B" w:rsidRDefault="000D4A0B" w:rsidP="000D4A0B">
      <w:pPr>
        <w:tabs>
          <w:tab w:val="left" w:pos="1134"/>
        </w:tabs>
        <w:ind w:firstLine="567"/>
        <w:jc w:val="both"/>
        <w:rPr>
          <w:sz w:val="22"/>
          <w:szCs w:val="22"/>
          <w:highlight w:val="yellow"/>
        </w:rPr>
      </w:pPr>
    </w:p>
    <w:p w14:paraId="1AABDB94" w14:textId="77777777" w:rsidR="000D4A0B" w:rsidRPr="0032570A" w:rsidRDefault="000D4A0B" w:rsidP="000D4A0B">
      <w:pPr>
        <w:tabs>
          <w:tab w:val="left" w:pos="1134"/>
        </w:tabs>
        <w:ind w:firstLine="567"/>
        <w:jc w:val="both"/>
        <w:rPr>
          <w:i/>
          <w:sz w:val="22"/>
          <w:szCs w:val="22"/>
          <w:highlight w:val="yellow"/>
        </w:rPr>
      </w:pPr>
    </w:p>
    <w:p w14:paraId="4E137C9B" w14:textId="77777777" w:rsidR="000D4A0B" w:rsidRPr="00BA458C" w:rsidRDefault="000D4A0B" w:rsidP="000D4A0B">
      <w:pPr>
        <w:tabs>
          <w:tab w:val="left" w:pos="1134"/>
        </w:tabs>
        <w:ind w:firstLine="567"/>
        <w:jc w:val="both"/>
        <w:rPr>
          <w:i/>
          <w:sz w:val="22"/>
          <w:szCs w:val="22"/>
          <w:highlight w:val="yellow"/>
        </w:rPr>
      </w:pPr>
    </w:p>
    <w:p w14:paraId="5CA016DB" w14:textId="77777777" w:rsidR="000D4A0B" w:rsidRDefault="000D4A0B" w:rsidP="000D4A0B">
      <w:pPr>
        <w:tabs>
          <w:tab w:val="left" w:pos="1134"/>
        </w:tabs>
        <w:ind w:firstLine="567"/>
        <w:jc w:val="both"/>
        <w:rPr>
          <w:sz w:val="22"/>
          <w:szCs w:val="22"/>
          <w:highlight w:val="yellow"/>
        </w:rPr>
      </w:pPr>
    </w:p>
    <w:p w14:paraId="0499B384" w14:textId="77777777" w:rsidR="000D4A0B" w:rsidRPr="00BD0153" w:rsidRDefault="000D4A0B" w:rsidP="000D4A0B">
      <w:pPr>
        <w:tabs>
          <w:tab w:val="left" w:pos="1134"/>
        </w:tabs>
        <w:ind w:firstLine="567"/>
        <w:jc w:val="both"/>
        <w:rPr>
          <w:sz w:val="22"/>
          <w:szCs w:val="22"/>
        </w:rPr>
      </w:pPr>
      <w:r w:rsidRPr="00BD0153">
        <w:rPr>
          <w:sz w:val="22"/>
          <w:szCs w:val="22"/>
        </w:rPr>
        <w:t>Стороны пришли к соглашению, что в соответствии с п. 5 ст. 488 Гражданского кодекса РФ право залога у Застройщика на права требования Объекта долевого строительства не возникает.</w:t>
      </w:r>
    </w:p>
    <w:p w14:paraId="17888E45" w14:textId="77777777" w:rsidR="000D4A0B" w:rsidRPr="00BD0153" w:rsidRDefault="000D4A0B" w:rsidP="000D4A0B">
      <w:pPr>
        <w:tabs>
          <w:tab w:val="left" w:pos="1134"/>
        </w:tabs>
        <w:ind w:firstLine="567"/>
        <w:jc w:val="both"/>
        <w:rPr>
          <w:sz w:val="22"/>
          <w:szCs w:val="22"/>
        </w:rPr>
      </w:pPr>
      <w:r w:rsidRPr="00BD0153">
        <w:rPr>
          <w:sz w:val="22"/>
          <w:szCs w:val="22"/>
        </w:rPr>
        <w:t>На основании ст. 77</w:t>
      </w:r>
      <w:r>
        <w:rPr>
          <w:sz w:val="22"/>
          <w:szCs w:val="22"/>
        </w:rPr>
        <w:t>, 77.2</w:t>
      </w:r>
      <w:r w:rsidRPr="00BD0153">
        <w:rPr>
          <w:sz w:val="22"/>
          <w:szCs w:val="22"/>
        </w:rPr>
        <w:t xml:space="preserve"> Федерального закона от 16.07.1998 г. № 102-ФЗ «Об ипотеке (залоге недвижимости)» </w:t>
      </w:r>
      <w:r>
        <w:rPr>
          <w:sz w:val="22"/>
          <w:szCs w:val="22"/>
        </w:rPr>
        <w:t>Объект долевого строительства</w:t>
      </w:r>
      <w:r w:rsidRPr="00BD0153">
        <w:rPr>
          <w:sz w:val="22"/>
          <w:szCs w:val="22"/>
        </w:rPr>
        <w:t xml:space="preserve">  в силу закона находится в залоге с момента государственной регистрации ипотеки в Едином государственном реестре </w:t>
      </w:r>
      <w:r>
        <w:rPr>
          <w:sz w:val="22"/>
          <w:szCs w:val="22"/>
        </w:rPr>
        <w:t>недвижимости</w:t>
      </w:r>
      <w:r w:rsidRPr="00BD0153">
        <w:rPr>
          <w:sz w:val="22"/>
          <w:szCs w:val="22"/>
        </w:rPr>
        <w:t xml:space="preserve"> до полного и надлежащего исполнения Участником  долевого строительства своих обязательств перед Банком по Кредитному договору, где залогодателем будет Участник долевого строительства,  залогодержателем – Банк.</w:t>
      </w:r>
    </w:p>
    <w:p w14:paraId="6CC6B332" w14:textId="77777777" w:rsidR="000D4A0B" w:rsidRPr="00BD0153" w:rsidRDefault="000D4A0B" w:rsidP="000D4A0B">
      <w:pPr>
        <w:tabs>
          <w:tab w:val="left" w:pos="1134"/>
        </w:tabs>
        <w:ind w:firstLine="567"/>
        <w:jc w:val="both"/>
        <w:rPr>
          <w:sz w:val="22"/>
          <w:szCs w:val="22"/>
        </w:rPr>
      </w:pPr>
      <w:r w:rsidRPr="00BD0153">
        <w:rPr>
          <w:sz w:val="22"/>
          <w:szCs w:val="22"/>
        </w:rPr>
        <w:t>На основании п. 5 ст. 5, п. 2 ст. 11 и ст. 77</w:t>
      </w:r>
      <w:r>
        <w:rPr>
          <w:sz w:val="22"/>
          <w:szCs w:val="22"/>
        </w:rPr>
        <w:t>, 77.2</w:t>
      </w:r>
      <w:r w:rsidRPr="00BD0153">
        <w:rPr>
          <w:sz w:val="22"/>
          <w:szCs w:val="22"/>
        </w:rPr>
        <w:t xml:space="preserve"> Федерального закона от 16.07.1998 г. № 102-ФЗ «Об ипотеке (залоге недвижимости)» права требования, принадлежащие Участнику долевого строительства по настоящему Договору, находятся в залоге в силу закона с момента государственной регистрации ипотеки в Едином государственном реестре </w:t>
      </w:r>
      <w:r>
        <w:rPr>
          <w:sz w:val="22"/>
          <w:szCs w:val="22"/>
        </w:rPr>
        <w:t>недвижимости</w:t>
      </w:r>
      <w:r w:rsidRPr="00BD0153">
        <w:rPr>
          <w:sz w:val="22"/>
          <w:szCs w:val="22"/>
        </w:rPr>
        <w:t>, где залогодателем будет Участник долевого строительства, залогодержателем – Банк. Залог права требования действует до момента передачи Участнику долевого строительства Объекта долевого строительства, право получения которого было оплачено за счет кредита.</w:t>
      </w:r>
    </w:p>
    <w:p w14:paraId="1DD585F8" w14:textId="77777777" w:rsidR="000D4A0B" w:rsidRPr="00BD0153" w:rsidRDefault="000D4A0B" w:rsidP="000D4A0B">
      <w:pPr>
        <w:tabs>
          <w:tab w:val="left" w:pos="1134"/>
        </w:tabs>
        <w:ind w:firstLine="567"/>
        <w:jc w:val="both"/>
        <w:rPr>
          <w:sz w:val="22"/>
          <w:szCs w:val="22"/>
        </w:rPr>
      </w:pPr>
      <w:r w:rsidRPr="00BD0153">
        <w:rPr>
          <w:sz w:val="22"/>
          <w:szCs w:val="22"/>
        </w:rPr>
        <w:t>Последующ</w:t>
      </w:r>
      <w:r>
        <w:rPr>
          <w:sz w:val="22"/>
          <w:szCs w:val="22"/>
        </w:rPr>
        <w:t>ая ипотека Объекта долевого строительства</w:t>
      </w:r>
      <w:r w:rsidRPr="00BD0153">
        <w:rPr>
          <w:sz w:val="22"/>
          <w:szCs w:val="22"/>
        </w:rPr>
        <w:t xml:space="preserve">, иное обременение, отчуждение, </w:t>
      </w:r>
      <w:r w:rsidRPr="004669A2">
        <w:rPr>
          <w:sz w:val="24"/>
          <w:szCs w:val="24"/>
        </w:rPr>
        <w:t xml:space="preserve">уступка права требования, </w:t>
      </w:r>
      <w:r w:rsidRPr="00BD0153">
        <w:rPr>
          <w:sz w:val="22"/>
          <w:szCs w:val="22"/>
        </w:rPr>
        <w:t>перепланировка/переустройство допускаются только с предварительного письменного согласия Банка.</w:t>
      </w:r>
    </w:p>
    <w:p w14:paraId="238137DD" w14:textId="77777777" w:rsidR="000D4A0B" w:rsidRPr="007B5AFF" w:rsidRDefault="000D4A0B" w:rsidP="000D4A0B">
      <w:pPr>
        <w:widowControl/>
        <w:jc w:val="both"/>
        <w:rPr>
          <w:sz w:val="22"/>
          <w:szCs w:val="22"/>
          <w:highlight w:val="yellow"/>
        </w:rPr>
      </w:pPr>
    </w:p>
    <w:p w14:paraId="2F48D8AD" w14:textId="742E016B" w:rsidR="000D4A0B" w:rsidRPr="00BA458C" w:rsidRDefault="000D4A0B" w:rsidP="009A20E0">
      <w:pPr>
        <w:widowControl/>
        <w:ind w:firstLine="567"/>
        <w:jc w:val="both"/>
        <w:rPr>
          <w:sz w:val="22"/>
          <w:szCs w:val="22"/>
        </w:rPr>
      </w:pPr>
      <w:r w:rsidRPr="00BA458C">
        <w:rPr>
          <w:sz w:val="22"/>
          <w:szCs w:val="22"/>
        </w:rPr>
        <w:t xml:space="preserve">3.3. Обязательство Участника долевого строительства по оплате считается исполненным с момента зачисления денежных средств в полном размере на </w:t>
      </w:r>
      <w:r>
        <w:rPr>
          <w:sz w:val="22"/>
          <w:szCs w:val="22"/>
        </w:rPr>
        <w:t>________________</w:t>
      </w:r>
      <w:r w:rsidRPr="00BA458C">
        <w:rPr>
          <w:sz w:val="22"/>
          <w:szCs w:val="22"/>
        </w:rPr>
        <w:t xml:space="preserve">. </w:t>
      </w:r>
    </w:p>
    <w:p w14:paraId="18AD31F4" w14:textId="77777777" w:rsidR="000D4A0B" w:rsidRPr="00BA458C" w:rsidRDefault="000D4A0B" w:rsidP="000D4A0B">
      <w:pPr>
        <w:widowControl/>
        <w:jc w:val="both"/>
        <w:rPr>
          <w:sz w:val="22"/>
          <w:szCs w:val="22"/>
        </w:rPr>
      </w:pPr>
      <w:r w:rsidRPr="00BA458C">
        <w:rPr>
          <w:sz w:val="22"/>
          <w:szCs w:val="22"/>
        </w:rPr>
        <w:t xml:space="preserve"> </w:t>
      </w:r>
      <w:r w:rsidRPr="00BA458C">
        <w:rPr>
          <w:sz w:val="22"/>
          <w:szCs w:val="22"/>
        </w:rPr>
        <w:tab/>
        <w:t>В случае нарушения Участником долевого строительства сроков перечисления денежных средств по Договору в соответствии с п.п.3.1., 3.2. и 3.7. Договора, он уплачивает Застройщику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просроченной задолженности за каждый день просрочки. Сумма пени не входит в цену Договора.</w:t>
      </w:r>
    </w:p>
    <w:p w14:paraId="47620D98" w14:textId="77777777" w:rsidR="000D4A0B" w:rsidRPr="00BA458C" w:rsidRDefault="000D4A0B" w:rsidP="009A20E0">
      <w:pPr>
        <w:widowControl/>
        <w:ind w:firstLine="708"/>
        <w:jc w:val="both"/>
        <w:rPr>
          <w:sz w:val="22"/>
          <w:szCs w:val="22"/>
        </w:rPr>
      </w:pPr>
      <w:r w:rsidRPr="00BA458C">
        <w:rPr>
          <w:sz w:val="22"/>
          <w:szCs w:val="22"/>
        </w:rPr>
        <w:t xml:space="preserve">3.4. При осуществлении платежей по Договору указывать следующее назначение платежа: </w:t>
      </w:r>
      <w:r w:rsidRPr="00BA458C">
        <w:rPr>
          <w:sz w:val="22"/>
          <w:szCs w:val="22"/>
        </w:rPr>
        <w:tab/>
        <w:t xml:space="preserve"> </w:t>
      </w:r>
    </w:p>
    <w:p w14:paraId="17B063A7" w14:textId="77777777" w:rsidR="000D4A0B" w:rsidRPr="00BA458C" w:rsidRDefault="000D4A0B" w:rsidP="000D4A0B">
      <w:pPr>
        <w:widowControl/>
        <w:jc w:val="both"/>
        <w:rPr>
          <w:sz w:val="22"/>
          <w:szCs w:val="22"/>
        </w:rPr>
      </w:pPr>
      <w:r w:rsidRPr="00BA458C">
        <w:rPr>
          <w:sz w:val="22"/>
          <w:szCs w:val="22"/>
        </w:rPr>
        <w:t xml:space="preserve">«Оплата по договору участия в долевом </w:t>
      </w:r>
      <w:proofErr w:type="gramStart"/>
      <w:r w:rsidRPr="00BA458C">
        <w:rPr>
          <w:sz w:val="22"/>
          <w:szCs w:val="22"/>
        </w:rPr>
        <w:t>строительстве  №</w:t>
      </w:r>
      <w:proofErr w:type="gramEnd"/>
      <w:r w:rsidRPr="00BA458C">
        <w:rPr>
          <w:sz w:val="22"/>
          <w:szCs w:val="22"/>
        </w:rPr>
        <w:t xml:space="preserve"> _________ от _____________ г., НДС не облагается».</w:t>
      </w:r>
    </w:p>
    <w:p w14:paraId="64EBB291" w14:textId="77777777" w:rsidR="000D4A0B" w:rsidRPr="00CA79D6" w:rsidRDefault="000D4A0B" w:rsidP="000D4A0B">
      <w:pPr>
        <w:widowControl/>
        <w:jc w:val="both"/>
        <w:rPr>
          <w:sz w:val="22"/>
          <w:szCs w:val="22"/>
        </w:rPr>
      </w:pPr>
      <w:r w:rsidRPr="00CA79D6">
        <w:rPr>
          <w:sz w:val="22"/>
          <w:szCs w:val="22"/>
        </w:rPr>
        <w:tab/>
        <w:t xml:space="preserve">3.5. Цена Договора может быть изменена только по обоюдному добровольному письменному соглашению Сторон, а также в случаях, предусмотренных п.п.3.7. и 3.8. Договора. </w:t>
      </w:r>
    </w:p>
    <w:p w14:paraId="412E47A8" w14:textId="77777777" w:rsidR="000D4A0B" w:rsidRPr="00F92C22" w:rsidRDefault="000D4A0B" w:rsidP="000D4A0B">
      <w:pPr>
        <w:widowControl/>
        <w:jc w:val="both"/>
        <w:rPr>
          <w:sz w:val="22"/>
          <w:szCs w:val="22"/>
        </w:rPr>
      </w:pPr>
      <w:r w:rsidRPr="00CA79D6">
        <w:rPr>
          <w:sz w:val="22"/>
          <w:szCs w:val="22"/>
        </w:rPr>
        <w:tab/>
      </w:r>
      <w:r w:rsidRPr="00F92C22">
        <w:rPr>
          <w:sz w:val="22"/>
          <w:szCs w:val="22"/>
        </w:rPr>
        <w:t xml:space="preserve">3.6. </w:t>
      </w:r>
      <w:r>
        <w:rPr>
          <w:sz w:val="22"/>
          <w:szCs w:val="22"/>
        </w:rPr>
        <w:t xml:space="preserve">Застройщик перед вводом Объекта в эксплуатацию обязан организовать обмер Объекта в соответствии с </w:t>
      </w:r>
      <w:r w:rsidRPr="001C3152">
        <w:rPr>
          <w:sz w:val="22"/>
          <w:szCs w:val="22"/>
        </w:rPr>
        <w:t>требованиями</w:t>
      </w:r>
      <w:r w:rsidRPr="001C3152">
        <w:rPr>
          <w:color w:val="000000"/>
          <w:sz w:val="22"/>
          <w:szCs w:val="22"/>
        </w:rPr>
        <w:t xml:space="preserve"> Федерального закона от 24.07.2007г. № 221-ФЗ «О кадастровой деятельности».</w:t>
      </w:r>
      <w:r>
        <w:rPr>
          <w:color w:val="000000"/>
          <w:sz w:val="22"/>
          <w:szCs w:val="22"/>
        </w:rPr>
        <w:t xml:space="preserve"> </w:t>
      </w:r>
      <w:r w:rsidRPr="00F92C22">
        <w:rPr>
          <w:sz w:val="22"/>
          <w:szCs w:val="22"/>
        </w:rPr>
        <w:t xml:space="preserve">После получения разрешения на ввод Объекта в эксплуатацию и проведения государственного технического учета и технической инвентаризации 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Площади Объекта долевого строительства). </w:t>
      </w:r>
    </w:p>
    <w:p w14:paraId="277FCFD9" w14:textId="77777777" w:rsidR="000D4A0B" w:rsidRPr="00F92C22" w:rsidRDefault="000D4A0B" w:rsidP="000D4A0B">
      <w:pPr>
        <w:widowControl/>
        <w:jc w:val="both"/>
        <w:rPr>
          <w:sz w:val="22"/>
          <w:szCs w:val="22"/>
        </w:rPr>
      </w:pPr>
      <w:r w:rsidRPr="00F92C22">
        <w:rPr>
          <w:sz w:val="22"/>
          <w:szCs w:val="22"/>
        </w:rPr>
        <w:t xml:space="preserve"> </w:t>
      </w:r>
      <w:r w:rsidRPr="00F92C22">
        <w:rPr>
          <w:sz w:val="22"/>
          <w:szCs w:val="22"/>
        </w:rPr>
        <w:tab/>
        <w:t xml:space="preserve">3.7. Если в результате проведения </w:t>
      </w:r>
      <w:r>
        <w:rPr>
          <w:sz w:val="22"/>
          <w:szCs w:val="22"/>
        </w:rPr>
        <w:t>обмеров</w:t>
      </w:r>
      <w:r w:rsidRPr="00F92C22">
        <w:rPr>
          <w:sz w:val="22"/>
          <w:szCs w:val="22"/>
        </w:rPr>
        <w:t xml:space="preserve"> фактическая Площадь Объекта долевого строительства превысит Площадь Объекта долевого строительства, указанную в п.2.2. Договора (строка 12), более чем на 1 кв.м., Цена Договора увеличивается на сумму, определяемую как произведение указанной в п.3.9. Договора расчетной цены одного квадратного метра на разницу между фактической Площадью Объекта долевого строительства и Площадью Объекта долевого строительства, указанной в п.2.2. Договора (строка 12), а Участник долевого строительства в срок, установленный в уведомлении, производит оплату </w:t>
      </w:r>
      <w:r w:rsidRPr="00F92C22">
        <w:rPr>
          <w:sz w:val="22"/>
          <w:szCs w:val="22"/>
        </w:rPr>
        <w:lastRenderedPageBreak/>
        <w:t>соответствующей суммы на расчетный счет Застройщика</w:t>
      </w:r>
      <w:r w:rsidRPr="00F7529C">
        <w:rPr>
          <w:sz w:val="22"/>
          <w:szCs w:val="22"/>
          <w:highlight w:val="yellow"/>
        </w:rPr>
        <w:t xml:space="preserve">/ на счет эскроу </w:t>
      </w:r>
      <w:r w:rsidRPr="00F7529C">
        <w:rPr>
          <w:i/>
          <w:sz w:val="22"/>
          <w:szCs w:val="22"/>
          <w:highlight w:val="yellow"/>
        </w:rPr>
        <w:t>(в случае, если расчеты по ДДУ проводились с использованием счетов эскроу и денежные средства со счета эскроу не перечислены застройщику)</w:t>
      </w:r>
      <w:r w:rsidRPr="00F7529C">
        <w:rPr>
          <w:sz w:val="22"/>
          <w:szCs w:val="22"/>
          <w:highlight w:val="yellow"/>
        </w:rPr>
        <w:t xml:space="preserve"> .</w:t>
      </w:r>
      <w:r w:rsidRPr="00F92C22">
        <w:rPr>
          <w:sz w:val="22"/>
          <w:szCs w:val="22"/>
        </w:rPr>
        <w:t xml:space="preserve"> Расчетный счет Застройщика указывается в уведомлении. Оплата должна быть произведена не позднее, чем за 10 дней до подписания Акта приема-передачи.</w:t>
      </w:r>
    </w:p>
    <w:p w14:paraId="6D558D2C" w14:textId="77777777" w:rsidR="000D4A0B" w:rsidRPr="00F92C22" w:rsidRDefault="000D4A0B" w:rsidP="000D4A0B">
      <w:pPr>
        <w:widowControl/>
        <w:jc w:val="both"/>
        <w:rPr>
          <w:sz w:val="22"/>
          <w:szCs w:val="22"/>
        </w:rPr>
      </w:pPr>
      <w:r w:rsidRPr="00F92C22">
        <w:rPr>
          <w:sz w:val="22"/>
          <w:szCs w:val="22"/>
        </w:rPr>
        <w:tab/>
        <w:t xml:space="preserve">3.8. Если в результате проведения </w:t>
      </w:r>
      <w:r>
        <w:rPr>
          <w:sz w:val="22"/>
          <w:szCs w:val="22"/>
        </w:rPr>
        <w:t>обмеров</w:t>
      </w:r>
      <w:r w:rsidRPr="00F92C22">
        <w:rPr>
          <w:sz w:val="22"/>
          <w:szCs w:val="22"/>
        </w:rPr>
        <w:t xml:space="preserve"> фактическая Площадь Объекта долевого строительства окажется меньше Площади Объекта долевого строительства, указанной в п.2.2. Договора (строка  12) более чем на 1 кв.м., Цена Договора уменьшается на сумму, определяемую как произведение указанной в п.3.9. Договора расчетной цены одного квадратного метра на разницу между фактической Площадью Объекта долевого строительства и Площадью Объекта долевого строительства, указанной п.2.2. Договора (строка 12).</w:t>
      </w:r>
    </w:p>
    <w:p w14:paraId="0615CCEB" w14:textId="77777777" w:rsidR="000D4A0B" w:rsidRPr="00F92C22" w:rsidRDefault="000D4A0B" w:rsidP="000D4A0B">
      <w:pPr>
        <w:widowControl/>
        <w:jc w:val="both"/>
        <w:rPr>
          <w:sz w:val="22"/>
          <w:szCs w:val="22"/>
        </w:rPr>
      </w:pPr>
      <w:r w:rsidRPr="00F92C22">
        <w:rPr>
          <w:sz w:val="22"/>
          <w:szCs w:val="22"/>
        </w:rPr>
        <w:t xml:space="preserve"> </w:t>
      </w:r>
      <w:r w:rsidRPr="00F92C22">
        <w:rPr>
          <w:sz w:val="22"/>
          <w:szCs w:val="22"/>
        </w:rPr>
        <w:tab/>
        <w:t xml:space="preserve">Возврат соответствующей суммы осуществляется Застройщиком в течение 15 (Пятнадцати) рабочих дней со дня получения в оригинале от Участника долевого строительства письменного заявления путем перечисления денежных средств на счет Участника долевого строительства. В заявлении должны быть полностью указаны реквизиты такого счета. </w:t>
      </w:r>
    </w:p>
    <w:p w14:paraId="0D6317A2" w14:textId="23F96626" w:rsidR="000D4A0B" w:rsidRPr="00F92C22" w:rsidRDefault="000D4A0B" w:rsidP="000D4A0B">
      <w:pPr>
        <w:widowControl/>
        <w:jc w:val="both"/>
        <w:rPr>
          <w:sz w:val="22"/>
          <w:szCs w:val="22"/>
        </w:rPr>
      </w:pPr>
      <w:r w:rsidRPr="00F92C22">
        <w:rPr>
          <w:sz w:val="22"/>
          <w:szCs w:val="22"/>
        </w:rPr>
        <w:t>3.9. Расчетная цена одного квадратного метра Объекта долевого строительства, применяемая исключительно для проведения взаиморасчетов в соответствии с п.п.3.7. и 3.8. Договора составляет ____________</w:t>
      </w:r>
      <w:proofErr w:type="gramStart"/>
      <w:r w:rsidRPr="00F92C22">
        <w:rPr>
          <w:sz w:val="22"/>
          <w:szCs w:val="22"/>
        </w:rPr>
        <w:t>_(</w:t>
      </w:r>
      <w:proofErr w:type="gramEnd"/>
      <w:r w:rsidRPr="00F92C22">
        <w:rPr>
          <w:sz w:val="22"/>
          <w:szCs w:val="22"/>
        </w:rPr>
        <w:t>__________), НДС не облагается.</w:t>
      </w:r>
    </w:p>
    <w:p w14:paraId="2D8E6789" w14:textId="77777777" w:rsidR="000D4A0B" w:rsidRPr="00F92C22" w:rsidRDefault="000D4A0B" w:rsidP="000D4A0B">
      <w:pPr>
        <w:widowControl/>
        <w:jc w:val="both"/>
        <w:rPr>
          <w:sz w:val="22"/>
          <w:szCs w:val="22"/>
        </w:rPr>
      </w:pPr>
      <w:r w:rsidRPr="00F92C22">
        <w:rPr>
          <w:sz w:val="22"/>
          <w:szCs w:val="22"/>
        </w:rPr>
        <w:t xml:space="preserve">3.10. Денежные средства Участника долевого строительства, уплачиваемые в счет цены Договора, используются Застройщиком в соответствии с действующим законодательством РФ. </w:t>
      </w:r>
    </w:p>
    <w:p w14:paraId="4B26C9C3" w14:textId="77777777" w:rsidR="000D4A0B" w:rsidRPr="00F92C22" w:rsidRDefault="000D4A0B" w:rsidP="000D4A0B">
      <w:pPr>
        <w:widowControl/>
        <w:jc w:val="both"/>
        <w:rPr>
          <w:sz w:val="22"/>
          <w:szCs w:val="22"/>
        </w:rPr>
      </w:pPr>
      <w:r w:rsidRPr="00F92C22">
        <w:rPr>
          <w:sz w:val="22"/>
          <w:szCs w:val="22"/>
        </w:rPr>
        <w:tab/>
        <w:t>3.11. Цена Договора, установленная в п. 3.1. Договора, включает в себя сумму денежных средств на возмещение всех затрат Застройщика по строительству (созданию) Объекта долевого строительства,</w:t>
      </w:r>
      <w:r w:rsidRPr="00F92C22">
        <w:rPr>
          <w:snapToGrid w:val="0"/>
          <w:sz w:val="22"/>
          <w:szCs w:val="22"/>
        </w:rPr>
        <w:t xml:space="preserve"> а также </w:t>
      </w:r>
      <w:proofErr w:type="gramStart"/>
      <w:r w:rsidRPr="00F92C22">
        <w:rPr>
          <w:sz w:val="22"/>
          <w:szCs w:val="22"/>
        </w:rPr>
        <w:t>денежные  средства</w:t>
      </w:r>
      <w:proofErr w:type="gramEnd"/>
      <w:r w:rsidRPr="00F92C22">
        <w:rPr>
          <w:sz w:val="22"/>
          <w:szCs w:val="22"/>
        </w:rPr>
        <w:t xml:space="preserve">  на оплату услуг (вознаграждение) Застройщика.</w:t>
      </w:r>
    </w:p>
    <w:p w14:paraId="2A171342" w14:textId="77777777" w:rsidR="000D4A0B" w:rsidRPr="00F92C22" w:rsidRDefault="000D4A0B" w:rsidP="000D4A0B">
      <w:pPr>
        <w:widowControl/>
        <w:jc w:val="both"/>
        <w:rPr>
          <w:color w:val="000000"/>
          <w:sz w:val="22"/>
          <w:szCs w:val="22"/>
        </w:rPr>
      </w:pPr>
      <w:r w:rsidRPr="00F92C22">
        <w:rPr>
          <w:sz w:val="22"/>
          <w:szCs w:val="22"/>
        </w:rPr>
        <w:tab/>
      </w:r>
      <w:r w:rsidRPr="00F92C22">
        <w:rPr>
          <w:color w:val="000000"/>
          <w:sz w:val="22"/>
          <w:szCs w:val="22"/>
        </w:rPr>
        <w:t xml:space="preserve"> </w:t>
      </w:r>
    </w:p>
    <w:p w14:paraId="524AA783" w14:textId="77777777" w:rsidR="000D4A0B" w:rsidRPr="006250F9" w:rsidRDefault="000D4A0B" w:rsidP="000D4A0B">
      <w:pPr>
        <w:shd w:val="clear" w:color="auto" w:fill="FFFFFF"/>
        <w:ind w:left="14" w:right="5"/>
        <w:jc w:val="both"/>
        <w:rPr>
          <w:color w:val="000000"/>
          <w:sz w:val="22"/>
          <w:szCs w:val="22"/>
        </w:rPr>
      </w:pPr>
      <w:r w:rsidRPr="00F92C22">
        <w:rPr>
          <w:color w:val="000000"/>
          <w:sz w:val="22"/>
          <w:szCs w:val="22"/>
        </w:rPr>
        <w:t xml:space="preserve">               </w:t>
      </w:r>
    </w:p>
    <w:p w14:paraId="150932F2" w14:textId="77777777" w:rsidR="000D4A0B" w:rsidRPr="00F92C22" w:rsidRDefault="000D4A0B" w:rsidP="000D4A0B">
      <w:pPr>
        <w:widowControl/>
        <w:jc w:val="both"/>
        <w:rPr>
          <w:b/>
          <w:sz w:val="22"/>
          <w:szCs w:val="22"/>
        </w:rPr>
      </w:pPr>
      <w:r w:rsidRPr="00F92C22">
        <w:rPr>
          <w:b/>
          <w:sz w:val="22"/>
          <w:szCs w:val="22"/>
        </w:rPr>
        <w:t>4. Порядок передачи объекта долевого строительства участнику долевого строительства</w:t>
      </w:r>
    </w:p>
    <w:p w14:paraId="1CF4260A" w14:textId="77777777" w:rsidR="000D4A0B" w:rsidRPr="00F92C22" w:rsidRDefault="000D4A0B" w:rsidP="000D4A0B">
      <w:pPr>
        <w:widowControl/>
        <w:jc w:val="both"/>
        <w:rPr>
          <w:sz w:val="22"/>
          <w:szCs w:val="22"/>
        </w:rPr>
      </w:pPr>
      <w:r w:rsidRPr="00F92C22">
        <w:rPr>
          <w:sz w:val="22"/>
          <w:szCs w:val="22"/>
        </w:rPr>
        <w:t>4.1.</w:t>
      </w:r>
      <w:r w:rsidRPr="00F92C22">
        <w:rPr>
          <w:sz w:val="22"/>
          <w:szCs w:val="22"/>
        </w:rPr>
        <w:tab/>
        <w:t>Застройщик направляет Участнику долевого строительства письменное сообщение о завершении строительства и о готовности Объекта долевого строительства к передаче не менее чем за 30 (Тридцать) календарных дней</w:t>
      </w:r>
      <w:r w:rsidRPr="00F92C22">
        <w:rPr>
          <w:color w:val="FF0000"/>
          <w:sz w:val="22"/>
          <w:szCs w:val="22"/>
        </w:rPr>
        <w:t xml:space="preserve"> </w:t>
      </w:r>
      <w:r w:rsidRPr="00F92C22">
        <w:rPr>
          <w:sz w:val="22"/>
          <w:szCs w:val="22"/>
        </w:rPr>
        <w:t>до истечения срока, установленного настоящим Договором для передачи Объекта долевого строительства.</w:t>
      </w:r>
    </w:p>
    <w:p w14:paraId="5D6402FB" w14:textId="77777777" w:rsidR="000D4A0B" w:rsidRPr="00F92C22" w:rsidRDefault="000D4A0B" w:rsidP="000D4A0B">
      <w:pPr>
        <w:widowControl/>
        <w:jc w:val="both"/>
        <w:rPr>
          <w:sz w:val="22"/>
          <w:szCs w:val="22"/>
        </w:rPr>
      </w:pPr>
    </w:p>
    <w:p w14:paraId="60D33D9C" w14:textId="77777777" w:rsidR="000D4A0B" w:rsidRPr="00F92C22" w:rsidRDefault="000D4A0B" w:rsidP="000D4A0B">
      <w:pPr>
        <w:widowControl/>
        <w:jc w:val="both"/>
        <w:rPr>
          <w:sz w:val="22"/>
          <w:szCs w:val="22"/>
        </w:rPr>
      </w:pPr>
      <w:r w:rsidRPr="00F92C22">
        <w:rPr>
          <w:sz w:val="22"/>
          <w:szCs w:val="22"/>
        </w:rPr>
        <w:t>4.2.</w:t>
      </w:r>
      <w:r w:rsidRPr="00F92C22">
        <w:rPr>
          <w:sz w:val="22"/>
          <w:szCs w:val="22"/>
        </w:rPr>
        <w:tab/>
        <w:t xml:space="preserve">Застройщик передает, а Участник долевого строительства принимает Объект долевого строительства по акту приема-передачи, подписываемому Сторонами, при условии оплаты Участником долевого строительства полностью Цены Договора, в том числе оплаты, предусмотренной п.3.7. настоящего Договора. </w:t>
      </w:r>
    </w:p>
    <w:p w14:paraId="22EF6F20" w14:textId="77777777" w:rsidR="000D4A0B" w:rsidRPr="00F92C22" w:rsidRDefault="000D4A0B" w:rsidP="000D4A0B">
      <w:pPr>
        <w:widowControl/>
        <w:jc w:val="both"/>
        <w:rPr>
          <w:sz w:val="22"/>
          <w:szCs w:val="22"/>
        </w:rPr>
      </w:pPr>
      <w:r w:rsidRPr="00F92C22">
        <w:rPr>
          <w:sz w:val="22"/>
          <w:szCs w:val="22"/>
        </w:rPr>
        <w:t>Если к моменту передачи Объекта долевого строительства оплата Цены Договора произведена не в полном объёме, Застройщик вправе приостановить передачу Объекта долевого строительства до полного исполнения Участником долевого строительства обязательства по оплате. В последнем случае Застройщик не считается просрочившим исполнение своей обязанности по передаче Объекта долевого строительства.</w:t>
      </w:r>
    </w:p>
    <w:p w14:paraId="5686F637" w14:textId="77777777" w:rsidR="000D4A0B" w:rsidRPr="00F92C22" w:rsidRDefault="000D4A0B" w:rsidP="000D4A0B">
      <w:pPr>
        <w:widowControl/>
        <w:jc w:val="both"/>
        <w:rPr>
          <w:sz w:val="22"/>
          <w:szCs w:val="22"/>
        </w:rPr>
      </w:pPr>
    </w:p>
    <w:p w14:paraId="12A082C9" w14:textId="77777777" w:rsidR="000D4A0B" w:rsidRPr="00F92C22" w:rsidRDefault="000D4A0B" w:rsidP="000D4A0B">
      <w:pPr>
        <w:widowControl/>
        <w:jc w:val="both"/>
        <w:rPr>
          <w:sz w:val="22"/>
          <w:szCs w:val="22"/>
        </w:rPr>
      </w:pPr>
      <w:r w:rsidRPr="00F92C22">
        <w:rPr>
          <w:sz w:val="22"/>
          <w:szCs w:val="22"/>
        </w:rPr>
        <w:t>4.3.</w:t>
      </w:r>
      <w:r w:rsidRPr="00F92C22">
        <w:rPr>
          <w:sz w:val="22"/>
          <w:szCs w:val="22"/>
        </w:rPr>
        <w:tab/>
        <w:t xml:space="preserve"> В течение 7 (Семи) рабочих дней со дня получения уведомления Застройщика о завершении строительства Объекта и о готовности Объекта долевого строительства к передаче Участник долевого строительства обязан приступить к принятию Объекта долевого строительства и совершить одно из следующих действий:</w:t>
      </w:r>
    </w:p>
    <w:p w14:paraId="32C61497" w14:textId="77777777" w:rsidR="000D4A0B" w:rsidRPr="00F92C22" w:rsidRDefault="000D4A0B" w:rsidP="000D4A0B">
      <w:pPr>
        <w:widowControl/>
        <w:jc w:val="both"/>
        <w:rPr>
          <w:sz w:val="22"/>
          <w:szCs w:val="22"/>
        </w:rPr>
      </w:pPr>
      <w:r w:rsidRPr="00F92C22">
        <w:rPr>
          <w:sz w:val="22"/>
          <w:szCs w:val="22"/>
        </w:rPr>
        <w:t>- принять Объект долевого строительства, путем подписания с Застройщиком акта приёма-передачи, либо,</w:t>
      </w:r>
    </w:p>
    <w:p w14:paraId="7410A7D7" w14:textId="77777777" w:rsidR="000D4A0B" w:rsidRPr="00F92C22" w:rsidRDefault="000D4A0B" w:rsidP="000D4A0B">
      <w:pPr>
        <w:widowControl/>
        <w:jc w:val="both"/>
        <w:rPr>
          <w:sz w:val="22"/>
          <w:szCs w:val="22"/>
        </w:rPr>
      </w:pPr>
      <w:r w:rsidRPr="00F92C22">
        <w:rPr>
          <w:sz w:val="22"/>
          <w:szCs w:val="22"/>
        </w:rPr>
        <w:t xml:space="preserve">- в случае обнаружения при осмотре Объекта долевого строительства несоответствия условиям Договора, Стороны составляют Акт осмотра объекта долевого </w:t>
      </w:r>
      <w:proofErr w:type="gramStart"/>
      <w:r w:rsidRPr="00F92C22">
        <w:rPr>
          <w:sz w:val="22"/>
          <w:szCs w:val="22"/>
        </w:rPr>
        <w:t>строительства  включающий</w:t>
      </w:r>
      <w:proofErr w:type="gramEnd"/>
      <w:r w:rsidRPr="00F92C22">
        <w:rPr>
          <w:sz w:val="22"/>
          <w:szCs w:val="22"/>
        </w:rPr>
        <w:t xml:space="preserve"> перечень дефектов и/или недоделок и срок их устранения, указываемый Застройщиком. После устранения перечисленных в Акте осмотра объекта долевого строительства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w:t>
      </w:r>
    </w:p>
    <w:p w14:paraId="3E03CBC8" w14:textId="77777777" w:rsidR="000D4A0B" w:rsidRPr="00F92C22" w:rsidRDefault="000D4A0B" w:rsidP="000D4A0B">
      <w:pPr>
        <w:widowControl/>
        <w:jc w:val="both"/>
        <w:rPr>
          <w:sz w:val="22"/>
          <w:szCs w:val="22"/>
        </w:rPr>
      </w:pPr>
      <w:r w:rsidRPr="00F92C22">
        <w:rPr>
          <w:sz w:val="22"/>
          <w:szCs w:val="22"/>
        </w:rPr>
        <w:t>Участник долевого строительства считается просрочившим исполнение своей обязанности по принятию Объекта долевого строительства, если в срок, установленный настоящим пунктом, он не совершил одного из вышеуказанных действий.</w:t>
      </w:r>
    </w:p>
    <w:p w14:paraId="32AD880E" w14:textId="77777777" w:rsidR="000D4A0B" w:rsidRPr="00F92C22" w:rsidRDefault="000D4A0B" w:rsidP="000D4A0B">
      <w:pPr>
        <w:widowControl/>
        <w:jc w:val="both"/>
        <w:rPr>
          <w:sz w:val="22"/>
          <w:szCs w:val="22"/>
        </w:rPr>
      </w:pPr>
    </w:p>
    <w:p w14:paraId="4649571B" w14:textId="77777777" w:rsidR="000D4A0B" w:rsidRPr="00F92C22" w:rsidRDefault="000D4A0B" w:rsidP="000D4A0B">
      <w:pPr>
        <w:widowControl/>
        <w:jc w:val="both"/>
        <w:rPr>
          <w:sz w:val="22"/>
          <w:szCs w:val="22"/>
        </w:rPr>
      </w:pPr>
      <w:r w:rsidRPr="00F92C22">
        <w:rPr>
          <w:sz w:val="22"/>
          <w:szCs w:val="22"/>
        </w:rPr>
        <w:t>4.4. Застройщик вправе составить односторонний акт о передаче Объекта долевого строительства Участнику долевого строительства в порядке и сроки, предусмотренные Федеральным законом № 214-ФЗ, при уклонении или отказе Участника долевого строительства от принятия Объекта долевого строительства.</w:t>
      </w:r>
    </w:p>
    <w:p w14:paraId="069F6E5E" w14:textId="77777777" w:rsidR="000D4A0B" w:rsidRPr="00F92C22" w:rsidRDefault="000D4A0B" w:rsidP="000D4A0B">
      <w:pPr>
        <w:widowControl/>
        <w:jc w:val="both"/>
        <w:rPr>
          <w:sz w:val="22"/>
          <w:szCs w:val="22"/>
        </w:rPr>
      </w:pPr>
    </w:p>
    <w:p w14:paraId="2D59D189" w14:textId="77777777" w:rsidR="000D4A0B" w:rsidRPr="00F92C22" w:rsidRDefault="000D4A0B" w:rsidP="000D4A0B">
      <w:pPr>
        <w:widowControl/>
        <w:jc w:val="both"/>
        <w:rPr>
          <w:sz w:val="22"/>
          <w:szCs w:val="22"/>
        </w:rPr>
      </w:pPr>
      <w:r w:rsidRPr="00F92C22">
        <w:rPr>
          <w:sz w:val="22"/>
          <w:szCs w:val="22"/>
        </w:rPr>
        <w:t xml:space="preserve">4.5. Если Участник долевого строительства в течение 7 (Семи) рабочих дней со дня получения от Застройщика уведомления о завершении строительства Объекта и о готовности Объекта долевого строительства к передаче не совершил одного из действий, предусмотренных п.4.3. настоящего Договора, </w:t>
      </w:r>
      <w:r w:rsidRPr="00F92C22">
        <w:rPr>
          <w:sz w:val="22"/>
          <w:szCs w:val="22"/>
        </w:rPr>
        <w:lastRenderedPageBreak/>
        <w:t>Участник долевого  строительства обязан компенсировать Застройщику расходы по содержанию Объекта долевого строительства и общего имущества Объекта за период просрочки исполнения своих обязательств, предусмотренных п. 4.3. настоящего Договора.</w:t>
      </w:r>
    </w:p>
    <w:p w14:paraId="69C82FE3" w14:textId="77777777" w:rsidR="000D4A0B" w:rsidRPr="00F92C22" w:rsidRDefault="000D4A0B" w:rsidP="000D4A0B">
      <w:pPr>
        <w:widowControl/>
        <w:jc w:val="both"/>
        <w:rPr>
          <w:sz w:val="22"/>
          <w:szCs w:val="22"/>
        </w:rPr>
      </w:pPr>
    </w:p>
    <w:p w14:paraId="3FE1FD5E" w14:textId="77777777" w:rsidR="000D4A0B" w:rsidRPr="00F92C22" w:rsidRDefault="000D4A0B" w:rsidP="000D4A0B">
      <w:pPr>
        <w:widowControl/>
        <w:jc w:val="both"/>
        <w:rPr>
          <w:sz w:val="22"/>
          <w:szCs w:val="22"/>
        </w:rPr>
      </w:pPr>
      <w:r w:rsidRPr="00F92C22">
        <w:rPr>
          <w:sz w:val="22"/>
          <w:szCs w:val="22"/>
        </w:rPr>
        <w:t>4.6.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w:t>
      </w:r>
    </w:p>
    <w:p w14:paraId="5BC1DA2F" w14:textId="77777777" w:rsidR="000D4A0B" w:rsidRPr="00F92C22" w:rsidRDefault="000D4A0B" w:rsidP="000D4A0B">
      <w:pPr>
        <w:widowControl/>
        <w:autoSpaceDE/>
        <w:autoSpaceDN/>
        <w:adjustRightInd/>
        <w:jc w:val="both"/>
        <w:rPr>
          <w:sz w:val="22"/>
          <w:szCs w:val="22"/>
        </w:rPr>
      </w:pPr>
    </w:p>
    <w:p w14:paraId="36DC3183" w14:textId="77777777" w:rsidR="000D4A0B" w:rsidRPr="00F92C22" w:rsidRDefault="000D4A0B" w:rsidP="000D4A0B">
      <w:pPr>
        <w:widowControl/>
        <w:autoSpaceDE/>
        <w:autoSpaceDN/>
        <w:adjustRightInd/>
        <w:jc w:val="center"/>
        <w:rPr>
          <w:b/>
          <w:sz w:val="22"/>
          <w:szCs w:val="22"/>
        </w:rPr>
      </w:pPr>
      <w:r w:rsidRPr="00F92C22">
        <w:rPr>
          <w:b/>
          <w:sz w:val="22"/>
          <w:szCs w:val="22"/>
        </w:rPr>
        <w:t>5. Обязательства Сторон</w:t>
      </w:r>
    </w:p>
    <w:p w14:paraId="386452C5" w14:textId="77777777" w:rsidR="000D4A0B" w:rsidRPr="00F92C22" w:rsidRDefault="000D4A0B" w:rsidP="000D4A0B">
      <w:pPr>
        <w:autoSpaceDE/>
        <w:autoSpaceDN/>
        <w:adjustRightInd/>
        <w:jc w:val="both"/>
        <w:rPr>
          <w:b/>
          <w:sz w:val="22"/>
          <w:szCs w:val="22"/>
          <w:u w:val="single"/>
        </w:rPr>
      </w:pPr>
      <w:r w:rsidRPr="00F92C22">
        <w:rPr>
          <w:b/>
          <w:sz w:val="22"/>
          <w:szCs w:val="22"/>
        </w:rPr>
        <w:t xml:space="preserve"> </w:t>
      </w:r>
      <w:r w:rsidRPr="00F92C22">
        <w:rPr>
          <w:b/>
          <w:sz w:val="22"/>
          <w:szCs w:val="22"/>
        </w:rPr>
        <w:tab/>
      </w:r>
      <w:r w:rsidRPr="00F92C22">
        <w:rPr>
          <w:b/>
          <w:sz w:val="22"/>
          <w:szCs w:val="22"/>
          <w:u w:val="single"/>
        </w:rPr>
        <w:t>5.1. Обязанности Участника долевого строительства:</w:t>
      </w:r>
    </w:p>
    <w:p w14:paraId="7BC823C8"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 xml:space="preserve">5.1.1. Произвести оплату в объеме, сроки и порядке, указанные в п.п.3.1., 3.2., 3.7. Договора и иных разделах Договора. </w:t>
      </w:r>
    </w:p>
    <w:p w14:paraId="4811B627"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p>
    <w:p w14:paraId="6A85D1CE" w14:textId="77777777" w:rsidR="000D4A0B" w:rsidRPr="00F92C22" w:rsidRDefault="000D4A0B" w:rsidP="000D4A0B">
      <w:pPr>
        <w:widowControl/>
        <w:autoSpaceDE/>
        <w:autoSpaceDN/>
        <w:adjustRightInd/>
        <w:jc w:val="both"/>
        <w:rPr>
          <w:sz w:val="22"/>
          <w:szCs w:val="22"/>
        </w:rPr>
      </w:pPr>
      <w:r w:rsidRPr="00F92C22">
        <w:rPr>
          <w:sz w:val="22"/>
          <w:szCs w:val="22"/>
        </w:rPr>
        <w:tab/>
        <w:t xml:space="preserve">5.1.2. Оказывать Застройщику необходимое содействие в реализации проекта по вопросам, входящим в компетенцию Участника долевого строительства. </w:t>
      </w:r>
    </w:p>
    <w:p w14:paraId="2ACEAB4C"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p>
    <w:p w14:paraId="558E45D2" w14:textId="77777777" w:rsidR="000D4A0B" w:rsidRPr="00F92C22" w:rsidRDefault="000D4A0B" w:rsidP="000D4A0B">
      <w:pPr>
        <w:widowControl/>
        <w:autoSpaceDE/>
        <w:autoSpaceDN/>
        <w:adjustRightInd/>
        <w:jc w:val="both"/>
        <w:rPr>
          <w:sz w:val="22"/>
          <w:szCs w:val="22"/>
        </w:rPr>
      </w:pPr>
      <w:r w:rsidRPr="00F92C22">
        <w:rPr>
          <w:sz w:val="22"/>
          <w:szCs w:val="22"/>
        </w:rPr>
        <w:tab/>
        <w:t xml:space="preserve">5.1.3. </w:t>
      </w:r>
      <w:r w:rsidRPr="00F92C22">
        <w:rPr>
          <w:spacing w:val="3"/>
          <w:sz w:val="22"/>
          <w:szCs w:val="22"/>
        </w:rPr>
        <w:t xml:space="preserve">Предоставить в </w:t>
      </w:r>
      <w:r w:rsidRPr="00F92C22">
        <w:rPr>
          <w:sz w:val="22"/>
          <w:szCs w:val="22"/>
        </w:rPr>
        <w:t xml:space="preserve">орган, осуществляющий государственную регистрацию прав на недвижимое имущество и сделок с ним, </w:t>
      </w:r>
      <w:r w:rsidRPr="00F92C22">
        <w:rPr>
          <w:spacing w:val="3"/>
          <w:sz w:val="22"/>
          <w:szCs w:val="22"/>
        </w:rPr>
        <w:t>полный комплект документов, необходимых для государственной регистрации Договора, в том числе документ об оплате государственной пошлины.</w:t>
      </w:r>
    </w:p>
    <w:p w14:paraId="4E196081"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p>
    <w:p w14:paraId="3E981F30" w14:textId="77777777" w:rsidR="000D4A0B" w:rsidRPr="00F92C22" w:rsidRDefault="000D4A0B" w:rsidP="000D4A0B">
      <w:pPr>
        <w:widowControl/>
        <w:autoSpaceDE/>
        <w:autoSpaceDN/>
        <w:adjustRightInd/>
        <w:jc w:val="both"/>
        <w:rPr>
          <w:sz w:val="22"/>
          <w:szCs w:val="22"/>
        </w:rPr>
      </w:pPr>
      <w:r w:rsidRPr="00F92C22">
        <w:rPr>
          <w:sz w:val="22"/>
          <w:szCs w:val="22"/>
        </w:rPr>
        <w:tab/>
        <w:t>5.1.4. Письменно уведомлять Застройщика о полном или частичном исполнении обязательств Участника долевого строительства третьими лицами. Исполнение обязательств Участника долевого строительства третьими лицами не освобождает Участника долевого строительства от обязанности надлежащим образом исполнять Договор и нести ответственность за его ненадлежащее исполнение.</w:t>
      </w:r>
    </w:p>
    <w:p w14:paraId="6CF1449C"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r>
    </w:p>
    <w:p w14:paraId="7EE1FC25" w14:textId="77777777" w:rsidR="000D4A0B" w:rsidRPr="00F92C22" w:rsidRDefault="000D4A0B" w:rsidP="000D4A0B">
      <w:pPr>
        <w:widowControl/>
        <w:autoSpaceDE/>
        <w:autoSpaceDN/>
        <w:adjustRightInd/>
        <w:jc w:val="both"/>
        <w:rPr>
          <w:sz w:val="22"/>
          <w:szCs w:val="22"/>
        </w:rPr>
      </w:pPr>
      <w:r w:rsidRPr="00F92C22">
        <w:rPr>
          <w:sz w:val="22"/>
          <w:szCs w:val="22"/>
        </w:rPr>
        <w:t xml:space="preserve">5.1.5. После окончания строительных работ и получения разрешения на ввод в эксплуатацию Объекта принять Объект долевого строительства в порядке и сроки, установленные разделом 4 Договора. </w:t>
      </w:r>
    </w:p>
    <w:p w14:paraId="3E9311CD" w14:textId="77777777" w:rsidR="000D4A0B" w:rsidRPr="00F92C22" w:rsidRDefault="000D4A0B" w:rsidP="000D4A0B">
      <w:pPr>
        <w:widowControl/>
        <w:tabs>
          <w:tab w:val="left" w:pos="709"/>
        </w:tabs>
        <w:autoSpaceDE/>
        <w:autoSpaceDN/>
        <w:adjustRightInd/>
        <w:jc w:val="both"/>
        <w:rPr>
          <w:sz w:val="22"/>
          <w:szCs w:val="22"/>
        </w:rPr>
      </w:pPr>
      <w:r w:rsidRPr="00F92C22">
        <w:rPr>
          <w:sz w:val="22"/>
          <w:szCs w:val="22"/>
        </w:rPr>
        <w:t xml:space="preserve"> </w:t>
      </w:r>
    </w:p>
    <w:p w14:paraId="2B1EB0C7" w14:textId="77777777" w:rsidR="000D4A0B" w:rsidRPr="00F92C22" w:rsidRDefault="000D4A0B" w:rsidP="000D4A0B">
      <w:pPr>
        <w:widowControl/>
        <w:tabs>
          <w:tab w:val="left" w:pos="709"/>
        </w:tabs>
        <w:autoSpaceDE/>
        <w:autoSpaceDN/>
        <w:adjustRightInd/>
        <w:jc w:val="both"/>
        <w:rPr>
          <w:sz w:val="22"/>
          <w:szCs w:val="22"/>
        </w:rPr>
      </w:pPr>
      <w:r w:rsidRPr="00F92C22">
        <w:rPr>
          <w:sz w:val="22"/>
          <w:szCs w:val="22"/>
        </w:rPr>
        <w:t xml:space="preserve">5.1.6. В день подписания Акта приема-передачи заключить договор с управляющей организацией, если иное не будет вытекать из решения общего собрания собственников (будущих собственников) квартир Объекта, а также заплатить аванс в соответствии с Правилами работы и условиями договора, </w:t>
      </w:r>
      <w:proofErr w:type="gramStart"/>
      <w:r w:rsidRPr="00F92C22">
        <w:rPr>
          <w:sz w:val="22"/>
          <w:szCs w:val="22"/>
        </w:rPr>
        <w:t>указанными  управляющей</w:t>
      </w:r>
      <w:proofErr w:type="gramEnd"/>
      <w:r w:rsidRPr="00F92C22">
        <w:rPr>
          <w:sz w:val="22"/>
          <w:szCs w:val="22"/>
        </w:rPr>
        <w:t xml:space="preserve"> организацией.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Участнику долевого строительства с момента подписания Сторонами Акта приема-передачи либо в предусмотренном разделом 4 Договора случае – со дня составления Застройщиком одностороннего Акта приема-передачи.</w:t>
      </w:r>
    </w:p>
    <w:p w14:paraId="53708AD3" w14:textId="77777777" w:rsidR="000D4A0B" w:rsidRPr="00F92C22" w:rsidRDefault="000D4A0B" w:rsidP="000D4A0B">
      <w:pPr>
        <w:widowControl/>
        <w:tabs>
          <w:tab w:val="left" w:pos="709"/>
        </w:tabs>
        <w:autoSpaceDE/>
        <w:autoSpaceDN/>
        <w:adjustRightInd/>
        <w:jc w:val="both"/>
        <w:rPr>
          <w:sz w:val="22"/>
          <w:szCs w:val="22"/>
        </w:rPr>
      </w:pPr>
      <w:r w:rsidRPr="00F92C22">
        <w:rPr>
          <w:sz w:val="22"/>
          <w:szCs w:val="22"/>
        </w:rPr>
        <w:tab/>
        <w:t xml:space="preserve">В случае составления одностороннего Акта приема-передачи Застройщиком в порядке, установленном разделом 4. Договора, </w:t>
      </w:r>
      <w:proofErr w:type="gramStart"/>
      <w:r w:rsidRPr="00F92C22">
        <w:rPr>
          <w:sz w:val="22"/>
          <w:szCs w:val="22"/>
        </w:rPr>
        <w:t>Участник  долевого</w:t>
      </w:r>
      <w:proofErr w:type="gramEnd"/>
      <w:r w:rsidRPr="00F92C22">
        <w:rPr>
          <w:sz w:val="22"/>
          <w:szCs w:val="22"/>
        </w:rPr>
        <w:t xml:space="preserve"> строительства обязуется немедленно  заключить договор с управляющей организацией на указанных выше условиях с началом срока действия договора не позднее даты составления одностороннего Акта.</w:t>
      </w:r>
    </w:p>
    <w:p w14:paraId="1F8A93E6" w14:textId="77777777" w:rsidR="000D4A0B" w:rsidRPr="00F92C22" w:rsidRDefault="000D4A0B" w:rsidP="000D4A0B">
      <w:pPr>
        <w:widowControl/>
        <w:autoSpaceDE/>
        <w:autoSpaceDN/>
        <w:adjustRightInd/>
        <w:jc w:val="both"/>
        <w:rPr>
          <w:sz w:val="22"/>
          <w:szCs w:val="22"/>
        </w:rPr>
      </w:pPr>
      <w:r w:rsidRPr="00F92C22">
        <w:rPr>
          <w:sz w:val="22"/>
          <w:szCs w:val="22"/>
        </w:rPr>
        <w:tab/>
      </w:r>
    </w:p>
    <w:p w14:paraId="2258B0D4" w14:textId="77777777" w:rsidR="000D4A0B" w:rsidRPr="00F92C22" w:rsidRDefault="000D4A0B" w:rsidP="000D4A0B">
      <w:pPr>
        <w:widowControl/>
        <w:autoSpaceDE/>
        <w:autoSpaceDN/>
        <w:adjustRightInd/>
        <w:jc w:val="both"/>
        <w:rPr>
          <w:sz w:val="22"/>
          <w:szCs w:val="22"/>
        </w:rPr>
      </w:pPr>
      <w:r w:rsidRPr="00F92C22">
        <w:rPr>
          <w:sz w:val="22"/>
          <w:szCs w:val="22"/>
        </w:rPr>
        <w:t>5.1.7. Осуществить заселение Объекта долевого строительства не ранее исполнения своих обязательств по п. 5.1.5. и 5.1.6. Договора.</w:t>
      </w:r>
    </w:p>
    <w:p w14:paraId="3F84796D" w14:textId="77777777" w:rsidR="000D4A0B" w:rsidRPr="00F92C22" w:rsidRDefault="000D4A0B" w:rsidP="000D4A0B">
      <w:pPr>
        <w:widowControl/>
        <w:autoSpaceDE/>
        <w:autoSpaceDN/>
        <w:adjustRightInd/>
        <w:jc w:val="both"/>
        <w:rPr>
          <w:sz w:val="22"/>
          <w:szCs w:val="22"/>
        </w:rPr>
      </w:pPr>
    </w:p>
    <w:p w14:paraId="58331E37" w14:textId="77777777" w:rsidR="000D4A0B" w:rsidRPr="00F92C22" w:rsidRDefault="000D4A0B" w:rsidP="000D4A0B">
      <w:pPr>
        <w:widowControl/>
        <w:autoSpaceDE/>
        <w:autoSpaceDN/>
        <w:adjustRightInd/>
        <w:jc w:val="both"/>
        <w:rPr>
          <w:sz w:val="22"/>
          <w:szCs w:val="22"/>
        </w:rPr>
      </w:pPr>
      <w:r w:rsidRPr="00F92C22">
        <w:rPr>
          <w:sz w:val="22"/>
          <w:szCs w:val="22"/>
        </w:rPr>
        <w:t>5.1.8. В течение 2 (Двух) календарных месяцев с момента подписания Акта приема-передачи (составления одностороннего Акта приема-передачи) Участник долевого строительства обязуется своими силами и за свой счет совершить все необходимые действия для получения кадастрового паспорта Объекта долевого строительства и государственной регистрации прав собственности Участника долевого строительства на Объект долевого строительства.</w:t>
      </w:r>
    </w:p>
    <w:p w14:paraId="3C1B1918" w14:textId="77777777" w:rsidR="000D4A0B" w:rsidRPr="00F92C22" w:rsidRDefault="000D4A0B" w:rsidP="000D4A0B">
      <w:pPr>
        <w:widowControl/>
        <w:jc w:val="both"/>
        <w:rPr>
          <w:sz w:val="22"/>
          <w:szCs w:val="22"/>
        </w:rPr>
      </w:pPr>
      <w:r w:rsidRPr="00F92C22">
        <w:rPr>
          <w:sz w:val="22"/>
          <w:szCs w:val="22"/>
        </w:rPr>
        <w:t xml:space="preserve"> </w:t>
      </w:r>
    </w:p>
    <w:p w14:paraId="769E83E2" w14:textId="77777777" w:rsidR="000D4A0B" w:rsidRPr="00F92C22" w:rsidRDefault="000D4A0B" w:rsidP="000D4A0B">
      <w:pPr>
        <w:widowControl/>
        <w:jc w:val="both"/>
        <w:rPr>
          <w:sz w:val="22"/>
          <w:szCs w:val="22"/>
        </w:rPr>
      </w:pPr>
      <w:r w:rsidRPr="00F92C22">
        <w:rPr>
          <w:sz w:val="22"/>
          <w:szCs w:val="22"/>
        </w:rPr>
        <w:tab/>
        <w:t xml:space="preserve">5.1.9. Не осуществлять самостоятельно или с помощью третьих лиц и без наличия письменного согласования с Застройщиком переустройство/перепланировку и техническое переоборудование (в том числе снос/установку перегородок, переустройство коммуникаций) Объекта долевого строительства до даты государственной регистрации права собственности на недвижимое имущество. </w:t>
      </w:r>
    </w:p>
    <w:p w14:paraId="3A3670F5" w14:textId="77777777" w:rsidR="000D4A0B" w:rsidRPr="00F92C22" w:rsidRDefault="000D4A0B" w:rsidP="000D4A0B">
      <w:pPr>
        <w:widowControl/>
        <w:jc w:val="both"/>
        <w:rPr>
          <w:sz w:val="22"/>
          <w:szCs w:val="22"/>
        </w:rPr>
      </w:pPr>
      <w:r w:rsidRPr="00F92C22">
        <w:rPr>
          <w:sz w:val="22"/>
          <w:szCs w:val="22"/>
        </w:rPr>
        <w:t xml:space="preserve">Не осуществлять переустройство архитектурного облика Объекта и Объекта долевого </w:t>
      </w:r>
      <w:proofErr w:type="gramStart"/>
      <w:r w:rsidRPr="00F92C22">
        <w:rPr>
          <w:sz w:val="22"/>
          <w:szCs w:val="22"/>
        </w:rPr>
        <w:t>строительства,  в</w:t>
      </w:r>
      <w:proofErr w:type="gramEnd"/>
      <w:r w:rsidRPr="00F92C22">
        <w:rPr>
          <w:sz w:val="22"/>
          <w:szCs w:val="22"/>
        </w:rPr>
        <w:t xml:space="preserve"> том числе и после получения права собственности на Объект долевого строительства.</w:t>
      </w:r>
    </w:p>
    <w:p w14:paraId="55984A95" w14:textId="77777777" w:rsidR="000D4A0B" w:rsidRPr="00F92C22" w:rsidRDefault="000D4A0B" w:rsidP="000D4A0B">
      <w:pPr>
        <w:widowControl/>
        <w:jc w:val="both"/>
        <w:rPr>
          <w:sz w:val="22"/>
          <w:szCs w:val="22"/>
        </w:rPr>
      </w:pPr>
      <w:r w:rsidRPr="00F92C22">
        <w:rPr>
          <w:sz w:val="22"/>
          <w:szCs w:val="22"/>
        </w:rPr>
        <w:t xml:space="preserve">Под переустройством согласно настоящему пункту Договора Стороны также понимают осуществление мероприятий, влияющих на архитектурный облик Объекта (в т.ч. превращение лоджий и балконов в эркеры, </w:t>
      </w:r>
      <w:r w:rsidRPr="00F92C22">
        <w:rPr>
          <w:sz w:val="22"/>
          <w:szCs w:val="22"/>
        </w:rPr>
        <w:lastRenderedPageBreak/>
        <w:t>установка кондиционеров, решеток, остеклений, изменение конфигурации или цветового решения оконных рам или окон).</w:t>
      </w:r>
    </w:p>
    <w:p w14:paraId="4E721F54" w14:textId="77777777" w:rsidR="000D4A0B" w:rsidRPr="00F92C22" w:rsidRDefault="000D4A0B" w:rsidP="000D4A0B">
      <w:pPr>
        <w:widowControl/>
        <w:autoSpaceDE/>
        <w:autoSpaceDN/>
        <w:adjustRightInd/>
        <w:jc w:val="both"/>
        <w:rPr>
          <w:spacing w:val="3"/>
          <w:sz w:val="22"/>
          <w:szCs w:val="22"/>
        </w:rPr>
      </w:pPr>
      <w:r w:rsidRPr="00F92C22">
        <w:rPr>
          <w:spacing w:val="3"/>
          <w:sz w:val="22"/>
          <w:szCs w:val="22"/>
        </w:rPr>
        <w:t xml:space="preserve"> 5.1.10.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настоящего Договора в договорные сроки.</w:t>
      </w:r>
    </w:p>
    <w:p w14:paraId="0B28B442" w14:textId="77777777" w:rsidR="000D4A0B" w:rsidRPr="00F92C22" w:rsidRDefault="000D4A0B" w:rsidP="000D4A0B">
      <w:pPr>
        <w:widowControl/>
        <w:autoSpaceDE/>
        <w:autoSpaceDN/>
        <w:adjustRightInd/>
        <w:jc w:val="both"/>
        <w:rPr>
          <w:spacing w:val="3"/>
          <w:sz w:val="22"/>
          <w:szCs w:val="22"/>
        </w:rPr>
      </w:pPr>
    </w:p>
    <w:p w14:paraId="3397FA2E"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5.1.11. Уплатить Застройщику предусмотренные Договором и (или) действующим законодательством РФ неустойки (штрафы, пени) в течение 5 (Пяти) рабочих дней с момента получения соответствующего письменного требования Застройщика.</w:t>
      </w:r>
    </w:p>
    <w:p w14:paraId="68658502" w14:textId="77777777" w:rsidR="000D4A0B" w:rsidRPr="00F92C22" w:rsidRDefault="000D4A0B" w:rsidP="000D4A0B">
      <w:pPr>
        <w:widowControl/>
        <w:autoSpaceDE/>
        <w:autoSpaceDN/>
        <w:adjustRightInd/>
        <w:jc w:val="both"/>
        <w:rPr>
          <w:sz w:val="22"/>
          <w:szCs w:val="22"/>
        </w:rPr>
      </w:pPr>
    </w:p>
    <w:p w14:paraId="19AC96D0"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 xml:space="preserve">5.1.12. В случае изменения паспортных данных, места регистрации, контактного телефона или адреса для направления уведомлений и корреспонденции, указанных в разделе 13 настоящего Договора, письменно уведомить об этом Застройщика в течение 10 (Десяти) рабочих дней с момента наступления соответствующего обстоятельства. </w:t>
      </w:r>
    </w:p>
    <w:p w14:paraId="0D22716C" w14:textId="77777777" w:rsidR="000D4A0B" w:rsidRPr="00F92C22" w:rsidRDefault="000D4A0B" w:rsidP="000D4A0B">
      <w:pPr>
        <w:widowControl/>
        <w:autoSpaceDE/>
        <w:autoSpaceDN/>
        <w:adjustRightInd/>
        <w:jc w:val="both"/>
        <w:rPr>
          <w:sz w:val="22"/>
          <w:szCs w:val="22"/>
        </w:rPr>
      </w:pPr>
    </w:p>
    <w:p w14:paraId="7D65F720" w14:textId="77777777" w:rsidR="000D4A0B" w:rsidRDefault="000D4A0B" w:rsidP="000D4A0B">
      <w:pPr>
        <w:widowControl/>
        <w:autoSpaceDE/>
        <w:autoSpaceDN/>
        <w:adjustRightInd/>
        <w:jc w:val="both"/>
        <w:rPr>
          <w:sz w:val="22"/>
          <w:szCs w:val="22"/>
        </w:rPr>
      </w:pPr>
      <w:r w:rsidRPr="00F92C22">
        <w:rPr>
          <w:sz w:val="22"/>
          <w:szCs w:val="22"/>
        </w:rPr>
        <w:tab/>
        <w:t>5.1.13. Обязуется выполнить все свои обязательства, указанные в иных разделах Договора.</w:t>
      </w:r>
    </w:p>
    <w:p w14:paraId="4BC67DFC" w14:textId="77777777" w:rsidR="000D4A0B" w:rsidRDefault="000D4A0B" w:rsidP="000D4A0B">
      <w:pPr>
        <w:widowControl/>
        <w:jc w:val="both"/>
        <w:rPr>
          <w:sz w:val="22"/>
          <w:szCs w:val="22"/>
          <w:highlight w:val="yellow"/>
        </w:rPr>
      </w:pPr>
    </w:p>
    <w:p w14:paraId="18DC1407" w14:textId="77777777" w:rsidR="000D4A0B" w:rsidRPr="00107BFE" w:rsidRDefault="000D4A0B" w:rsidP="000D4A0B">
      <w:pPr>
        <w:widowControl/>
        <w:jc w:val="both"/>
        <w:rPr>
          <w:rFonts w:eastAsia="Calibri"/>
          <w:sz w:val="22"/>
          <w:szCs w:val="22"/>
        </w:rPr>
      </w:pPr>
      <w:r w:rsidRPr="00107BFE">
        <w:rPr>
          <w:sz w:val="22"/>
          <w:szCs w:val="22"/>
        </w:rPr>
        <w:t xml:space="preserve">5.1.14. Независимо от причин расторжения Договора </w:t>
      </w:r>
      <w:proofErr w:type="gramStart"/>
      <w:r w:rsidRPr="00107BFE">
        <w:rPr>
          <w:sz w:val="22"/>
          <w:szCs w:val="22"/>
        </w:rPr>
        <w:t>обязуется  не</w:t>
      </w:r>
      <w:proofErr w:type="gramEnd"/>
      <w:r w:rsidRPr="00107BFE">
        <w:rPr>
          <w:sz w:val="22"/>
          <w:szCs w:val="22"/>
        </w:rPr>
        <w:t xml:space="preserve"> позднее дня расторжения </w:t>
      </w:r>
      <w:r w:rsidRPr="00107BFE">
        <w:rPr>
          <w:rFonts w:eastAsia="Calibri"/>
          <w:sz w:val="22"/>
          <w:szCs w:val="22"/>
        </w:rPr>
        <w:t>уведомить Банк о предстоящем перечислении денежных средств Застройщиком, в связи с расторжением Договора.</w:t>
      </w:r>
    </w:p>
    <w:p w14:paraId="4DF8FE19" w14:textId="77777777" w:rsidR="000D4A0B" w:rsidRDefault="000D4A0B" w:rsidP="000D4A0B">
      <w:pPr>
        <w:widowControl/>
        <w:autoSpaceDE/>
        <w:autoSpaceDN/>
        <w:adjustRightInd/>
        <w:jc w:val="both"/>
        <w:rPr>
          <w:sz w:val="22"/>
          <w:szCs w:val="22"/>
        </w:rPr>
      </w:pPr>
    </w:p>
    <w:p w14:paraId="6438EFB4" w14:textId="77777777" w:rsidR="000D4A0B" w:rsidRDefault="000D4A0B" w:rsidP="000D4A0B">
      <w:pPr>
        <w:widowControl/>
        <w:autoSpaceDE/>
        <w:autoSpaceDN/>
        <w:adjustRightInd/>
        <w:jc w:val="both"/>
        <w:rPr>
          <w:b/>
          <w:sz w:val="22"/>
          <w:szCs w:val="22"/>
          <w:u w:val="single"/>
        </w:rPr>
      </w:pPr>
    </w:p>
    <w:p w14:paraId="7750B86F" w14:textId="77777777" w:rsidR="000D4A0B" w:rsidRPr="0092041F" w:rsidRDefault="000D4A0B" w:rsidP="000D4A0B">
      <w:pPr>
        <w:widowControl/>
        <w:autoSpaceDE/>
        <w:autoSpaceDN/>
        <w:adjustRightInd/>
        <w:jc w:val="both"/>
        <w:rPr>
          <w:b/>
          <w:sz w:val="22"/>
          <w:szCs w:val="22"/>
          <w:u w:val="single"/>
        </w:rPr>
      </w:pPr>
      <w:r w:rsidRPr="0092041F">
        <w:rPr>
          <w:b/>
          <w:sz w:val="22"/>
          <w:szCs w:val="22"/>
          <w:u w:val="single"/>
        </w:rPr>
        <w:t>5.2. Права Участника долевого строительства</w:t>
      </w:r>
      <w:r>
        <w:rPr>
          <w:b/>
          <w:sz w:val="22"/>
          <w:szCs w:val="22"/>
          <w:u w:val="single"/>
        </w:rPr>
        <w:t>:</w:t>
      </w:r>
    </w:p>
    <w:p w14:paraId="6EC077AD" w14:textId="77777777" w:rsidR="000D4A0B" w:rsidRDefault="000D4A0B" w:rsidP="000D4A0B">
      <w:pPr>
        <w:widowControl/>
        <w:autoSpaceDE/>
        <w:autoSpaceDN/>
        <w:adjustRightInd/>
        <w:jc w:val="both"/>
        <w:rPr>
          <w:sz w:val="22"/>
          <w:szCs w:val="22"/>
        </w:rPr>
      </w:pPr>
      <w:r w:rsidRPr="00F92C22">
        <w:rPr>
          <w:sz w:val="22"/>
          <w:szCs w:val="22"/>
        </w:rPr>
        <w:tab/>
      </w:r>
    </w:p>
    <w:p w14:paraId="68BC23B4" w14:textId="77777777" w:rsidR="000D4A0B" w:rsidRDefault="000D4A0B" w:rsidP="000D4A0B">
      <w:pPr>
        <w:widowControl/>
        <w:autoSpaceDE/>
        <w:autoSpaceDN/>
        <w:adjustRightInd/>
        <w:jc w:val="both"/>
        <w:rPr>
          <w:sz w:val="22"/>
          <w:szCs w:val="22"/>
        </w:rPr>
      </w:pPr>
      <w:r w:rsidRPr="00F92C22">
        <w:rPr>
          <w:sz w:val="22"/>
          <w:szCs w:val="22"/>
        </w:rPr>
        <w:t xml:space="preserve">5.2.1. 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 </w:t>
      </w:r>
    </w:p>
    <w:p w14:paraId="14B293F9" w14:textId="77777777" w:rsidR="000D4A0B" w:rsidRDefault="000D4A0B" w:rsidP="000D4A0B">
      <w:pPr>
        <w:widowControl/>
        <w:autoSpaceDE/>
        <w:autoSpaceDN/>
        <w:adjustRightInd/>
        <w:jc w:val="both"/>
        <w:rPr>
          <w:sz w:val="22"/>
          <w:szCs w:val="22"/>
        </w:rPr>
      </w:pPr>
    </w:p>
    <w:p w14:paraId="21E37A4C" w14:textId="77777777" w:rsidR="000D4A0B" w:rsidRPr="00F92C22" w:rsidRDefault="000D4A0B" w:rsidP="000D4A0B">
      <w:pPr>
        <w:widowControl/>
        <w:autoSpaceDE/>
        <w:autoSpaceDN/>
        <w:adjustRightInd/>
        <w:jc w:val="both"/>
        <w:rPr>
          <w:sz w:val="22"/>
          <w:szCs w:val="22"/>
        </w:rPr>
      </w:pPr>
      <w:r w:rsidRPr="00F92C22">
        <w:rPr>
          <w:sz w:val="22"/>
          <w:szCs w:val="22"/>
        </w:rPr>
        <w:tab/>
        <w:t xml:space="preserve">5.2.2. </w:t>
      </w:r>
      <w:r w:rsidRPr="00107BFE">
        <w:rPr>
          <w:sz w:val="22"/>
          <w:szCs w:val="22"/>
        </w:rPr>
        <w:t>Уступить свои права и обязанности по настоящему Договору третьим лицам при условии предварительного письменного согласования с Застройщиком и Банком</w:t>
      </w:r>
      <w:r w:rsidRPr="00133E5A">
        <w:rPr>
          <w:sz w:val="22"/>
          <w:szCs w:val="22"/>
        </w:rPr>
        <w:t xml:space="preserve"> </w:t>
      </w:r>
      <w:r w:rsidRPr="00F92C22">
        <w:rPr>
          <w:sz w:val="22"/>
          <w:szCs w:val="22"/>
        </w:rPr>
        <w:t>соглашения об уступке, предоставления одного экземпляра такого соглашения Застройщику, и с момента государственной регистрации Договора и полного выполнения Участником долевого строительства обязательств по внесению цены Договора согласно п.п.3.1., 3.7. Договора до момента подписания Сторонами  акта приема-передачи  или иного документа о передаче Объекта долевого строительства.</w:t>
      </w:r>
    </w:p>
    <w:p w14:paraId="2ED769FC" w14:textId="77777777" w:rsidR="000D4A0B" w:rsidRPr="00F92C22" w:rsidRDefault="000D4A0B" w:rsidP="000D4A0B">
      <w:pPr>
        <w:widowControl/>
        <w:autoSpaceDE/>
        <w:autoSpaceDN/>
        <w:adjustRightInd/>
        <w:jc w:val="both"/>
        <w:rPr>
          <w:sz w:val="22"/>
          <w:szCs w:val="22"/>
        </w:rPr>
      </w:pPr>
    </w:p>
    <w:p w14:paraId="1909C11D"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5.2.3. Требовать предоставления информации о Застройщике, проекте строительства Объекта, ходе строительства Объекта и о ходе исполнения обязательств перед Участником долевого строительства.</w:t>
      </w:r>
    </w:p>
    <w:p w14:paraId="264243D6" w14:textId="77777777" w:rsidR="000D4A0B" w:rsidRPr="00F92C22" w:rsidRDefault="000D4A0B" w:rsidP="000D4A0B">
      <w:pPr>
        <w:widowControl/>
        <w:autoSpaceDE/>
        <w:autoSpaceDN/>
        <w:adjustRightInd/>
        <w:jc w:val="both"/>
        <w:rPr>
          <w:b/>
          <w:sz w:val="22"/>
          <w:szCs w:val="22"/>
        </w:rPr>
      </w:pPr>
    </w:p>
    <w:p w14:paraId="57313B76" w14:textId="77777777" w:rsidR="000D4A0B" w:rsidRPr="00F92C22" w:rsidRDefault="000D4A0B" w:rsidP="000D4A0B">
      <w:pPr>
        <w:widowControl/>
        <w:autoSpaceDE/>
        <w:autoSpaceDN/>
        <w:adjustRightInd/>
        <w:jc w:val="both"/>
        <w:rPr>
          <w:b/>
          <w:sz w:val="22"/>
          <w:szCs w:val="22"/>
          <w:u w:val="single"/>
        </w:rPr>
      </w:pPr>
      <w:r w:rsidRPr="00F92C22">
        <w:rPr>
          <w:b/>
          <w:sz w:val="22"/>
          <w:szCs w:val="22"/>
        </w:rPr>
        <w:t xml:space="preserve"> </w:t>
      </w:r>
      <w:r w:rsidRPr="00F92C22">
        <w:rPr>
          <w:b/>
          <w:sz w:val="22"/>
          <w:szCs w:val="22"/>
        </w:rPr>
        <w:tab/>
        <w:t>5</w:t>
      </w:r>
      <w:r w:rsidRPr="00F92C22">
        <w:rPr>
          <w:b/>
          <w:sz w:val="22"/>
          <w:szCs w:val="22"/>
          <w:u w:val="single"/>
        </w:rPr>
        <w:t>.3. Обязанности Застройщика:</w:t>
      </w:r>
    </w:p>
    <w:p w14:paraId="16C30C17"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 xml:space="preserve">5.3.1. С привлечением третьих лиц построить Объект и после получения разрешения на его ввод в эксплуатацию передать Объект долевого строительства Участнику долевого строительства по Акту приема-передачи, в соответствии с условиями Договора. </w:t>
      </w:r>
    </w:p>
    <w:p w14:paraId="53B38940" w14:textId="77777777" w:rsidR="000D4A0B" w:rsidRPr="00F92C22" w:rsidRDefault="000D4A0B" w:rsidP="000D4A0B">
      <w:pPr>
        <w:widowControl/>
        <w:autoSpaceDE/>
        <w:autoSpaceDN/>
        <w:adjustRightInd/>
        <w:jc w:val="both"/>
        <w:rPr>
          <w:sz w:val="22"/>
          <w:szCs w:val="22"/>
        </w:rPr>
      </w:pPr>
    </w:p>
    <w:p w14:paraId="29A52D40" w14:textId="77777777" w:rsidR="000D4A0B" w:rsidRPr="00F92C22" w:rsidRDefault="000D4A0B" w:rsidP="000D4A0B">
      <w:pPr>
        <w:widowControl/>
        <w:autoSpaceDE/>
        <w:autoSpaceDN/>
        <w:adjustRightInd/>
        <w:jc w:val="both"/>
        <w:rPr>
          <w:sz w:val="22"/>
          <w:szCs w:val="22"/>
        </w:rPr>
      </w:pPr>
      <w:r w:rsidRPr="00F92C22">
        <w:rPr>
          <w:sz w:val="22"/>
          <w:szCs w:val="22"/>
        </w:rPr>
        <w:t>При передаче Объекта долевого строительства по Акту приема-передачи одновременно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14:paraId="40C5B14A" w14:textId="77777777" w:rsidR="000D4A0B" w:rsidRPr="00F92C22" w:rsidRDefault="000D4A0B" w:rsidP="000D4A0B">
      <w:pPr>
        <w:widowControl/>
        <w:autoSpaceDE/>
        <w:autoSpaceDN/>
        <w:adjustRightInd/>
        <w:jc w:val="both"/>
        <w:rPr>
          <w:sz w:val="22"/>
          <w:szCs w:val="22"/>
        </w:rPr>
      </w:pPr>
    </w:p>
    <w:p w14:paraId="7B2F30D5"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 xml:space="preserve">5.3.2. Обеспечить строительство Объекта в соответствии с условиями Договора и требованиями правовых актов и актов, применяемых к отношениям по Договору, не </w:t>
      </w:r>
      <w:proofErr w:type="gramStart"/>
      <w:r w:rsidRPr="00F92C22">
        <w:rPr>
          <w:sz w:val="22"/>
          <w:szCs w:val="22"/>
        </w:rPr>
        <w:t>отнесённых  к</w:t>
      </w:r>
      <w:proofErr w:type="gramEnd"/>
      <w:r w:rsidRPr="00F92C22">
        <w:rPr>
          <w:sz w:val="22"/>
          <w:szCs w:val="22"/>
        </w:rPr>
        <w:t xml:space="preserve"> нормативным.</w:t>
      </w:r>
    </w:p>
    <w:p w14:paraId="5C714A1F"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r>
    </w:p>
    <w:p w14:paraId="01357316" w14:textId="77777777" w:rsidR="000D4A0B" w:rsidRPr="00F92C22" w:rsidRDefault="000D4A0B" w:rsidP="000D4A0B">
      <w:pPr>
        <w:widowControl/>
        <w:autoSpaceDE/>
        <w:autoSpaceDN/>
        <w:adjustRightInd/>
        <w:jc w:val="both"/>
        <w:rPr>
          <w:sz w:val="22"/>
          <w:szCs w:val="22"/>
        </w:rPr>
      </w:pPr>
      <w:r w:rsidRPr="00F92C22">
        <w:rPr>
          <w:sz w:val="22"/>
          <w:szCs w:val="22"/>
        </w:rPr>
        <w:t>5.3.3.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Участником долевого строительства.</w:t>
      </w:r>
    </w:p>
    <w:p w14:paraId="7A8CD513"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p>
    <w:p w14:paraId="07D7420D" w14:textId="77777777" w:rsidR="000D4A0B" w:rsidRPr="00F92C22" w:rsidRDefault="000D4A0B" w:rsidP="000D4A0B">
      <w:pPr>
        <w:widowControl/>
        <w:autoSpaceDE/>
        <w:autoSpaceDN/>
        <w:adjustRightInd/>
        <w:jc w:val="both"/>
        <w:rPr>
          <w:sz w:val="22"/>
          <w:szCs w:val="22"/>
        </w:rPr>
      </w:pPr>
      <w:r w:rsidRPr="00F92C22">
        <w:rPr>
          <w:sz w:val="22"/>
          <w:szCs w:val="22"/>
        </w:rPr>
        <w:tab/>
        <w:t xml:space="preserve">5.3.4. В случае изменения адреса или других реквизитов в десятидневный срок </w:t>
      </w:r>
      <w:proofErr w:type="gramStart"/>
      <w:r w:rsidRPr="00F92C22">
        <w:rPr>
          <w:sz w:val="22"/>
          <w:szCs w:val="22"/>
        </w:rPr>
        <w:t>разместить  информацию</w:t>
      </w:r>
      <w:proofErr w:type="gramEnd"/>
      <w:r w:rsidRPr="00F92C22">
        <w:rPr>
          <w:sz w:val="22"/>
          <w:szCs w:val="22"/>
        </w:rPr>
        <w:t xml:space="preserve"> в сети Интернет на сайте </w:t>
      </w:r>
      <w:r>
        <w:rPr>
          <w:bCs/>
          <w:sz w:val="22"/>
          <w:szCs w:val="22"/>
        </w:rPr>
        <w:t>______________________</w:t>
      </w:r>
      <w:r w:rsidRPr="00F92C22">
        <w:rPr>
          <w:sz w:val="22"/>
          <w:szCs w:val="22"/>
        </w:rPr>
        <w:t>.</w:t>
      </w:r>
    </w:p>
    <w:p w14:paraId="680DAD62" w14:textId="77777777" w:rsidR="000D4A0B" w:rsidRPr="00F92C22" w:rsidRDefault="000D4A0B" w:rsidP="000D4A0B">
      <w:pPr>
        <w:jc w:val="both"/>
        <w:rPr>
          <w:sz w:val="22"/>
          <w:szCs w:val="22"/>
        </w:rPr>
      </w:pPr>
      <w:r w:rsidRPr="00F92C22">
        <w:rPr>
          <w:sz w:val="22"/>
          <w:szCs w:val="22"/>
        </w:rPr>
        <w:t xml:space="preserve"> </w:t>
      </w:r>
    </w:p>
    <w:p w14:paraId="6FC17F6F" w14:textId="77777777" w:rsidR="000D4A0B" w:rsidRPr="00F92C22" w:rsidRDefault="000D4A0B" w:rsidP="000D4A0B">
      <w:pPr>
        <w:jc w:val="both"/>
        <w:rPr>
          <w:sz w:val="22"/>
          <w:szCs w:val="22"/>
        </w:rPr>
      </w:pPr>
      <w:r w:rsidRPr="00F92C22">
        <w:rPr>
          <w:sz w:val="22"/>
          <w:szCs w:val="22"/>
        </w:rPr>
        <w:t xml:space="preserve">5.3.5.  В случаях, указанных в п.5.3.4. Договора, направления письменного уведомления в адрес Участника </w:t>
      </w:r>
      <w:r w:rsidRPr="00F92C22">
        <w:rPr>
          <w:sz w:val="22"/>
          <w:szCs w:val="22"/>
        </w:rPr>
        <w:lastRenderedPageBreak/>
        <w:t>долевого строительства не требуется. Участник долевого строительства считается извещенным об изменении адреса или реквизитов Застройщика со дня размещения информации в сети Интернет.</w:t>
      </w:r>
    </w:p>
    <w:p w14:paraId="6D42C8AC" w14:textId="77777777" w:rsidR="000D4A0B" w:rsidRPr="00F92C22" w:rsidRDefault="000D4A0B" w:rsidP="000D4A0B">
      <w:pPr>
        <w:widowControl/>
        <w:autoSpaceDE/>
        <w:autoSpaceDN/>
        <w:adjustRightInd/>
        <w:jc w:val="both"/>
        <w:rPr>
          <w:sz w:val="22"/>
          <w:szCs w:val="22"/>
        </w:rPr>
      </w:pPr>
      <w:r w:rsidRPr="00F92C22">
        <w:rPr>
          <w:sz w:val="22"/>
          <w:szCs w:val="22"/>
        </w:rPr>
        <w:tab/>
        <w:t xml:space="preserve"> </w:t>
      </w:r>
    </w:p>
    <w:p w14:paraId="3619585C" w14:textId="77777777" w:rsidR="000D4A0B" w:rsidRPr="00F92C22" w:rsidRDefault="000D4A0B" w:rsidP="009A20E0">
      <w:pPr>
        <w:widowControl/>
        <w:autoSpaceDE/>
        <w:autoSpaceDN/>
        <w:adjustRightInd/>
        <w:ind w:firstLine="708"/>
        <w:jc w:val="both"/>
        <w:rPr>
          <w:sz w:val="22"/>
          <w:szCs w:val="22"/>
        </w:rPr>
      </w:pPr>
      <w:r w:rsidRPr="00F92C22">
        <w:rPr>
          <w:sz w:val="22"/>
          <w:szCs w:val="22"/>
        </w:rPr>
        <w:t xml:space="preserve">5.3.6.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 </w:t>
      </w:r>
    </w:p>
    <w:p w14:paraId="055F8E3A"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p>
    <w:p w14:paraId="3DE00184" w14:textId="77777777" w:rsidR="000D4A0B" w:rsidRPr="00F92C22" w:rsidRDefault="000D4A0B" w:rsidP="000D4A0B">
      <w:pPr>
        <w:widowControl/>
        <w:autoSpaceDE/>
        <w:autoSpaceDN/>
        <w:adjustRightInd/>
        <w:jc w:val="both"/>
        <w:rPr>
          <w:sz w:val="22"/>
          <w:szCs w:val="22"/>
        </w:rPr>
      </w:pPr>
      <w:r w:rsidRPr="00F92C22">
        <w:rPr>
          <w:sz w:val="22"/>
          <w:szCs w:val="22"/>
        </w:rPr>
        <w:tab/>
        <w:t xml:space="preserve">5.3.7. Выполнять иные свои обязанности, возникающие как на основании Договора и иных сделок, так и в силу требований правовых актов. </w:t>
      </w:r>
    </w:p>
    <w:p w14:paraId="55A6F281" w14:textId="77777777" w:rsidR="000D4A0B" w:rsidRPr="00F92C22" w:rsidRDefault="000D4A0B" w:rsidP="000D4A0B">
      <w:pPr>
        <w:widowControl/>
        <w:autoSpaceDE/>
        <w:autoSpaceDN/>
        <w:adjustRightInd/>
        <w:jc w:val="both"/>
        <w:rPr>
          <w:sz w:val="22"/>
          <w:szCs w:val="22"/>
        </w:rPr>
      </w:pPr>
      <w:r w:rsidRPr="00F92C22">
        <w:rPr>
          <w:sz w:val="22"/>
          <w:szCs w:val="22"/>
        </w:rPr>
        <w:tab/>
        <w:t xml:space="preserve"> </w:t>
      </w:r>
    </w:p>
    <w:p w14:paraId="00B218A2" w14:textId="77777777" w:rsidR="000D4A0B" w:rsidRPr="00F92C22" w:rsidRDefault="000D4A0B" w:rsidP="009A20E0">
      <w:pPr>
        <w:widowControl/>
        <w:autoSpaceDE/>
        <w:autoSpaceDN/>
        <w:adjustRightInd/>
        <w:ind w:firstLine="708"/>
        <w:jc w:val="both"/>
        <w:rPr>
          <w:sz w:val="22"/>
          <w:szCs w:val="22"/>
        </w:rPr>
      </w:pPr>
      <w:r w:rsidRPr="00F92C22">
        <w:rPr>
          <w:sz w:val="22"/>
          <w:szCs w:val="22"/>
        </w:rPr>
        <w:t>5.3.8. Письменно уведомить Участника долевого строительства о завершении строительства Объекта и о готовности Объекта долевого строительства к передаче не менее чем за 30 (тридцать) календарных дней до истечения срока, установленного настоящим Договором для передачи Объекта долевого строительства.</w:t>
      </w:r>
    </w:p>
    <w:p w14:paraId="4B67A331" w14:textId="77777777" w:rsidR="000D4A0B" w:rsidRPr="00F92C22" w:rsidRDefault="000D4A0B" w:rsidP="000D4A0B">
      <w:pPr>
        <w:widowControl/>
        <w:autoSpaceDE/>
        <w:autoSpaceDN/>
        <w:adjustRightInd/>
        <w:jc w:val="both"/>
        <w:rPr>
          <w:sz w:val="22"/>
          <w:szCs w:val="22"/>
        </w:rPr>
      </w:pPr>
    </w:p>
    <w:p w14:paraId="61EC6C50" w14:textId="77777777" w:rsidR="000D4A0B" w:rsidRPr="00F92C22" w:rsidRDefault="000D4A0B" w:rsidP="009A20E0">
      <w:pPr>
        <w:widowControl/>
        <w:autoSpaceDE/>
        <w:autoSpaceDN/>
        <w:adjustRightInd/>
        <w:ind w:firstLine="708"/>
        <w:jc w:val="both"/>
        <w:rPr>
          <w:sz w:val="22"/>
          <w:szCs w:val="22"/>
        </w:rPr>
      </w:pPr>
      <w:r w:rsidRPr="00F92C22">
        <w:rPr>
          <w:sz w:val="22"/>
          <w:szCs w:val="22"/>
        </w:rPr>
        <w:t xml:space="preserve">5.3.9. Обязательства Застройщика по настоящему Договору считаются исполненными с момента подписания </w:t>
      </w:r>
      <w:proofErr w:type="gramStart"/>
      <w:r w:rsidRPr="00F92C22">
        <w:rPr>
          <w:sz w:val="22"/>
          <w:szCs w:val="22"/>
        </w:rPr>
        <w:t>Сторонами  Акта</w:t>
      </w:r>
      <w:proofErr w:type="gramEnd"/>
      <w:r w:rsidRPr="00F92C22">
        <w:rPr>
          <w:sz w:val="22"/>
          <w:szCs w:val="22"/>
        </w:rPr>
        <w:t xml:space="preserve"> приёма-передачи Объекта долевого строительства согласно п. 5.3.1 Договора или подписания Застройщиком одностороннего акта о передаче Объекта долевого строительства.</w:t>
      </w:r>
    </w:p>
    <w:p w14:paraId="46041261" w14:textId="77777777" w:rsidR="000D4A0B" w:rsidRPr="00F92C22" w:rsidRDefault="000D4A0B" w:rsidP="000D4A0B">
      <w:pPr>
        <w:widowControl/>
        <w:autoSpaceDE/>
        <w:autoSpaceDN/>
        <w:adjustRightInd/>
        <w:jc w:val="both"/>
        <w:rPr>
          <w:sz w:val="22"/>
          <w:szCs w:val="22"/>
        </w:rPr>
      </w:pPr>
    </w:p>
    <w:p w14:paraId="2541DA7F" w14:textId="77777777" w:rsidR="000D4A0B" w:rsidRPr="00F92C22" w:rsidRDefault="000D4A0B" w:rsidP="000D4A0B">
      <w:pPr>
        <w:widowControl/>
        <w:autoSpaceDE/>
        <w:autoSpaceDN/>
        <w:adjustRightInd/>
        <w:jc w:val="both"/>
        <w:rPr>
          <w:b/>
          <w:sz w:val="22"/>
          <w:szCs w:val="22"/>
          <w:u w:val="single"/>
        </w:rPr>
      </w:pPr>
      <w:r w:rsidRPr="00F92C22">
        <w:rPr>
          <w:b/>
          <w:sz w:val="22"/>
          <w:szCs w:val="22"/>
        </w:rPr>
        <w:tab/>
        <w:t xml:space="preserve"> 5</w:t>
      </w:r>
      <w:r w:rsidRPr="00F92C22">
        <w:rPr>
          <w:b/>
          <w:sz w:val="22"/>
          <w:szCs w:val="22"/>
          <w:u w:val="single"/>
        </w:rPr>
        <w:t>.4. Права Застройщика:</w:t>
      </w:r>
    </w:p>
    <w:p w14:paraId="6A680A02"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 xml:space="preserve">5.4.1. Застройщик вправе не осуществлять передачу Объекта долевого строительства Участнику долевого строительства до момента выполнения Участником долевого строительства своих обязательств согласно </w:t>
      </w:r>
      <w:r w:rsidRPr="00F92C22">
        <w:rPr>
          <w:color w:val="000000"/>
          <w:sz w:val="22"/>
          <w:szCs w:val="22"/>
        </w:rPr>
        <w:t xml:space="preserve">п.п.3.1., 3.7. </w:t>
      </w:r>
      <w:r w:rsidRPr="00F92C22">
        <w:rPr>
          <w:sz w:val="22"/>
          <w:szCs w:val="22"/>
        </w:rPr>
        <w:t xml:space="preserve">Договора. </w:t>
      </w:r>
    </w:p>
    <w:p w14:paraId="3454E0B2" w14:textId="77777777" w:rsidR="000D4A0B" w:rsidRPr="00F92C22" w:rsidRDefault="000D4A0B" w:rsidP="000D4A0B">
      <w:pPr>
        <w:widowControl/>
        <w:jc w:val="both"/>
        <w:rPr>
          <w:sz w:val="22"/>
          <w:szCs w:val="22"/>
        </w:rPr>
      </w:pPr>
      <w:r w:rsidRPr="00F92C22">
        <w:rPr>
          <w:sz w:val="22"/>
          <w:szCs w:val="22"/>
        </w:rPr>
        <w:t xml:space="preserve"> </w:t>
      </w:r>
    </w:p>
    <w:p w14:paraId="373CCAB5" w14:textId="77777777" w:rsidR="000D4A0B" w:rsidRPr="00F92C22" w:rsidRDefault="000D4A0B" w:rsidP="000D4A0B">
      <w:pPr>
        <w:widowControl/>
        <w:jc w:val="both"/>
        <w:rPr>
          <w:sz w:val="22"/>
          <w:szCs w:val="22"/>
        </w:rPr>
      </w:pPr>
      <w:r w:rsidRPr="00F92C22">
        <w:rPr>
          <w:sz w:val="22"/>
          <w:szCs w:val="22"/>
        </w:rPr>
        <w:tab/>
        <w:t xml:space="preserve">5.4.2. При уклонении Участника долевого строительства от принятия Объекта долевого строительства в срок, предусмотренный п.2.3. Договора Застройщик по истечении двух месяцев со дня, предусмотренного настоящим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 </w:t>
      </w:r>
    </w:p>
    <w:p w14:paraId="32394484" w14:textId="77777777" w:rsidR="000D4A0B" w:rsidRPr="00F92C22" w:rsidRDefault="000D4A0B" w:rsidP="000D4A0B">
      <w:pPr>
        <w:widowControl/>
        <w:autoSpaceDE/>
        <w:autoSpaceDN/>
        <w:adjustRightInd/>
        <w:jc w:val="both"/>
        <w:rPr>
          <w:sz w:val="22"/>
          <w:szCs w:val="22"/>
        </w:rPr>
      </w:pPr>
    </w:p>
    <w:p w14:paraId="5A064FB9" w14:textId="77777777" w:rsidR="000D4A0B" w:rsidRPr="00F92C22" w:rsidRDefault="000D4A0B" w:rsidP="000D4A0B">
      <w:pPr>
        <w:widowControl/>
        <w:autoSpaceDE/>
        <w:autoSpaceDN/>
        <w:adjustRightInd/>
        <w:jc w:val="center"/>
        <w:rPr>
          <w:b/>
          <w:sz w:val="22"/>
          <w:szCs w:val="22"/>
        </w:rPr>
      </w:pPr>
      <w:r w:rsidRPr="00F92C22">
        <w:rPr>
          <w:b/>
          <w:sz w:val="22"/>
          <w:szCs w:val="22"/>
        </w:rPr>
        <w:t>6. Гарантии качества.</w:t>
      </w:r>
    </w:p>
    <w:p w14:paraId="3F2D48E5"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 xml:space="preserve">6.1.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t>
      </w:r>
    </w:p>
    <w:p w14:paraId="4752471E"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p>
    <w:p w14:paraId="3A7F2024" w14:textId="77777777" w:rsidR="000D4A0B" w:rsidRPr="00F92C22" w:rsidRDefault="000D4A0B" w:rsidP="000D4A0B">
      <w:pPr>
        <w:widowControl/>
        <w:autoSpaceDE/>
        <w:autoSpaceDN/>
        <w:adjustRightInd/>
        <w:jc w:val="both"/>
        <w:rPr>
          <w:sz w:val="22"/>
          <w:szCs w:val="22"/>
        </w:rPr>
      </w:pPr>
      <w:r w:rsidRPr="00F92C22">
        <w:rPr>
          <w:sz w:val="22"/>
          <w:szCs w:val="22"/>
        </w:rPr>
        <w:tab/>
        <w:t xml:space="preserve">6.2. В </w:t>
      </w:r>
      <w:proofErr w:type="gramStart"/>
      <w:r w:rsidRPr="00F92C22">
        <w:rPr>
          <w:sz w:val="22"/>
          <w:szCs w:val="22"/>
        </w:rPr>
        <w:t>случае,  если</w:t>
      </w:r>
      <w:proofErr w:type="gramEnd"/>
      <w:r w:rsidRPr="00F92C22">
        <w:rPr>
          <w:sz w:val="22"/>
          <w:szCs w:val="22"/>
        </w:rPr>
        <w:t xml:space="preserve">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или делающими его непригодным для предусмотренного Договором использования, а именно для проживания, </w:t>
      </w:r>
    </w:p>
    <w:p w14:paraId="3A00E18A" w14:textId="77777777" w:rsidR="000D4A0B" w:rsidRPr="00F92C22" w:rsidRDefault="000D4A0B" w:rsidP="000D4A0B">
      <w:pPr>
        <w:widowControl/>
        <w:autoSpaceDE/>
        <w:autoSpaceDN/>
        <w:adjustRightInd/>
        <w:jc w:val="both"/>
        <w:rPr>
          <w:b/>
          <w:sz w:val="22"/>
          <w:szCs w:val="22"/>
        </w:rPr>
      </w:pPr>
      <w:r w:rsidRPr="00F92C22">
        <w:rPr>
          <w:sz w:val="22"/>
          <w:szCs w:val="22"/>
        </w:rPr>
        <w:t>Участник долевого строительства вп</w:t>
      </w:r>
      <w:bookmarkStart w:id="1" w:name="sub_7021"/>
      <w:r w:rsidRPr="00F92C22">
        <w:rPr>
          <w:sz w:val="22"/>
          <w:szCs w:val="22"/>
        </w:rPr>
        <w:t xml:space="preserve">раве требовать от Застройщика безвозмездного устранения недостатков </w:t>
      </w:r>
      <w:proofErr w:type="gramStart"/>
      <w:r w:rsidRPr="00F92C22">
        <w:rPr>
          <w:sz w:val="22"/>
          <w:szCs w:val="22"/>
        </w:rPr>
        <w:t>в  согласованные</w:t>
      </w:r>
      <w:proofErr w:type="gramEnd"/>
      <w:r w:rsidRPr="00F92C22">
        <w:rPr>
          <w:sz w:val="22"/>
          <w:szCs w:val="22"/>
        </w:rPr>
        <w:t xml:space="preserve"> Сторонами разумные сроки.</w:t>
      </w:r>
    </w:p>
    <w:p w14:paraId="4ED94A84" w14:textId="77777777" w:rsidR="000D4A0B" w:rsidRPr="00F92C22" w:rsidRDefault="000D4A0B" w:rsidP="000D4A0B">
      <w:pPr>
        <w:widowControl/>
        <w:autoSpaceDE/>
        <w:autoSpaceDN/>
        <w:adjustRightInd/>
        <w:jc w:val="both"/>
        <w:rPr>
          <w:sz w:val="22"/>
          <w:szCs w:val="22"/>
        </w:rPr>
      </w:pPr>
      <w:r w:rsidRPr="00F92C22">
        <w:rPr>
          <w:sz w:val="22"/>
          <w:szCs w:val="22"/>
        </w:rPr>
        <w:t>При этом Стороны договорились, что Участник долевого строительства не вправе требовать соразмерного уменьшения цены Объекта долевого строительства или возмещения своих расходов по устранению недостатков.</w:t>
      </w:r>
    </w:p>
    <w:p w14:paraId="010C8C90" w14:textId="77777777" w:rsidR="000D4A0B" w:rsidRPr="00F92C22" w:rsidRDefault="000D4A0B" w:rsidP="000D4A0B">
      <w:pPr>
        <w:ind w:firstLine="425"/>
        <w:jc w:val="both"/>
        <w:rPr>
          <w:sz w:val="22"/>
          <w:szCs w:val="22"/>
        </w:rPr>
      </w:pPr>
      <w:bookmarkStart w:id="2" w:name="sub_705"/>
      <w:bookmarkEnd w:id="1"/>
      <w:proofErr w:type="gramStart"/>
      <w:r w:rsidRPr="00F92C22">
        <w:rPr>
          <w:sz w:val="22"/>
          <w:szCs w:val="22"/>
        </w:rPr>
        <w:t>Стороны  установили</w:t>
      </w:r>
      <w:proofErr w:type="gramEnd"/>
      <w:r w:rsidRPr="00F92C22">
        <w:rPr>
          <w:sz w:val="22"/>
          <w:szCs w:val="22"/>
        </w:rPr>
        <w:t xml:space="preserve">, что основаниями для признания Объекта долевого строительства непригодным для проживания является наличие факторов, которые не позволяют обеспечить безопасность жизни и здоровья  граждан  вследствие: </w:t>
      </w:r>
    </w:p>
    <w:p w14:paraId="59792549" w14:textId="77777777" w:rsidR="000D4A0B" w:rsidRPr="00F92C22" w:rsidRDefault="000D4A0B" w:rsidP="000D4A0B">
      <w:pPr>
        <w:ind w:firstLine="425"/>
        <w:jc w:val="both"/>
        <w:rPr>
          <w:sz w:val="22"/>
          <w:szCs w:val="22"/>
        </w:rPr>
      </w:pPr>
      <w:r w:rsidRPr="00F92C22">
        <w:rPr>
          <w:sz w:val="22"/>
          <w:szCs w:val="22"/>
        </w:rPr>
        <w:t xml:space="preserve">- несоответствия эксплуатационных характеристик Объекта/Объекта долевого строительства, приводящих к снижению до недопустимого уровня надежности здания, прочности и устойчивости строительных конструкций и оснований; </w:t>
      </w:r>
    </w:p>
    <w:p w14:paraId="17984B79" w14:textId="77777777" w:rsidR="000D4A0B" w:rsidRPr="00F92C22" w:rsidRDefault="000D4A0B" w:rsidP="000D4A0B">
      <w:pPr>
        <w:ind w:firstLine="425"/>
        <w:jc w:val="both"/>
        <w:rPr>
          <w:sz w:val="22"/>
          <w:szCs w:val="22"/>
        </w:rPr>
      </w:pPr>
      <w:r w:rsidRPr="00F92C22">
        <w:rPr>
          <w:sz w:val="22"/>
          <w:szCs w:val="22"/>
        </w:rPr>
        <w:t xml:space="preserve">- несоответствия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температурного режима в жилых помещениях (температура отапливаемых помещений менее +18 градусов по Цельсию),  а также не позволяющих обеспечить изоляцию от проникновения наружного холодного воздуха, пароизоляцию  от диффузии водяного пара из помещения, обеспечивающую отсутствие конденсации влаги на внутренних поверхностях </w:t>
      </w:r>
      <w:proofErr w:type="spellStart"/>
      <w:r w:rsidRPr="00F92C22">
        <w:rPr>
          <w:sz w:val="22"/>
          <w:szCs w:val="22"/>
        </w:rPr>
        <w:t>несветопрозрачных</w:t>
      </w:r>
      <w:proofErr w:type="spellEnd"/>
      <w:r w:rsidRPr="00F92C22">
        <w:rPr>
          <w:sz w:val="22"/>
          <w:szCs w:val="22"/>
        </w:rPr>
        <w:t xml:space="preserve"> ограждающих конструкций и препятствующую </w:t>
      </w:r>
      <w:r w:rsidRPr="00F92C22">
        <w:rPr>
          <w:sz w:val="22"/>
          <w:szCs w:val="22"/>
        </w:rPr>
        <w:lastRenderedPageBreak/>
        <w:t>накоплению излишней влаги в конструкциях жилого дома;</w:t>
      </w:r>
    </w:p>
    <w:p w14:paraId="489419C1" w14:textId="77777777" w:rsidR="000D4A0B" w:rsidRPr="00F92C22" w:rsidRDefault="000D4A0B" w:rsidP="000D4A0B">
      <w:pPr>
        <w:widowControl/>
        <w:autoSpaceDE/>
        <w:autoSpaceDN/>
        <w:adjustRightInd/>
        <w:jc w:val="both"/>
        <w:rPr>
          <w:sz w:val="22"/>
          <w:szCs w:val="22"/>
        </w:rPr>
      </w:pPr>
      <w:r w:rsidRPr="00F92C22">
        <w:rPr>
          <w:sz w:val="22"/>
          <w:szCs w:val="22"/>
        </w:rPr>
        <w:t xml:space="preserve">      - отсутствия предусмотренных проектом строительства элементов инженерных коммуникаций в Объекте долевого строительства, предусмотренных проектной документацией Объекта (водопровод, канализация, электроснабжение, отопление) или наличие в указанных инженерных коммуникациях недостатков, делающих невозможным использование таковых коммуникаций в Объекте долевого строительства, если таковые недостатки являются объективно не устранимыми в разумные сроки.</w:t>
      </w:r>
    </w:p>
    <w:p w14:paraId="74ACCED0" w14:textId="77777777" w:rsidR="000D4A0B" w:rsidRPr="00F92C22" w:rsidRDefault="000D4A0B" w:rsidP="000D4A0B">
      <w:pPr>
        <w:widowControl/>
        <w:autoSpaceDE/>
        <w:autoSpaceDN/>
        <w:adjustRightInd/>
        <w:jc w:val="both"/>
        <w:rPr>
          <w:sz w:val="22"/>
          <w:szCs w:val="22"/>
        </w:rPr>
      </w:pPr>
    </w:p>
    <w:p w14:paraId="2486E944"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 xml:space="preserve">6.3. </w:t>
      </w:r>
      <w:bookmarkStart w:id="3" w:name="sub_706"/>
      <w:bookmarkEnd w:id="2"/>
      <w:proofErr w:type="gramStart"/>
      <w:r w:rsidRPr="00F92C22">
        <w:rPr>
          <w:sz w:val="22"/>
          <w:szCs w:val="22"/>
        </w:rPr>
        <w:t>Гарантийный  срок</w:t>
      </w:r>
      <w:proofErr w:type="gramEnd"/>
      <w:r w:rsidRPr="00F92C22">
        <w:rPr>
          <w:sz w:val="22"/>
          <w:szCs w:val="22"/>
        </w:rPr>
        <w:t xml:space="preserve"> для  Объекта долевого строительства  составляет 5 (Пять) лет с даты ввода Объекта в эксплуатацию. При этом:</w:t>
      </w:r>
    </w:p>
    <w:p w14:paraId="66AF982A"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 xml:space="preserve">– гарантийный срок для технологического и инженерного оборудования, входящего в состав Объекта долевого строительства, составляет 3 (Три) года со дня подписания первого акта приема-передачи или иного документа о передаче </w:t>
      </w:r>
      <w:r>
        <w:rPr>
          <w:sz w:val="22"/>
          <w:szCs w:val="22"/>
        </w:rPr>
        <w:t>Объекта долевого строительства</w:t>
      </w:r>
      <w:r w:rsidRPr="00F92C22">
        <w:rPr>
          <w:sz w:val="22"/>
          <w:szCs w:val="22"/>
        </w:rPr>
        <w:t xml:space="preserve"> в Объекте. </w:t>
      </w:r>
    </w:p>
    <w:p w14:paraId="796D6184"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 xml:space="preserve">– гарантийный срок оборудования, не являющегося инженерным или технологическим, материалов и комплектующих, на которые гарантийный срок установлен их изготовителем, соответствует гарантийному сроку изготовителя. </w:t>
      </w:r>
    </w:p>
    <w:p w14:paraId="7442F21F" w14:textId="77777777" w:rsidR="000D4A0B" w:rsidRPr="00F92C22" w:rsidRDefault="000D4A0B" w:rsidP="000D4A0B">
      <w:pPr>
        <w:widowControl/>
        <w:autoSpaceDE/>
        <w:autoSpaceDN/>
        <w:adjustRightInd/>
        <w:jc w:val="both"/>
        <w:rPr>
          <w:sz w:val="22"/>
          <w:szCs w:val="22"/>
        </w:rPr>
      </w:pPr>
    </w:p>
    <w:p w14:paraId="474F8220"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Застройщик  не несет ответственности за недостатки (дефекты), обнаруженные в пределах гарантийного срока, если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а также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(включая переустройство, перепланировку),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503FF0FF" w14:textId="77777777" w:rsidR="000D4A0B" w:rsidRPr="00F92C22" w:rsidRDefault="000D4A0B" w:rsidP="000D4A0B">
      <w:pPr>
        <w:widowControl/>
        <w:autoSpaceDE/>
        <w:autoSpaceDN/>
        <w:adjustRightInd/>
        <w:jc w:val="both"/>
        <w:rPr>
          <w:sz w:val="22"/>
          <w:szCs w:val="22"/>
        </w:rPr>
      </w:pPr>
    </w:p>
    <w:p w14:paraId="400D4BA4" w14:textId="77777777" w:rsidR="000D4A0B" w:rsidRPr="00F92C22" w:rsidRDefault="000D4A0B" w:rsidP="000D4A0B">
      <w:pPr>
        <w:widowControl/>
        <w:autoSpaceDE/>
        <w:autoSpaceDN/>
        <w:adjustRightInd/>
        <w:jc w:val="both"/>
        <w:rPr>
          <w:sz w:val="22"/>
          <w:szCs w:val="22"/>
        </w:rPr>
      </w:pPr>
      <w:r w:rsidRPr="00F92C22">
        <w:rPr>
          <w:sz w:val="22"/>
          <w:szCs w:val="22"/>
        </w:rPr>
        <w:tab/>
        <w:t>6.4.  При  приемке  Объекта долевого строительства Участник долевого строительства вправе до подписания  Акта приема-передачи потребовать от Застройщика составления акта,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недостатков в соответствии с п.6.2. Договора.</w:t>
      </w:r>
    </w:p>
    <w:p w14:paraId="591BA6B9" w14:textId="77777777" w:rsidR="000D4A0B" w:rsidRPr="00F92C22" w:rsidRDefault="000D4A0B" w:rsidP="000D4A0B">
      <w:pPr>
        <w:widowControl/>
        <w:autoSpaceDE/>
        <w:autoSpaceDN/>
        <w:adjustRightInd/>
        <w:jc w:val="both"/>
        <w:rPr>
          <w:sz w:val="22"/>
          <w:szCs w:val="22"/>
        </w:rPr>
      </w:pPr>
      <w:r w:rsidRPr="00F92C22">
        <w:rPr>
          <w:sz w:val="22"/>
          <w:szCs w:val="22"/>
        </w:rPr>
        <w:t xml:space="preserve"> Участник долевого строительства вправе предъявить Застройщику требования в связи с ненадлежащим качеством Объекта долевого строительства, связанным</w:t>
      </w:r>
      <w:r w:rsidRPr="00F92C22">
        <w:rPr>
          <w:spacing w:val="4"/>
          <w:sz w:val="22"/>
          <w:szCs w:val="22"/>
        </w:rPr>
        <w:t xml:space="preserve"> со скрытыми дефектами,</w:t>
      </w:r>
      <w:r w:rsidRPr="00F92C22">
        <w:rPr>
          <w:sz w:val="22"/>
          <w:szCs w:val="22"/>
        </w:rPr>
        <w:t xml:space="preserve"> в установленном п.6.2. </w:t>
      </w:r>
      <w:proofErr w:type="gramStart"/>
      <w:r w:rsidRPr="00F92C22">
        <w:rPr>
          <w:sz w:val="22"/>
          <w:szCs w:val="22"/>
        </w:rPr>
        <w:t>Договора  порядке</w:t>
      </w:r>
      <w:proofErr w:type="gramEnd"/>
      <w:r w:rsidRPr="00F92C22">
        <w:rPr>
          <w:sz w:val="22"/>
          <w:szCs w:val="22"/>
        </w:rPr>
        <w:t xml:space="preserve">  при условии, если такое качество выявлено в течение гарантийного срока</w:t>
      </w:r>
      <w:r w:rsidRPr="00F92C22">
        <w:rPr>
          <w:spacing w:val="4"/>
          <w:sz w:val="22"/>
          <w:szCs w:val="22"/>
        </w:rPr>
        <w:t>.</w:t>
      </w:r>
    </w:p>
    <w:bookmarkEnd w:id="3"/>
    <w:p w14:paraId="14D7E060"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6.5.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w:t>
      </w:r>
    </w:p>
    <w:p w14:paraId="38C77C32" w14:textId="77777777" w:rsidR="000D4A0B" w:rsidRPr="00F92C22" w:rsidRDefault="000D4A0B" w:rsidP="009A20E0">
      <w:pPr>
        <w:pStyle w:val="af2"/>
        <w:spacing w:before="240" w:after="240"/>
        <w:ind w:left="0" w:firstLine="708"/>
        <w:jc w:val="both"/>
        <w:rPr>
          <w:sz w:val="22"/>
          <w:szCs w:val="22"/>
        </w:rPr>
      </w:pPr>
      <w:r w:rsidRPr="00F92C22">
        <w:rPr>
          <w:sz w:val="22"/>
          <w:szCs w:val="22"/>
        </w:rPr>
        <w:t>6.6. При обнаружении недостатков Объекта долевого строительства в течение гарантийного срока Участник долевого строительства обязан извес</w:t>
      </w:r>
      <w:r>
        <w:rPr>
          <w:sz w:val="22"/>
          <w:szCs w:val="22"/>
        </w:rPr>
        <w:t>ти</w:t>
      </w:r>
      <w:r w:rsidRPr="00F92C22">
        <w:rPr>
          <w:sz w:val="22"/>
          <w:szCs w:val="22"/>
        </w:rPr>
        <w:t xml:space="preserve">ть Застройщика путем направления письменного уведомления (ценным письмом с уведомлением) по юридическому адресу Застройщика, указанному в Едином государственном реестре юридических лиц на дату направления уведомления. Юридический адрес Застройщика проверяется Участником долевого строительства самостоятельно на официальном сайте регистрирующего органа (Федеральная налоговая служба) в сети интернет. На дату подписания Договора таковым сайтом является </w:t>
      </w:r>
      <w:hyperlink r:id="rId9" w:history="1">
        <w:r w:rsidRPr="00F92C22">
          <w:rPr>
            <w:rStyle w:val="ac"/>
            <w:sz w:val="22"/>
            <w:szCs w:val="22"/>
            <w:lang w:val="en-US"/>
          </w:rPr>
          <w:t>www</w:t>
        </w:r>
        <w:r w:rsidRPr="00F92C22">
          <w:rPr>
            <w:rStyle w:val="ac"/>
            <w:sz w:val="22"/>
            <w:szCs w:val="22"/>
          </w:rPr>
          <w:t>.</w:t>
        </w:r>
        <w:proofErr w:type="spellStart"/>
        <w:r w:rsidRPr="00F92C22">
          <w:rPr>
            <w:rStyle w:val="ac"/>
            <w:sz w:val="22"/>
            <w:szCs w:val="22"/>
            <w:lang w:val="en-US"/>
          </w:rPr>
          <w:t>nalog</w:t>
        </w:r>
        <w:proofErr w:type="spellEnd"/>
        <w:r w:rsidRPr="00F92C22">
          <w:rPr>
            <w:rStyle w:val="ac"/>
            <w:sz w:val="22"/>
            <w:szCs w:val="22"/>
          </w:rPr>
          <w:t>.</w:t>
        </w:r>
        <w:proofErr w:type="spellStart"/>
        <w:r w:rsidRPr="00F92C22">
          <w:rPr>
            <w:rStyle w:val="ac"/>
            <w:sz w:val="22"/>
            <w:szCs w:val="22"/>
            <w:lang w:val="en-US"/>
          </w:rPr>
          <w:t>ru</w:t>
        </w:r>
        <w:proofErr w:type="spellEnd"/>
      </w:hyperlink>
      <w:r w:rsidRPr="00F92C22">
        <w:rPr>
          <w:sz w:val="22"/>
          <w:szCs w:val="22"/>
        </w:rPr>
        <w:t xml:space="preserve">, раздел «Риски бизнеса. Проверь себя и контрагента», поиск </w:t>
      </w:r>
      <w:proofErr w:type="gramStart"/>
      <w:r w:rsidRPr="00F92C22">
        <w:rPr>
          <w:sz w:val="22"/>
          <w:szCs w:val="22"/>
        </w:rPr>
        <w:t>осуществляется  по</w:t>
      </w:r>
      <w:proofErr w:type="gramEnd"/>
      <w:r w:rsidRPr="00F92C22">
        <w:rPr>
          <w:sz w:val="22"/>
          <w:szCs w:val="22"/>
        </w:rPr>
        <w:t xml:space="preserve"> ИНН  либо ОГРН Застройщика, указанным в разделе 13 Договора.</w:t>
      </w:r>
    </w:p>
    <w:p w14:paraId="57F46247" w14:textId="77777777" w:rsidR="000D4A0B" w:rsidRPr="00F92C22" w:rsidRDefault="000D4A0B" w:rsidP="000D4A0B">
      <w:pPr>
        <w:pStyle w:val="af2"/>
        <w:spacing w:before="240" w:after="240"/>
        <w:ind w:left="0" w:firstLine="709"/>
        <w:jc w:val="both"/>
        <w:rPr>
          <w:sz w:val="22"/>
          <w:szCs w:val="22"/>
        </w:rPr>
      </w:pPr>
      <w:r w:rsidRPr="00F92C22">
        <w:rPr>
          <w:sz w:val="22"/>
          <w:szCs w:val="22"/>
        </w:rPr>
        <w:t xml:space="preserve">По получении Застройщиком такого уведомления Стороны производят совместный осмотр Объекта долевого строительства. Дата и время осмотра согласовываются Сторонами, но не </w:t>
      </w:r>
      <w:proofErr w:type="gramStart"/>
      <w:r w:rsidRPr="00F92C22">
        <w:rPr>
          <w:sz w:val="22"/>
          <w:szCs w:val="22"/>
        </w:rPr>
        <w:t>могут  быть</w:t>
      </w:r>
      <w:proofErr w:type="gramEnd"/>
      <w:r w:rsidRPr="00F92C22">
        <w:rPr>
          <w:sz w:val="22"/>
          <w:szCs w:val="22"/>
        </w:rPr>
        <w:t xml:space="preserve"> ранее, чем через 5 рабочих дней с даты  получения Застройщиком уведомления, осмотр производится в рабочие дни и рабочие часы. </w:t>
      </w:r>
    </w:p>
    <w:p w14:paraId="556B2F02" w14:textId="77777777" w:rsidR="000D4A0B" w:rsidRPr="00F92C22" w:rsidRDefault="000D4A0B" w:rsidP="000D4A0B">
      <w:pPr>
        <w:pStyle w:val="af2"/>
        <w:spacing w:before="240" w:after="240"/>
        <w:ind w:left="0" w:firstLine="709"/>
        <w:jc w:val="both"/>
        <w:rPr>
          <w:sz w:val="22"/>
          <w:szCs w:val="22"/>
        </w:rPr>
      </w:pPr>
      <w:r w:rsidRPr="00F92C22">
        <w:rPr>
          <w:sz w:val="22"/>
          <w:szCs w:val="22"/>
        </w:rPr>
        <w:t xml:space="preserve">По результатам совместного осмотра Объекта долевого строительства составляется акт о выявленных недостатках с детальным указанием характера/вида недостатка.  В </w:t>
      </w:r>
      <w:proofErr w:type="gramStart"/>
      <w:r w:rsidRPr="00F92C22">
        <w:rPr>
          <w:sz w:val="22"/>
          <w:szCs w:val="22"/>
        </w:rPr>
        <w:t>течение  5</w:t>
      </w:r>
      <w:proofErr w:type="gramEnd"/>
      <w:r w:rsidRPr="00F92C22">
        <w:rPr>
          <w:sz w:val="22"/>
          <w:szCs w:val="22"/>
        </w:rPr>
        <w:t xml:space="preserve"> (пяти)  рабочих дней с даты составления акта о выявленных недостатках Застройщик обязан направить Участнику долевого </w:t>
      </w:r>
      <w:r w:rsidRPr="00F92C22">
        <w:rPr>
          <w:sz w:val="22"/>
          <w:szCs w:val="22"/>
        </w:rPr>
        <w:lastRenderedPageBreak/>
        <w:t xml:space="preserve">строительства письмо с указанием разумных сроков устранения. В указанном письме в информационных целях приводится ориентировочная стоимость устранения выявленных недостатков, при этом недостатки, возникшие по вине Застройщика, устраняются безвозмездно.  </w:t>
      </w:r>
    </w:p>
    <w:p w14:paraId="0BF74B2D" w14:textId="77777777" w:rsidR="000D4A0B" w:rsidRPr="00F92C22" w:rsidRDefault="000D4A0B" w:rsidP="000D4A0B">
      <w:pPr>
        <w:pStyle w:val="af2"/>
        <w:spacing w:before="240" w:after="240"/>
        <w:ind w:left="0" w:firstLine="709"/>
        <w:jc w:val="both"/>
        <w:rPr>
          <w:sz w:val="22"/>
          <w:szCs w:val="22"/>
        </w:rPr>
      </w:pPr>
      <w:r w:rsidRPr="00F92C22">
        <w:rPr>
          <w:sz w:val="22"/>
          <w:szCs w:val="22"/>
        </w:rPr>
        <w:t xml:space="preserve">При возникновении между </w:t>
      </w:r>
      <w:proofErr w:type="gramStart"/>
      <w:r w:rsidRPr="00F92C22">
        <w:rPr>
          <w:sz w:val="22"/>
          <w:szCs w:val="22"/>
        </w:rPr>
        <w:t>Сторонами  разногласий</w:t>
      </w:r>
      <w:proofErr w:type="gramEnd"/>
      <w:r w:rsidRPr="00F92C22">
        <w:rPr>
          <w:sz w:val="22"/>
          <w:szCs w:val="22"/>
        </w:rPr>
        <w:t xml:space="preserve"> по поводу выявленных недостатков или причин их возникновения в случае невозможности урегулирования путем переговоров, любая Сторона вправе потребовать проведения независимой экспертизы. При этом до получения результатов экспертизы расходы на проведение экспертизы несет Сторона, потребовавшая проведения экспертизы. Участие Застройщика при проведении экспертизы является обязательным. Осмотр должен производиться в рабочие дни и рабочие часы. Сторона, по инициативе которой проводится экспертиза, обязана обеспечить извещение другой стороны о предстоящем осмотре не позднее, чем за пять рабочих дней до даты проведения осмотра.</w:t>
      </w:r>
    </w:p>
    <w:p w14:paraId="290BC2F5" w14:textId="77777777" w:rsidR="000D4A0B" w:rsidRPr="00F92C22" w:rsidRDefault="000D4A0B" w:rsidP="000D4A0B">
      <w:pPr>
        <w:pStyle w:val="af2"/>
        <w:spacing w:before="240" w:after="240"/>
        <w:ind w:left="0" w:firstLine="709"/>
        <w:jc w:val="both"/>
        <w:rPr>
          <w:sz w:val="22"/>
          <w:szCs w:val="22"/>
        </w:rPr>
      </w:pPr>
      <w:r w:rsidRPr="00F92C22">
        <w:rPr>
          <w:sz w:val="22"/>
          <w:szCs w:val="22"/>
        </w:rPr>
        <w:t xml:space="preserve">Нарушение Участником долевого строительства указанных в настоящем </w:t>
      </w:r>
      <w:proofErr w:type="gramStart"/>
      <w:r w:rsidRPr="00F92C22">
        <w:rPr>
          <w:sz w:val="22"/>
          <w:szCs w:val="22"/>
        </w:rPr>
        <w:t>пункте  правил</w:t>
      </w:r>
      <w:proofErr w:type="gramEnd"/>
      <w:r w:rsidRPr="00F92C22">
        <w:rPr>
          <w:sz w:val="22"/>
          <w:szCs w:val="22"/>
        </w:rPr>
        <w:t xml:space="preserve"> извещения Застройщика либо проведения осмотров лишает Участника долевого строительства права ссылаться на претензии по качеству, зафиксированные с нарушениями указанных в настоящем пункте правил.</w:t>
      </w:r>
    </w:p>
    <w:p w14:paraId="43430107" w14:textId="77777777" w:rsidR="000D4A0B" w:rsidRPr="00F92C22" w:rsidRDefault="000D4A0B" w:rsidP="000D4A0B">
      <w:pPr>
        <w:widowControl/>
        <w:autoSpaceDE/>
        <w:autoSpaceDN/>
        <w:adjustRightInd/>
        <w:rPr>
          <w:b/>
          <w:sz w:val="22"/>
          <w:szCs w:val="22"/>
        </w:rPr>
      </w:pPr>
    </w:p>
    <w:p w14:paraId="7C8B4314" w14:textId="77777777" w:rsidR="000D4A0B" w:rsidRPr="00F92C22" w:rsidRDefault="000D4A0B" w:rsidP="000D4A0B">
      <w:pPr>
        <w:widowControl/>
        <w:autoSpaceDE/>
        <w:autoSpaceDN/>
        <w:adjustRightInd/>
        <w:jc w:val="center"/>
        <w:rPr>
          <w:b/>
          <w:sz w:val="22"/>
          <w:szCs w:val="22"/>
        </w:rPr>
      </w:pPr>
      <w:r w:rsidRPr="00F92C22">
        <w:rPr>
          <w:b/>
          <w:sz w:val="22"/>
          <w:szCs w:val="22"/>
        </w:rPr>
        <w:t>7. Срок действия Договора</w:t>
      </w:r>
    </w:p>
    <w:p w14:paraId="059958CB" w14:textId="77777777" w:rsidR="000D4A0B" w:rsidRPr="00F92C22" w:rsidRDefault="000D4A0B" w:rsidP="000D4A0B">
      <w:pPr>
        <w:widowControl/>
        <w:autoSpaceDE/>
        <w:autoSpaceDN/>
        <w:adjustRightInd/>
        <w:jc w:val="both"/>
        <w:rPr>
          <w:sz w:val="22"/>
          <w:szCs w:val="22"/>
        </w:rPr>
      </w:pPr>
      <w:bookmarkStart w:id="4" w:name="sub_403"/>
      <w:r w:rsidRPr="00F92C22">
        <w:rPr>
          <w:sz w:val="22"/>
          <w:szCs w:val="22"/>
        </w:rPr>
        <w:t xml:space="preserve"> </w:t>
      </w:r>
      <w:r w:rsidRPr="00F92C22">
        <w:rPr>
          <w:sz w:val="22"/>
          <w:szCs w:val="22"/>
        </w:rPr>
        <w:tab/>
        <w:t xml:space="preserve">7.1. Договор, все изменения (дополнения) к нему заключаются в письменной форме, подлежат государственной регистрации в органах, осуществляющих государственную регистрацию прав на недвижимое имущество и сделок с ним в порядке, предусмотренном </w:t>
      </w:r>
      <w:r>
        <w:rPr>
          <w:sz w:val="22"/>
          <w:szCs w:val="22"/>
        </w:rPr>
        <w:t>Федеральным законом "О государственной регистрации недвижимости" от 13.07.2015 N 218-ФЗ</w:t>
      </w:r>
      <w:r w:rsidRPr="00F92C22">
        <w:rPr>
          <w:sz w:val="22"/>
          <w:szCs w:val="22"/>
        </w:rPr>
        <w:t xml:space="preserve">, и </w:t>
      </w:r>
      <w:proofErr w:type="gramStart"/>
      <w:r w:rsidRPr="00F92C22">
        <w:rPr>
          <w:sz w:val="22"/>
          <w:szCs w:val="22"/>
        </w:rPr>
        <w:t>считаются  заключенными</w:t>
      </w:r>
      <w:proofErr w:type="gramEnd"/>
      <w:r w:rsidRPr="00F92C22">
        <w:rPr>
          <w:sz w:val="22"/>
          <w:szCs w:val="22"/>
        </w:rPr>
        <w:t xml:space="preserve"> (вступившими в силу) с момента такой регистрации.</w:t>
      </w:r>
      <w:r w:rsidRPr="00F92C22">
        <w:rPr>
          <w:sz w:val="22"/>
          <w:szCs w:val="22"/>
        </w:rPr>
        <w:tab/>
      </w:r>
    </w:p>
    <w:bookmarkEnd w:id="4"/>
    <w:p w14:paraId="66F02767"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 xml:space="preserve">7.2.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 </w:t>
      </w:r>
    </w:p>
    <w:p w14:paraId="26249B72" w14:textId="77777777" w:rsidR="000D4A0B" w:rsidRPr="00F92C22" w:rsidRDefault="000D4A0B" w:rsidP="000D4A0B">
      <w:pPr>
        <w:widowControl/>
        <w:autoSpaceDE/>
        <w:autoSpaceDN/>
        <w:adjustRightInd/>
        <w:jc w:val="center"/>
        <w:rPr>
          <w:b/>
          <w:sz w:val="22"/>
          <w:szCs w:val="22"/>
        </w:rPr>
      </w:pPr>
    </w:p>
    <w:p w14:paraId="656C3602" w14:textId="77777777" w:rsidR="000D4A0B" w:rsidRPr="00F92C22" w:rsidRDefault="000D4A0B" w:rsidP="000D4A0B">
      <w:pPr>
        <w:widowControl/>
        <w:autoSpaceDE/>
        <w:autoSpaceDN/>
        <w:adjustRightInd/>
        <w:jc w:val="center"/>
        <w:rPr>
          <w:b/>
          <w:sz w:val="22"/>
          <w:szCs w:val="22"/>
        </w:rPr>
      </w:pPr>
      <w:r w:rsidRPr="00F92C22">
        <w:rPr>
          <w:b/>
          <w:sz w:val="22"/>
          <w:szCs w:val="22"/>
        </w:rPr>
        <w:t>8. Изменение Договора и прекращение его действия</w:t>
      </w:r>
    </w:p>
    <w:p w14:paraId="0360E384"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 xml:space="preserve">8.1. Договор может быть изменен по соглашению Сторон или в порядке, предусмотренном действующим законодательством РФ. </w:t>
      </w:r>
    </w:p>
    <w:p w14:paraId="3704EAF0" w14:textId="77777777" w:rsidR="000D4A0B" w:rsidRPr="00F92C22" w:rsidRDefault="000D4A0B" w:rsidP="000D4A0B">
      <w:pPr>
        <w:widowControl/>
        <w:jc w:val="both"/>
        <w:rPr>
          <w:sz w:val="22"/>
          <w:szCs w:val="22"/>
        </w:rPr>
      </w:pPr>
      <w:r w:rsidRPr="00F92C22">
        <w:rPr>
          <w:sz w:val="22"/>
          <w:szCs w:val="22"/>
        </w:rPr>
        <w:t xml:space="preserve"> </w:t>
      </w:r>
      <w:r w:rsidRPr="00F92C22">
        <w:rPr>
          <w:sz w:val="22"/>
          <w:szCs w:val="22"/>
        </w:rPr>
        <w:tab/>
        <w:t xml:space="preserve">8.2. </w:t>
      </w:r>
      <w:proofErr w:type="gramStart"/>
      <w:r w:rsidRPr="00F92C22">
        <w:rPr>
          <w:sz w:val="22"/>
          <w:szCs w:val="22"/>
        </w:rPr>
        <w:t>Плановый  срок</w:t>
      </w:r>
      <w:proofErr w:type="gramEnd"/>
      <w:r w:rsidRPr="00F92C22">
        <w:rPr>
          <w:sz w:val="22"/>
          <w:szCs w:val="22"/>
        </w:rPr>
        <w:t xml:space="preserve"> окончания строительства Объекта, указанный в Разрешении на строительство (п.1.2. Договора), автоматически изменяется на срок, который может быть установлен (изменен) соответствующим актом органа власти, при этом срок передачи Объекта долевого строительства по п.2.3. Договора остается неизменным. </w:t>
      </w:r>
    </w:p>
    <w:p w14:paraId="52B5C491" w14:textId="77777777" w:rsidR="000D4A0B" w:rsidRPr="00F92C22" w:rsidRDefault="000D4A0B" w:rsidP="000D4A0B">
      <w:pPr>
        <w:widowControl/>
        <w:jc w:val="both"/>
        <w:rPr>
          <w:sz w:val="22"/>
          <w:szCs w:val="22"/>
        </w:rPr>
      </w:pPr>
      <w:r w:rsidRPr="00F92C22">
        <w:rPr>
          <w:sz w:val="22"/>
          <w:szCs w:val="22"/>
        </w:rPr>
        <w:t xml:space="preserve"> </w:t>
      </w:r>
      <w:r w:rsidRPr="00F92C22">
        <w:rPr>
          <w:sz w:val="22"/>
          <w:szCs w:val="22"/>
        </w:rPr>
        <w:tab/>
        <w:t>8.3. Договор прекращается:</w:t>
      </w:r>
    </w:p>
    <w:p w14:paraId="2242BE2D" w14:textId="77777777" w:rsidR="000D4A0B" w:rsidRPr="00F92C22" w:rsidRDefault="000D4A0B" w:rsidP="000D4A0B">
      <w:pPr>
        <w:widowControl/>
        <w:numPr>
          <w:ilvl w:val="0"/>
          <w:numId w:val="2"/>
        </w:numPr>
        <w:autoSpaceDE/>
        <w:autoSpaceDN/>
        <w:adjustRightInd/>
        <w:ind w:left="0" w:firstLine="0"/>
        <w:jc w:val="both"/>
        <w:rPr>
          <w:sz w:val="22"/>
          <w:szCs w:val="22"/>
        </w:rPr>
      </w:pPr>
      <w:r w:rsidRPr="00F92C22">
        <w:rPr>
          <w:sz w:val="22"/>
          <w:szCs w:val="22"/>
        </w:rPr>
        <w:t>по соглашению Сторон;</w:t>
      </w:r>
    </w:p>
    <w:p w14:paraId="75869378" w14:textId="77777777" w:rsidR="000D4A0B" w:rsidRPr="00F92C22" w:rsidRDefault="000D4A0B" w:rsidP="000D4A0B">
      <w:pPr>
        <w:widowControl/>
        <w:numPr>
          <w:ilvl w:val="0"/>
          <w:numId w:val="2"/>
        </w:numPr>
        <w:autoSpaceDE/>
        <w:autoSpaceDN/>
        <w:adjustRightInd/>
        <w:ind w:left="0" w:firstLine="0"/>
        <w:jc w:val="both"/>
        <w:rPr>
          <w:sz w:val="22"/>
          <w:szCs w:val="22"/>
        </w:rPr>
      </w:pPr>
      <w:r w:rsidRPr="00F92C22">
        <w:rPr>
          <w:sz w:val="22"/>
          <w:szCs w:val="22"/>
        </w:rPr>
        <w:t>по выполнению Сторонами своих обязательств по Договору;</w:t>
      </w:r>
    </w:p>
    <w:p w14:paraId="46D45B9A" w14:textId="77777777" w:rsidR="000D4A0B" w:rsidRPr="00F92C22" w:rsidRDefault="000D4A0B" w:rsidP="000D4A0B">
      <w:pPr>
        <w:widowControl/>
        <w:numPr>
          <w:ilvl w:val="0"/>
          <w:numId w:val="2"/>
        </w:numPr>
        <w:autoSpaceDE/>
        <w:autoSpaceDN/>
        <w:adjustRightInd/>
        <w:ind w:left="0" w:firstLine="0"/>
        <w:jc w:val="both"/>
        <w:rPr>
          <w:sz w:val="22"/>
          <w:szCs w:val="22"/>
        </w:rPr>
      </w:pPr>
      <w:r w:rsidRPr="00F92C22">
        <w:rPr>
          <w:sz w:val="22"/>
          <w:szCs w:val="22"/>
        </w:rPr>
        <w:t>по решению суда;</w:t>
      </w:r>
    </w:p>
    <w:p w14:paraId="5BCB0A45" w14:textId="77777777" w:rsidR="000D4A0B" w:rsidRPr="00F92C22" w:rsidRDefault="000D4A0B" w:rsidP="000D4A0B">
      <w:pPr>
        <w:widowControl/>
        <w:numPr>
          <w:ilvl w:val="0"/>
          <w:numId w:val="2"/>
        </w:numPr>
        <w:autoSpaceDE/>
        <w:autoSpaceDN/>
        <w:adjustRightInd/>
        <w:ind w:left="0" w:firstLine="0"/>
        <w:jc w:val="both"/>
        <w:rPr>
          <w:sz w:val="22"/>
          <w:szCs w:val="22"/>
        </w:rPr>
      </w:pPr>
      <w:r w:rsidRPr="00F92C22">
        <w:rPr>
          <w:sz w:val="22"/>
          <w:szCs w:val="22"/>
        </w:rPr>
        <w:t>при одностороннем отказе Стороны в тех случаях, когда односторонний отказ допускается действующим законодательством РФ.</w:t>
      </w:r>
    </w:p>
    <w:p w14:paraId="1755E56A" w14:textId="77777777" w:rsidR="000D4A0B" w:rsidRPr="00F92C22" w:rsidRDefault="000D4A0B" w:rsidP="000D4A0B">
      <w:pPr>
        <w:widowControl/>
        <w:jc w:val="both"/>
        <w:rPr>
          <w:sz w:val="22"/>
          <w:szCs w:val="22"/>
        </w:rPr>
      </w:pPr>
    </w:p>
    <w:p w14:paraId="554EE002" w14:textId="77777777" w:rsidR="000D4A0B" w:rsidRPr="00F92C22" w:rsidRDefault="000D4A0B" w:rsidP="000D4A0B">
      <w:pPr>
        <w:widowControl/>
        <w:jc w:val="both"/>
        <w:rPr>
          <w:sz w:val="22"/>
          <w:szCs w:val="22"/>
        </w:rPr>
      </w:pPr>
      <w:r w:rsidRPr="00F92C22">
        <w:rPr>
          <w:sz w:val="22"/>
          <w:szCs w:val="22"/>
        </w:rPr>
        <w:t>8.4.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4DF49806" w14:textId="77777777" w:rsidR="000D4A0B" w:rsidRPr="00F92C22" w:rsidRDefault="000D4A0B" w:rsidP="000D4A0B">
      <w:pPr>
        <w:widowControl/>
        <w:numPr>
          <w:ilvl w:val="0"/>
          <w:numId w:val="3"/>
        </w:numPr>
        <w:autoSpaceDE/>
        <w:autoSpaceDN/>
        <w:adjustRightInd/>
        <w:ind w:left="0" w:firstLine="0"/>
        <w:jc w:val="both"/>
        <w:rPr>
          <w:sz w:val="22"/>
          <w:szCs w:val="22"/>
        </w:rPr>
      </w:pPr>
      <w:r w:rsidRPr="00F92C22">
        <w:rPr>
          <w:sz w:val="22"/>
          <w:szCs w:val="22"/>
        </w:rPr>
        <w: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p>
    <w:p w14:paraId="3B78FC37" w14:textId="77777777" w:rsidR="000D4A0B" w:rsidRPr="00F92C22" w:rsidRDefault="000D4A0B" w:rsidP="000D4A0B">
      <w:pPr>
        <w:widowControl/>
        <w:numPr>
          <w:ilvl w:val="0"/>
          <w:numId w:val="3"/>
        </w:numPr>
        <w:autoSpaceDE/>
        <w:autoSpaceDN/>
        <w:adjustRightInd/>
        <w:ind w:left="0" w:firstLine="0"/>
        <w:jc w:val="both"/>
        <w:rPr>
          <w:sz w:val="22"/>
          <w:szCs w:val="22"/>
        </w:rPr>
      </w:pPr>
      <w:r w:rsidRPr="00F92C22">
        <w:rPr>
          <w:sz w:val="22"/>
          <w:szCs w:val="22"/>
        </w:rPr>
        <w:t xml:space="preserve">неисполнения </w:t>
      </w:r>
      <w:proofErr w:type="gramStart"/>
      <w:r w:rsidRPr="00F92C22">
        <w:rPr>
          <w:sz w:val="22"/>
          <w:szCs w:val="22"/>
        </w:rPr>
        <w:t>Застройщиком  предусмотренных</w:t>
      </w:r>
      <w:proofErr w:type="gramEnd"/>
      <w:r w:rsidRPr="00F92C22">
        <w:rPr>
          <w:sz w:val="22"/>
          <w:szCs w:val="22"/>
        </w:rPr>
        <w:t xml:space="preserve"> п.6.2. Договора обязанностей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 а именно для проживания;</w:t>
      </w:r>
    </w:p>
    <w:p w14:paraId="2B70A23F" w14:textId="77777777" w:rsidR="000D4A0B" w:rsidRPr="00F92C22" w:rsidRDefault="000D4A0B" w:rsidP="000D4A0B">
      <w:pPr>
        <w:widowControl/>
        <w:numPr>
          <w:ilvl w:val="0"/>
          <w:numId w:val="3"/>
        </w:numPr>
        <w:autoSpaceDE/>
        <w:autoSpaceDN/>
        <w:adjustRightInd/>
        <w:ind w:left="0" w:firstLine="0"/>
        <w:jc w:val="both"/>
        <w:rPr>
          <w:sz w:val="22"/>
          <w:szCs w:val="22"/>
        </w:rPr>
      </w:pPr>
      <w:r w:rsidRPr="00F92C22">
        <w:rPr>
          <w:sz w:val="22"/>
          <w:szCs w:val="22"/>
        </w:rPr>
        <w:t>существенного нарушения требований к качеству Объекта долевого строительства;</w:t>
      </w:r>
    </w:p>
    <w:p w14:paraId="1B0D23AE" w14:textId="77777777" w:rsidR="000D4A0B" w:rsidRPr="00F92C22" w:rsidRDefault="000D4A0B" w:rsidP="000D4A0B">
      <w:pPr>
        <w:widowControl/>
        <w:numPr>
          <w:ilvl w:val="0"/>
          <w:numId w:val="3"/>
        </w:numPr>
        <w:autoSpaceDE/>
        <w:autoSpaceDN/>
        <w:adjustRightInd/>
        <w:ind w:left="0" w:firstLine="0"/>
        <w:jc w:val="both"/>
        <w:rPr>
          <w:sz w:val="22"/>
          <w:szCs w:val="22"/>
        </w:rPr>
      </w:pPr>
      <w:r w:rsidRPr="00F92C22">
        <w:rPr>
          <w:sz w:val="22"/>
          <w:szCs w:val="22"/>
        </w:rPr>
        <w:t>в иных установленных федеральным законом случаях.</w:t>
      </w:r>
    </w:p>
    <w:p w14:paraId="621E870D" w14:textId="77777777" w:rsidR="000D4A0B" w:rsidRPr="00F92C22" w:rsidRDefault="000D4A0B" w:rsidP="000D4A0B">
      <w:pPr>
        <w:widowControl/>
        <w:autoSpaceDE/>
        <w:autoSpaceDN/>
        <w:adjustRightInd/>
        <w:jc w:val="both"/>
        <w:rPr>
          <w:sz w:val="22"/>
          <w:szCs w:val="22"/>
        </w:rPr>
      </w:pPr>
    </w:p>
    <w:p w14:paraId="482FEA72" w14:textId="77777777" w:rsidR="000D4A0B" w:rsidRPr="00F92C22" w:rsidRDefault="000D4A0B" w:rsidP="000D4A0B">
      <w:pPr>
        <w:widowControl/>
        <w:autoSpaceDE/>
        <w:autoSpaceDN/>
        <w:adjustRightInd/>
        <w:jc w:val="both"/>
        <w:rPr>
          <w:sz w:val="22"/>
          <w:szCs w:val="22"/>
        </w:rPr>
      </w:pPr>
      <w:r w:rsidRPr="00F92C22">
        <w:rPr>
          <w:sz w:val="22"/>
          <w:szCs w:val="22"/>
        </w:rPr>
        <w:t>По требованию Участника долевого строительства Договор может быть расторгнут в судебном порядке в случае:</w:t>
      </w:r>
    </w:p>
    <w:p w14:paraId="7141E064" w14:textId="77777777" w:rsidR="000D4A0B" w:rsidRPr="00F92C22" w:rsidRDefault="000D4A0B" w:rsidP="000D4A0B">
      <w:pPr>
        <w:widowControl/>
        <w:numPr>
          <w:ilvl w:val="0"/>
          <w:numId w:val="3"/>
        </w:numPr>
        <w:autoSpaceDE/>
        <w:autoSpaceDN/>
        <w:adjustRightInd/>
        <w:ind w:left="0" w:firstLine="0"/>
        <w:jc w:val="both"/>
        <w:rPr>
          <w:sz w:val="22"/>
          <w:szCs w:val="22"/>
        </w:rPr>
      </w:pPr>
      <w:r w:rsidRPr="00F92C22">
        <w:rPr>
          <w:sz w:val="22"/>
          <w:szCs w:val="22"/>
        </w:rPr>
        <w:t xml:space="preserve">  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074A5963" w14:textId="77777777" w:rsidR="000D4A0B" w:rsidRPr="00F92C22" w:rsidRDefault="000D4A0B" w:rsidP="000D4A0B">
      <w:pPr>
        <w:widowControl/>
        <w:numPr>
          <w:ilvl w:val="0"/>
          <w:numId w:val="3"/>
        </w:numPr>
        <w:autoSpaceDE/>
        <w:autoSpaceDN/>
        <w:adjustRightInd/>
        <w:ind w:left="0" w:firstLine="0"/>
        <w:jc w:val="both"/>
        <w:rPr>
          <w:sz w:val="22"/>
          <w:szCs w:val="22"/>
        </w:rPr>
      </w:pPr>
      <w:r w:rsidRPr="00F92C22">
        <w:rPr>
          <w:sz w:val="22"/>
          <w:szCs w:val="22"/>
        </w:rPr>
        <w:t xml:space="preserve">  существенного изменения проектной документации Объекта, то есть изменения характеристик Объекта (с учетом положений п.11.5. Договора);</w:t>
      </w:r>
    </w:p>
    <w:p w14:paraId="4A53E496" w14:textId="77777777" w:rsidR="000D4A0B" w:rsidRPr="00F92C22" w:rsidRDefault="000D4A0B" w:rsidP="000D4A0B">
      <w:pPr>
        <w:widowControl/>
        <w:numPr>
          <w:ilvl w:val="0"/>
          <w:numId w:val="3"/>
        </w:numPr>
        <w:autoSpaceDE/>
        <w:autoSpaceDN/>
        <w:adjustRightInd/>
        <w:ind w:left="0" w:firstLine="0"/>
        <w:jc w:val="both"/>
        <w:rPr>
          <w:sz w:val="22"/>
          <w:szCs w:val="22"/>
        </w:rPr>
      </w:pPr>
      <w:r w:rsidRPr="00F92C22">
        <w:rPr>
          <w:sz w:val="22"/>
          <w:szCs w:val="22"/>
        </w:rPr>
        <w:lastRenderedPageBreak/>
        <w:t xml:space="preserve">  изменения </w:t>
      </w:r>
      <w:proofErr w:type="gramStart"/>
      <w:r w:rsidRPr="00F92C22">
        <w:rPr>
          <w:sz w:val="22"/>
          <w:szCs w:val="22"/>
        </w:rPr>
        <w:t>общей  площади</w:t>
      </w:r>
      <w:proofErr w:type="gramEnd"/>
      <w:r w:rsidRPr="00F92C22">
        <w:rPr>
          <w:sz w:val="22"/>
          <w:szCs w:val="22"/>
        </w:rPr>
        <w:t xml:space="preserve"> Объекта долевого строительства на величину, превышающую установленный Федеральным законом №214-ФЗ максимальный предел;</w:t>
      </w:r>
    </w:p>
    <w:p w14:paraId="0F751C1F" w14:textId="77777777" w:rsidR="000D4A0B" w:rsidRPr="00F92C22" w:rsidRDefault="000D4A0B" w:rsidP="000D4A0B">
      <w:pPr>
        <w:widowControl/>
        <w:numPr>
          <w:ilvl w:val="0"/>
          <w:numId w:val="3"/>
        </w:numPr>
        <w:autoSpaceDE/>
        <w:autoSpaceDN/>
        <w:adjustRightInd/>
        <w:ind w:left="0" w:firstLine="0"/>
        <w:jc w:val="both"/>
        <w:rPr>
          <w:sz w:val="22"/>
          <w:szCs w:val="22"/>
        </w:rPr>
      </w:pPr>
      <w:r w:rsidRPr="00F92C22">
        <w:rPr>
          <w:sz w:val="22"/>
          <w:szCs w:val="22"/>
        </w:rPr>
        <w:t xml:space="preserve">   в </w:t>
      </w:r>
      <w:proofErr w:type="gramStart"/>
      <w:r w:rsidRPr="00F92C22">
        <w:rPr>
          <w:sz w:val="22"/>
          <w:szCs w:val="22"/>
        </w:rPr>
        <w:t>иных,  установленных</w:t>
      </w:r>
      <w:proofErr w:type="gramEnd"/>
      <w:r w:rsidRPr="00F92C22">
        <w:rPr>
          <w:sz w:val="22"/>
          <w:szCs w:val="22"/>
        </w:rPr>
        <w:t xml:space="preserve"> федеральным законом случаях.</w:t>
      </w:r>
    </w:p>
    <w:p w14:paraId="1AC48BA2" w14:textId="77777777" w:rsidR="000D4A0B" w:rsidRPr="00F92C22" w:rsidRDefault="000D4A0B" w:rsidP="000D4A0B">
      <w:pPr>
        <w:widowControl/>
        <w:jc w:val="both"/>
        <w:rPr>
          <w:sz w:val="22"/>
          <w:szCs w:val="22"/>
        </w:rPr>
      </w:pPr>
      <w:r w:rsidRPr="00F92C22">
        <w:rPr>
          <w:sz w:val="22"/>
          <w:szCs w:val="22"/>
        </w:rPr>
        <w:t xml:space="preserve"> </w:t>
      </w:r>
      <w:r w:rsidRPr="00F92C22">
        <w:rPr>
          <w:sz w:val="22"/>
          <w:szCs w:val="22"/>
        </w:rPr>
        <w:tab/>
        <w:t>В случае  внесения изменений в Федеральный закон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настоящего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012D8C70" w14:textId="77777777" w:rsidR="000D4A0B" w:rsidRPr="00F92C22" w:rsidRDefault="000D4A0B" w:rsidP="000D4A0B">
      <w:pPr>
        <w:widowControl/>
        <w:jc w:val="both"/>
        <w:rPr>
          <w:sz w:val="22"/>
          <w:szCs w:val="22"/>
        </w:rPr>
      </w:pPr>
      <w:r w:rsidRPr="00F92C22">
        <w:rPr>
          <w:sz w:val="22"/>
          <w:szCs w:val="22"/>
        </w:rPr>
        <w:t xml:space="preserve"> </w:t>
      </w:r>
    </w:p>
    <w:p w14:paraId="4B715C36" w14:textId="77777777" w:rsidR="000D4A0B" w:rsidRPr="00F92C22" w:rsidRDefault="000D4A0B" w:rsidP="000D4A0B">
      <w:pPr>
        <w:widowControl/>
        <w:jc w:val="both"/>
        <w:rPr>
          <w:sz w:val="22"/>
          <w:szCs w:val="22"/>
        </w:rPr>
      </w:pPr>
      <w:r w:rsidRPr="00F92C22">
        <w:rPr>
          <w:sz w:val="22"/>
          <w:szCs w:val="22"/>
        </w:rPr>
        <w:t xml:space="preserve">8.5. Застройщик вправе в одностороннем порядке отказаться от исполнения Договора в порядке, </w:t>
      </w:r>
      <w:proofErr w:type="gramStart"/>
      <w:r w:rsidRPr="00F92C22">
        <w:rPr>
          <w:sz w:val="22"/>
          <w:szCs w:val="22"/>
        </w:rPr>
        <w:t>предусмотренном  Федеральным</w:t>
      </w:r>
      <w:proofErr w:type="gramEnd"/>
      <w:r w:rsidRPr="00F92C22">
        <w:rPr>
          <w:sz w:val="22"/>
          <w:szCs w:val="22"/>
        </w:rPr>
        <w:t xml:space="preserve"> законом № 214-ФЗ, в случаях:</w:t>
      </w:r>
    </w:p>
    <w:p w14:paraId="56EB4DF2" w14:textId="77777777" w:rsidR="000D4A0B" w:rsidRPr="00F92C22" w:rsidRDefault="000D4A0B" w:rsidP="000D4A0B">
      <w:pPr>
        <w:widowControl/>
        <w:numPr>
          <w:ilvl w:val="0"/>
          <w:numId w:val="3"/>
        </w:numPr>
        <w:autoSpaceDE/>
        <w:autoSpaceDN/>
        <w:adjustRightInd/>
        <w:ind w:left="0" w:firstLine="0"/>
        <w:jc w:val="both"/>
        <w:rPr>
          <w:sz w:val="22"/>
          <w:szCs w:val="22"/>
        </w:rPr>
      </w:pPr>
      <w:r w:rsidRPr="00F92C22">
        <w:rPr>
          <w:sz w:val="22"/>
          <w:szCs w:val="22"/>
        </w:rPr>
        <w:t xml:space="preserve">  при единовременной оплате — в случае просрочки внесения платежа Участником долевого строительства в течение более чем 2 (Два) месяца;</w:t>
      </w:r>
    </w:p>
    <w:p w14:paraId="1C1A296A" w14:textId="77777777" w:rsidR="000D4A0B" w:rsidRPr="00F92C22" w:rsidRDefault="000D4A0B" w:rsidP="000D4A0B">
      <w:pPr>
        <w:widowControl/>
        <w:numPr>
          <w:ilvl w:val="0"/>
          <w:numId w:val="3"/>
        </w:numPr>
        <w:autoSpaceDE/>
        <w:autoSpaceDN/>
        <w:adjustRightInd/>
        <w:ind w:left="0" w:firstLine="0"/>
        <w:jc w:val="both"/>
        <w:rPr>
          <w:sz w:val="22"/>
          <w:szCs w:val="22"/>
        </w:rPr>
      </w:pPr>
      <w:r w:rsidRPr="00F92C22">
        <w:rPr>
          <w:sz w:val="22"/>
          <w:szCs w:val="22"/>
        </w:rPr>
        <w:t xml:space="preserve">  при оплате путем внесения платежей в предусмотренный Договором период — в случае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просрочка внесения платежа в течение более чем 2 (Два) месяца. </w:t>
      </w:r>
    </w:p>
    <w:p w14:paraId="32B37B96" w14:textId="77777777" w:rsidR="000D4A0B" w:rsidRPr="00F92C22" w:rsidRDefault="000D4A0B" w:rsidP="000D4A0B">
      <w:pPr>
        <w:widowControl/>
        <w:numPr>
          <w:ilvl w:val="0"/>
          <w:numId w:val="3"/>
        </w:numPr>
        <w:autoSpaceDE/>
        <w:autoSpaceDN/>
        <w:adjustRightInd/>
        <w:ind w:left="0" w:firstLine="0"/>
        <w:jc w:val="both"/>
        <w:rPr>
          <w:sz w:val="22"/>
          <w:szCs w:val="22"/>
        </w:rPr>
      </w:pPr>
      <w:r w:rsidRPr="00F92C22">
        <w:rPr>
          <w:sz w:val="22"/>
          <w:szCs w:val="22"/>
        </w:rPr>
        <w:t xml:space="preserve">  в </w:t>
      </w:r>
      <w:proofErr w:type="gramStart"/>
      <w:r w:rsidRPr="00F92C22">
        <w:rPr>
          <w:sz w:val="22"/>
          <w:szCs w:val="22"/>
        </w:rPr>
        <w:t>иных,  установленных</w:t>
      </w:r>
      <w:proofErr w:type="gramEnd"/>
      <w:r w:rsidRPr="00F92C22">
        <w:rPr>
          <w:sz w:val="22"/>
          <w:szCs w:val="22"/>
        </w:rPr>
        <w:t xml:space="preserve"> федеральным законом случаях.</w:t>
      </w:r>
    </w:p>
    <w:p w14:paraId="2A98E630" w14:textId="77777777" w:rsidR="000D4A0B" w:rsidRPr="00F92C22" w:rsidRDefault="000D4A0B" w:rsidP="000D4A0B">
      <w:pPr>
        <w:widowControl/>
        <w:jc w:val="both"/>
        <w:rPr>
          <w:sz w:val="22"/>
          <w:szCs w:val="22"/>
        </w:rPr>
      </w:pPr>
    </w:p>
    <w:p w14:paraId="46C377DC" w14:textId="77777777" w:rsidR="000D4A0B" w:rsidRPr="00F92C22" w:rsidRDefault="000D4A0B" w:rsidP="000D4A0B">
      <w:pPr>
        <w:widowControl/>
        <w:jc w:val="both"/>
        <w:rPr>
          <w:sz w:val="22"/>
          <w:szCs w:val="22"/>
        </w:rPr>
      </w:pPr>
      <w:r w:rsidRPr="00F92C22">
        <w:rPr>
          <w:sz w:val="22"/>
          <w:szCs w:val="22"/>
        </w:rPr>
        <w:tab/>
        <w:t xml:space="preserve">8.6. Застройщик вправе требовать расторжения Договора в случае существенного нарушения Участником долевого строительства своих обязательств по Договору. В целях настоящего Договора под существенным нарушением Участником долевого строительства своих обязательств   признаются нарушение обязательств, </w:t>
      </w:r>
      <w:proofErr w:type="gramStart"/>
      <w:r w:rsidRPr="00F92C22">
        <w:rPr>
          <w:sz w:val="22"/>
          <w:szCs w:val="22"/>
        </w:rPr>
        <w:t>установленных  пунктами</w:t>
      </w:r>
      <w:proofErr w:type="gramEnd"/>
      <w:r w:rsidRPr="00F92C22">
        <w:rPr>
          <w:sz w:val="22"/>
          <w:szCs w:val="22"/>
        </w:rPr>
        <w:t xml:space="preserve"> 5.1.6., 5.1.7., 5.1.8. Договора.</w:t>
      </w:r>
    </w:p>
    <w:p w14:paraId="53DA0425" w14:textId="77777777" w:rsidR="000D4A0B" w:rsidRPr="00F92C22" w:rsidRDefault="000D4A0B" w:rsidP="000D4A0B">
      <w:pPr>
        <w:widowControl/>
        <w:jc w:val="both"/>
        <w:rPr>
          <w:sz w:val="22"/>
          <w:szCs w:val="22"/>
        </w:rPr>
      </w:pPr>
    </w:p>
    <w:p w14:paraId="6DDDD562" w14:textId="77777777" w:rsidR="000D4A0B" w:rsidRPr="00F92C22" w:rsidRDefault="000D4A0B" w:rsidP="000D4A0B">
      <w:pPr>
        <w:widowControl/>
        <w:jc w:val="both"/>
        <w:rPr>
          <w:sz w:val="22"/>
          <w:szCs w:val="22"/>
        </w:rPr>
      </w:pPr>
      <w:r w:rsidRPr="00F92C22">
        <w:rPr>
          <w:sz w:val="22"/>
          <w:szCs w:val="22"/>
        </w:rPr>
        <w:t xml:space="preserve">8.7. В случае одностороннего отказа Сторона направляет другой Стороне уведомление с мотивированным обоснованием причин отказа, которое подлежит направлению по почте заказным письмом с описью вложения. </w:t>
      </w:r>
    </w:p>
    <w:p w14:paraId="724FF78D" w14:textId="77777777" w:rsidR="000D4A0B" w:rsidRPr="00F92C22" w:rsidRDefault="000D4A0B" w:rsidP="000D4A0B">
      <w:pPr>
        <w:widowControl/>
        <w:jc w:val="both"/>
        <w:rPr>
          <w:sz w:val="22"/>
          <w:szCs w:val="22"/>
        </w:rPr>
      </w:pPr>
      <w:r w:rsidRPr="00F92C22">
        <w:rPr>
          <w:sz w:val="22"/>
          <w:szCs w:val="22"/>
        </w:rPr>
        <w:t xml:space="preserve"> </w:t>
      </w:r>
    </w:p>
    <w:p w14:paraId="00D8CC3F" w14:textId="77777777" w:rsidR="000D4A0B" w:rsidRDefault="000D4A0B" w:rsidP="000D4A0B">
      <w:pPr>
        <w:widowControl/>
        <w:jc w:val="both"/>
        <w:rPr>
          <w:rFonts w:ascii="Times New Roman CYR" w:eastAsia="Calibri" w:hAnsi="Times New Roman CYR" w:cs="Times New Roman CYR"/>
        </w:rPr>
      </w:pPr>
      <w:r w:rsidRPr="00F92C22">
        <w:rPr>
          <w:sz w:val="22"/>
          <w:szCs w:val="22"/>
        </w:rPr>
        <w:tab/>
      </w:r>
      <w:r w:rsidRPr="00362FEB">
        <w:rPr>
          <w:sz w:val="22"/>
          <w:szCs w:val="22"/>
        </w:rPr>
        <w:t xml:space="preserve">8.8. </w:t>
      </w:r>
      <w:r w:rsidRPr="00362FEB">
        <w:rPr>
          <w:rFonts w:ascii="Times New Roman CYR" w:eastAsia="Calibri" w:hAnsi="Times New Roman CYR" w:cs="Times New Roman CYR"/>
          <w:sz w:val="22"/>
          <w:szCs w:val="22"/>
        </w:rPr>
        <w:t>Независимо от оснований расторжения настоящего Договора, возврат денежных средств Участнику долевого строительства, оплаченных Застройщику по Договору за счет собственных денежных средств в общем размере _____(______) рублей, НДС не облагается,  осуществляется Застройщиком в безналичном порядке в сроки в соответствии с Федеральным законом № 214-ФЗ на текущий счет Участника долевого строительства  №_________, открытый в Банке, со следующим назначением платежа:</w:t>
      </w:r>
      <w:r>
        <w:rPr>
          <w:rFonts w:ascii="Times New Roman CYR" w:eastAsia="Calibri" w:hAnsi="Times New Roman CYR" w:cs="Times New Roman CYR"/>
          <w:sz w:val="22"/>
          <w:szCs w:val="22"/>
        </w:rPr>
        <w:t xml:space="preserve"> </w:t>
      </w:r>
      <w:r w:rsidRPr="00362FEB">
        <w:rPr>
          <w:rFonts w:ascii="Times New Roman CYR" w:eastAsia="Calibri" w:hAnsi="Times New Roman CYR" w:cs="Times New Roman CYR"/>
          <w:i/>
          <w:sz w:val="22"/>
          <w:szCs w:val="22"/>
        </w:rPr>
        <w:t xml:space="preserve">«Оплата за </w:t>
      </w:r>
      <w:proofErr w:type="spellStart"/>
      <w:r w:rsidRPr="00362FEB">
        <w:rPr>
          <w:rFonts w:ascii="Times New Roman CYR" w:eastAsia="Calibri" w:hAnsi="Times New Roman CYR" w:cs="Times New Roman CYR"/>
          <w:i/>
          <w:sz w:val="22"/>
          <w:szCs w:val="22"/>
        </w:rPr>
        <w:t>ФИО___________по</w:t>
      </w:r>
      <w:proofErr w:type="spellEnd"/>
      <w:r w:rsidRPr="00362FEB">
        <w:rPr>
          <w:rFonts w:ascii="Times New Roman CYR" w:eastAsia="Calibri" w:hAnsi="Times New Roman CYR" w:cs="Times New Roman CYR"/>
          <w:i/>
          <w:sz w:val="22"/>
          <w:szCs w:val="22"/>
        </w:rPr>
        <w:t xml:space="preserve"> Кредитному договору №_________ от ______г. в счет погашения задолженности по кредиту»</w:t>
      </w:r>
      <w:r w:rsidRPr="00362FEB">
        <w:rPr>
          <w:rFonts w:ascii="Times New Roman CYR" w:eastAsia="Calibri" w:hAnsi="Times New Roman CYR" w:cs="Times New Roman CYR"/>
        </w:rPr>
        <w:t xml:space="preserve">.  </w:t>
      </w:r>
    </w:p>
    <w:p w14:paraId="18202F48" w14:textId="77777777" w:rsidR="000D4A0B" w:rsidRDefault="000D4A0B" w:rsidP="000D4A0B">
      <w:pPr>
        <w:widowControl/>
        <w:jc w:val="both"/>
        <w:rPr>
          <w:rFonts w:ascii="Times New Roman CYR" w:eastAsia="Calibri" w:hAnsi="Times New Roman CYR" w:cs="Times New Roman CYR"/>
        </w:rPr>
      </w:pPr>
    </w:p>
    <w:p w14:paraId="25C29EF2" w14:textId="77777777" w:rsidR="000D4A0B" w:rsidRPr="007361BD" w:rsidRDefault="000D4A0B" w:rsidP="000D4A0B">
      <w:pPr>
        <w:widowControl/>
        <w:jc w:val="both"/>
        <w:rPr>
          <w:rFonts w:ascii="Times New Roman CYR" w:eastAsia="Calibri" w:hAnsi="Times New Roman CYR" w:cs="Times New Roman CYR"/>
          <w:sz w:val="22"/>
          <w:highlight w:val="yellow"/>
        </w:rPr>
      </w:pPr>
      <w:r w:rsidRPr="007361BD">
        <w:rPr>
          <w:rFonts w:ascii="Times New Roman CYR" w:eastAsia="Calibri" w:hAnsi="Times New Roman CYR" w:cs="Times New Roman CYR"/>
          <w:i/>
          <w:sz w:val="22"/>
          <w:highlight w:val="yellow"/>
        </w:rPr>
        <w:t>Если расчеты производятся без использования счетов эскроу:</w:t>
      </w:r>
      <w:r w:rsidRPr="007361BD">
        <w:rPr>
          <w:rFonts w:ascii="Times New Roman CYR" w:eastAsia="Calibri" w:hAnsi="Times New Roman CYR" w:cs="Times New Roman CYR"/>
          <w:i/>
          <w:sz w:val="22"/>
          <w:highlight w:val="yellow"/>
        </w:rPr>
        <w:br/>
      </w:r>
      <w:r w:rsidRPr="007361BD">
        <w:rPr>
          <w:rFonts w:ascii="Times New Roman CYR" w:eastAsia="Calibri" w:hAnsi="Times New Roman CYR" w:cs="Times New Roman CYR"/>
          <w:sz w:val="22"/>
          <w:highlight w:val="yellow"/>
        </w:rPr>
        <w:t>В случае расторжения настоящего Договора (по любым основаниям и по инициативе любой из сторон), участник долевого строительства  поручает Застройщику  в своих интересах перечислить в срок не позднее _____ банковских дней с даты расторжения Договора, денежные средства в размере денежного взноса уплаченного по настоящему Договору за счет кредитных средств, предоставленных Участнику долевого строительства ПАО Сбербанк, на счет _____(</w:t>
      </w:r>
      <w:r w:rsidRPr="007361BD">
        <w:rPr>
          <w:rFonts w:ascii="Times New Roman CYR" w:eastAsia="Calibri" w:hAnsi="Times New Roman CYR" w:cs="Times New Roman CYR"/>
          <w:i/>
          <w:iCs/>
          <w:sz w:val="22"/>
          <w:highlight w:val="yellow"/>
        </w:rPr>
        <w:t>наименование отделения</w:t>
      </w:r>
      <w:r w:rsidRPr="007361BD">
        <w:rPr>
          <w:rFonts w:ascii="Times New Roman CYR" w:eastAsia="Calibri" w:hAnsi="Times New Roman CYR" w:cs="Times New Roman CYR"/>
          <w:sz w:val="22"/>
          <w:highlight w:val="yellow"/>
        </w:rPr>
        <w:t>) ПАО Сбербанк  по следующим реквизитам:  р/с _______________________ в ___________________, к/с _______________________ в ____________________ Банка России, БИК _____________, с указанием в назначении платежа: “В счет исполнения _________ (</w:t>
      </w:r>
      <w:r w:rsidRPr="007361BD">
        <w:rPr>
          <w:rFonts w:ascii="Times New Roman CYR" w:eastAsia="Calibri" w:hAnsi="Times New Roman CYR" w:cs="Times New Roman CYR"/>
          <w:i/>
          <w:iCs/>
          <w:sz w:val="22"/>
          <w:highlight w:val="yellow"/>
        </w:rPr>
        <w:t>Ф.И.О участника долевого строительства</w:t>
      </w:r>
      <w:r w:rsidRPr="007361BD">
        <w:rPr>
          <w:rFonts w:ascii="Times New Roman CYR" w:eastAsia="Calibri" w:hAnsi="Times New Roman CYR" w:cs="Times New Roman CYR"/>
          <w:sz w:val="22"/>
          <w:highlight w:val="yellow"/>
        </w:rPr>
        <w:t>) обязательств  по Кредитному договору/ Договору об открытии невозобновляемой кредитной линии  № _____ от “____”________ 20___г. (</w:t>
      </w:r>
      <w:r w:rsidRPr="007361BD">
        <w:rPr>
          <w:rFonts w:ascii="Times New Roman CYR" w:eastAsia="Calibri" w:hAnsi="Times New Roman CYR" w:cs="Times New Roman CYR"/>
          <w:i/>
          <w:iCs/>
          <w:sz w:val="22"/>
          <w:highlight w:val="yellow"/>
        </w:rPr>
        <w:t>указывается кредитный договор по которому дольщику предоставлены кредитные средства ПАО Сбербанк, на приобретение объекта недвижимости являющегося предметом рассматриваемого Договора</w:t>
      </w:r>
      <w:r w:rsidRPr="007361BD">
        <w:rPr>
          <w:rFonts w:ascii="Times New Roman CYR" w:eastAsia="Calibri" w:hAnsi="Times New Roman CYR" w:cs="Times New Roman CYR"/>
          <w:sz w:val="22"/>
          <w:highlight w:val="yellow"/>
        </w:rPr>
        <w:t>)</w:t>
      </w:r>
    </w:p>
    <w:p w14:paraId="36587B53" w14:textId="77777777" w:rsidR="000D4A0B" w:rsidRPr="007361BD" w:rsidRDefault="000D4A0B" w:rsidP="000D4A0B">
      <w:pPr>
        <w:widowControl/>
        <w:jc w:val="both"/>
        <w:rPr>
          <w:rFonts w:ascii="Times New Roman CYR" w:eastAsia="Calibri" w:hAnsi="Times New Roman CYR" w:cs="Times New Roman CYR"/>
          <w:sz w:val="22"/>
          <w:highlight w:val="yellow"/>
        </w:rPr>
      </w:pPr>
    </w:p>
    <w:p w14:paraId="7B7FF355" w14:textId="77777777" w:rsidR="000D4A0B" w:rsidRPr="007361BD" w:rsidRDefault="000D4A0B" w:rsidP="000D4A0B">
      <w:pPr>
        <w:widowControl/>
        <w:jc w:val="both"/>
        <w:rPr>
          <w:rFonts w:ascii="Times New Roman CYR" w:eastAsia="Calibri" w:hAnsi="Times New Roman CYR" w:cs="Times New Roman CYR"/>
          <w:sz w:val="22"/>
        </w:rPr>
      </w:pPr>
      <w:r w:rsidRPr="007361BD">
        <w:rPr>
          <w:rFonts w:ascii="Times New Roman CYR" w:eastAsia="Calibri" w:hAnsi="Times New Roman CYR" w:cs="Times New Roman CYR"/>
          <w:i/>
          <w:sz w:val="22"/>
          <w:highlight w:val="yellow"/>
        </w:rPr>
        <w:t>Если расчеты производятся</w:t>
      </w:r>
      <w:r>
        <w:rPr>
          <w:rFonts w:ascii="Times New Roman CYR" w:eastAsia="Calibri" w:hAnsi="Times New Roman CYR" w:cs="Times New Roman CYR"/>
          <w:i/>
          <w:sz w:val="22"/>
          <w:highlight w:val="yellow"/>
        </w:rPr>
        <w:t xml:space="preserve"> с</w:t>
      </w:r>
      <w:r w:rsidRPr="007361BD">
        <w:rPr>
          <w:rFonts w:ascii="Times New Roman CYR" w:eastAsia="Calibri" w:hAnsi="Times New Roman CYR" w:cs="Times New Roman CYR"/>
          <w:i/>
          <w:sz w:val="22"/>
          <w:highlight w:val="yellow"/>
        </w:rPr>
        <w:t xml:space="preserve"> использованием счетов эскроу:</w:t>
      </w:r>
      <w:r w:rsidRPr="007361BD">
        <w:rPr>
          <w:rFonts w:ascii="Times New Roman CYR" w:eastAsia="Calibri" w:hAnsi="Times New Roman CYR" w:cs="Times New Roman CYR"/>
          <w:i/>
          <w:sz w:val="22"/>
          <w:highlight w:val="yellow"/>
        </w:rPr>
        <w:br/>
      </w:r>
      <w:r w:rsidRPr="007361BD">
        <w:rPr>
          <w:rFonts w:ascii="Times New Roman CYR" w:eastAsia="Calibri" w:hAnsi="Times New Roman CYR" w:cs="Times New Roman CYR"/>
          <w:sz w:val="22"/>
          <w:highlight w:val="yellow"/>
        </w:rPr>
        <w:t>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76A6F3AB" w14:textId="77777777" w:rsidR="000D4A0B" w:rsidRPr="00362FEB" w:rsidRDefault="000D4A0B" w:rsidP="000D4A0B">
      <w:pPr>
        <w:widowControl/>
        <w:jc w:val="both"/>
        <w:rPr>
          <w:rFonts w:ascii="Times New Roman CYR" w:eastAsia="Calibri" w:hAnsi="Times New Roman CYR" w:cs="Times New Roman CYR"/>
          <w:sz w:val="22"/>
          <w:szCs w:val="22"/>
        </w:rPr>
      </w:pPr>
    </w:p>
    <w:p w14:paraId="7DDEE79F" w14:textId="77777777" w:rsidR="000D4A0B" w:rsidRPr="00362FEB" w:rsidRDefault="000D4A0B" w:rsidP="009A20E0">
      <w:pPr>
        <w:widowControl/>
        <w:ind w:firstLine="708"/>
        <w:jc w:val="both"/>
        <w:rPr>
          <w:rFonts w:ascii="Times New Roman CYR" w:eastAsia="Calibri" w:hAnsi="Times New Roman CYR" w:cs="Times New Roman CYR"/>
          <w:sz w:val="22"/>
          <w:szCs w:val="22"/>
        </w:rPr>
      </w:pPr>
      <w:r w:rsidRPr="00362FEB">
        <w:rPr>
          <w:rFonts w:ascii="Times New Roman CYR" w:eastAsia="Calibri" w:hAnsi="Times New Roman CYR" w:cs="Times New Roman CYR"/>
          <w:sz w:val="22"/>
          <w:szCs w:val="22"/>
        </w:rPr>
        <w:lastRenderedPageBreak/>
        <w:t xml:space="preserve">8.8.1. В случае, если </w:t>
      </w:r>
      <w:proofErr w:type="gramStart"/>
      <w:r w:rsidRPr="00362FEB">
        <w:rPr>
          <w:rFonts w:ascii="Times New Roman CYR" w:eastAsia="Calibri" w:hAnsi="Times New Roman CYR" w:cs="Times New Roman CYR"/>
          <w:sz w:val="22"/>
          <w:szCs w:val="22"/>
        </w:rPr>
        <w:t>сумма</w:t>
      </w:r>
      <w:proofErr w:type="gramEnd"/>
      <w:r w:rsidRPr="00362FEB">
        <w:rPr>
          <w:rFonts w:ascii="Times New Roman CYR" w:eastAsia="Calibri" w:hAnsi="Times New Roman CYR" w:cs="Times New Roman CYR"/>
          <w:sz w:val="22"/>
          <w:szCs w:val="22"/>
        </w:rPr>
        <w:t xml:space="preserve"> перечисленная Застройщиком при расторжении Договора на расчетный счет Участника долевого строительства, открытый в Банке превысит сумму оставшейся задолженности Участника долевого строительства по Кредитному договору, Банк осуществляет возврат Участнику долевого строительства суммы, превышающей задолженность по Кредитному договору.</w:t>
      </w:r>
    </w:p>
    <w:p w14:paraId="6B68AC61" w14:textId="77777777" w:rsidR="000D4A0B" w:rsidRPr="00362FEB" w:rsidRDefault="000D4A0B" w:rsidP="000D4A0B">
      <w:pPr>
        <w:widowControl/>
        <w:jc w:val="both"/>
        <w:rPr>
          <w:rFonts w:ascii="Times New Roman CYR" w:eastAsia="Calibri" w:hAnsi="Times New Roman CYR" w:cs="Times New Roman CYR"/>
          <w:sz w:val="22"/>
          <w:szCs w:val="22"/>
        </w:rPr>
      </w:pPr>
      <w:r w:rsidRPr="00362FEB">
        <w:rPr>
          <w:rFonts w:ascii="Times New Roman CYR" w:eastAsia="Calibri" w:hAnsi="Times New Roman CYR" w:cs="Times New Roman CYR"/>
          <w:sz w:val="22"/>
          <w:szCs w:val="22"/>
        </w:rPr>
        <w:t>Застройщик за указанные взаиморасчеты ответственности не несет.</w:t>
      </w:r>
    </w:p>
    <w:p w14:paraId="29A9FB8D" w14:textId="77777777" w:rsidR="000D4A0B" w:rsidRDefault="000D4A0B" w:rsidP="000D4A0B">
      <w:pPr>
        <w:widowControl/>
        <w:jc w:val="both"/>
        <w:rPr>
          <w:sz w:val="22"/>
          <w:szCs w:val="22"/>
        </w:rPr>
      </w:pPr>
    </w:p>
    <w:p w14:paraId="792422DE" w14:textId="77777777" w:rsidR="000D4A0B" w:rsidRPr="00F92C22" w:rsidRDefault="000D4A0B" w:rsidP="000D4A0B">
      <w:pPr>
        <w:widowControl/>
        <w:jc w:val="both"/>
        <w:rPr>
          <w:sz w:val="22"/>
          <w:szCs w:val="22"/>
        </w:rPr>
      </w:pPr>
      <w:r w:rsidRPr="00F92C22">
        <w:rPr>
          <w:sz w:val="22"/>
          <w:szCs w:val="22"/>
        </w:rPr>
        <w:t xml:space="preserve"> </w:t>
      </w:r>
      <w:r w:rsidRPr="00F92C22">
        <w:rPr>
          <w:sz w:val="22"/>
          <w:szCs w:val="22"/>
        </w:rPr>
        <w:tab/>
        <w:t xml:space="preserve">8.9.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 </w:t>
      </w:r>
    </w:p>
    <w:p w14:paraId="7A5A85E5"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 xml:space="preserve">8.10. Участник долевого строительства имеет право в любое время до оформления Акта приема-передачи обратиться к Застройщику с предложением о расторжении настоящего Договора. В случае принятия Застройщиком предложения Участника долевого строительства, Застройщик вправе установить условием расторжения Договора уплату Участником долевого строительства неустойки (штрафа) в размере 10 % (Десять процентов) от цены Договора. </w:t>
      </w:r>
    </w:p>
    <w:p w14:paraId="7DCFAE14" w14:textId="77777777" w:rsidR="000D4A0B" w:rsidRPr="00F92C22" w:rsidRDefault="000D4A0B" w:rsidP="000D4A0B">
      <w:pPr>
        <w:widowControl/>
        <w:autoSpaceDE/>
        <w:autoSpaceDN/>
        <w:adjustRightInd/>
        <w:jc w:val="both"/>
        <w:rPr>
          <w:sz w:val="22"/>
          <w:szCs w:val="22"/>
        </w:rPr>
      </w:pPr>
      <w:r w:rsidRPr="00F92C22">
        <w:rPr>
          <w:sz w:val="22"/>
          <w:szCs w:val="22"/>
        </w:rPr>
        <w:t>Расторжение Договора в этом случае оформляется соглашением Сторон в письменной форме, подлежащим государственной регистрации.</w:t>
      </w:r>
    </w:p>
    <w:p w14:paraId="23563A44" w14:textId="77777777" w:rsidR="000D4A0B" w:rsidRPr="00F92C22" w:rsidRDefault="000D4A0B" w:rsidP="000D4A0B">
      <w:pPr>
        <w:widowControl/>
        <w:autoSpaceDE/>
        <w:autoSpaceDN/>
        <w:adjustRightInd/>
        <w:jc w:val="center"/>
        <w:rPr>
          <w:b/>
          <w:sz w:val="22"/>
          <w:szCs w:val="22"/>
        </w:rPr>
      </w:pPr>
      <w:bookmarkStart w:id="5" w:name="sub_603"/>
      <w:bookmarkEnd w:id="5"/>
      <w:r w:rsidRPr="00F92C22">
        <w:rPr>
          <w:b/>
          <w:sz w:val="22"/>
          <w:szCs w:val="22"/>
        </w:rPr>
        <w:t>9. Ответственность Сторон</w:t>
      </w:r>
    </w:p>
    <w:p w14:paraId="3E060610" w14:textId="77777777" w:rsidR="000D4A0B" w:rsidRPr="00F92C22" w:rsidRDefault="000D4A0B" w:rsidP="000D4A0B">
      <w:pPr>
        <w:widowControl/>
        <w:autoSpaceDE/>
        <w:autoSpaceDN/>
        <w:adjustRightInd/>
        <w:jc w:val="center"/>
        <w:rPr>
          <w:b/>
          <w:sz w:val="22"/>
          <w:szCs w:val="22"/>
        </w:rPr>
      </w:pPr>
    </w:p>
    <w:p w14:paraId="082378F8"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 xml:space="preserve">9.1.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неустоек (штрафов, пени) не освобождает Стороны от исполнения своих обязательств по Договору. </w:t>
      </w:r>
    </w:p>
    <w:p w14:paraId="53E47DD0" w14:textId="77777777" w:rsidR="000D4A0B" w:rsidRPr="00F92C22" w:rsidRDefault="000D4A0B" w:rsidP="000D4A0B">
      <w:pPr>
        <w:widowControl/>
        <w:autoSpaceDE/>
        <w:autoSpaceDN/>
        <w:adjustRightInd/>
        <w:jc w:val="both"/>
        <w:rPr>
          <w:sz w:val="22"/>
          <w:szCs w:val="22"/>
        </w:rPr>
      </w:pPr>
      <w:bookmarkStart w:id="6" w:name="sub_506"/>
    </w:p>
    <w:p w14:paraId="7FBB657B" w14:textId="77777777" w:rsidR="000D4A0B" w:rsidRPr="00F92C22" w:rsidRDefault="000D4A0B" w:rsidP="009A20E0">
      <w:pPr>
        <w:widowControl/>
        <w:autoSpaceDE/>
        <w:autoSpaceDN/>
        <w:adjustRightInd/>
        <w:ind w:firstLine="708"/>
        <w:jc w:val="both"/>
        <w:rPr>
          <w:sz w:val="22"/>
          <w:szCs w:val="22"/>
        </w:rPr>
      </w:pPr>
      <w:r w:rsidRPr="00F92C22">
        <w:rPr>
          <w:sz w:val="22"/>
          <w:szCs w:val="22"/>
        </w:rPr>
        <w:t>9.2. В случае неисполнения или ненадлежащего исполнения обязательств по Договору сторона, не исполнившая своих обязательств или не надлежаще исполнившая свои обязательства, обязана уплатить другой стороне предусмотренные Федеральным законом № 214-ФЗ и Договором неустойки (штрафы, пени) и возместить в полном объеме причиненные убытки сверх неустойки.</w:t>
      </w:r>
    </w:p>
    <w:p w14:paraId="5331267B"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r>
    </w:p>
    <w:p w14:paraId="1F9E0DD5" w14:textId="77777777" w:rsidR="000D4A0B" w:rsidRPr="00F92C22" w:rsidRDefault="000D4A0B" w:rsidP="009A20E0">
      <w:pPr>
        <w:widowControl/>
        <w:autoSpaceDE/>
        <w:autoSpaceDN/>
        <w:adjustRightInd/>
        <w:ind w:firstLine="708"/>
        <w:jc w:val="both"/>
        <w:rPr>
          <w:sz w:val="22"/>
          <w:szCs w:val="22"/>
        </w:rPr>
      </w:pPr>
      <w:r w:rsidRPr="00F92C22">
        <w:rPr>
          <w:sz w:val="22"/>
          <w:szCs w:val="22"/>
        </w:rPr>
        <w:t xml:space="preserve">9.3. При невыполнении Участником долевого строительства обязательств, установленных </w:t>
      </w:r>
      <w:proofErr w:type="spellStart"/>
      <w:r w:rsidRPr="00F92C22">
        <w:rPr>
          <w:sz w:val="22"/>
          <w:szCs w:val="22"/>
        </w:rPr>
        <w:t>пп</w:t>
      </w:r>
      <w:proofErr w:type="spellEnd"/>
      <w:r w:rsidRPr="00F92C22">
        <w:rPr>
          <w:sz w:val="22"/>
          <w:szCs w:val="22"/>
        </w:rPr>
        <w:t xml:space="preserve">. </w:t>
      </w:r>
      <w:r w:rsidRPr="00F92C22">
        <w:rPr>
          <w:color w:val="000000"/>
          <w:sz w:val="22"/>
          <w:szCs w:val="22"/>
        </w:rPr>
        <w:t xml:space="preserve">3.1., 3.7. </w:t>
      </w:r>
      <w:r w:rsidRPr="00F92C22">
        <w:rPr>
          <w:sz w:val="22"/>
          <w:szCs w:val="22"/>
        </w:rPr>
        <w:t>Договора,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0D85735B" w14:textId="77777777" w:rsidR="000D4A0B" w:rsidRPr="00F92C22" w:rsidRDefault="000D4A0B" w:rsidP="000D4A0B">
      <w:pPr>
        <w:widowControl/>
        <w:autoSpaceDE/>
        <w:autoSpaceDN/>
        <w:adjustRightInd/>
        <w:jc w:val="both"/>
        <w:rPr>
          <w:sz w:val="22"/>
          <w:szCs w:val="22"/>
        </w:rPr>
      </w:pPr>
    </w:p>
    <w:p w14:paraId="53A72EC4" w14:textId="77777777" w:rsidR="000D4A0B" w:rsidRPr="00F92C22" w:rsidRDefault="000D4A0B" w:rsidP="009A20E0">
      <w:pPr>
        <w:widowControl/>
        <w:autoSpaceDE/>
        <w:autoSpaceDN/>
        <w:adjustRightInd/>
        <w:ind w:firstLine="708"/>
        <w:jc w:val="both"/>
        <w:rPr>
          <w:sz w:val="22"/>
          <w:szCs w:val="22"/>
        </w:rPr>
      </w:pPr>
      <w:r w:rsidRPr="00F92C22">
        <w:rPr>
          <w:sz w:val="22"/>
          <w:szCs w:val="22"/>
        </w:rPr>
        <w:t>9.4. В случае необоснованного уклонения Участника долевого строительства от приемки Объекта долевого строительства Участник  долевого строительства выплачивает Застройщику пеню в размере двух трехсотых ставки рефинансирования ЦБ РФ за каждый день просрочки от суммы стоимости Объекта долевого строительства согласно п.3.1. Договора и, сверх того, возмещает Застройщику все расходы на содержание и охрану Объекта долевого строительства за период таковой просрочки.</w:t>
      </w:r>
    </w:p>
    <w:p w14:paraId="4FBA04B2" w14:textId="77777777" w:rsidR="000D4A0B" w:rsidRPr="00F92C22" w:rsidRDefault="000D4A0B" w:rsidP="000D4A0B">
      <w:pPr>
        <w:widowControl/>
        <w:autoSpaceDE/>
        <w:autoSpaceDN/>
        <w:adjustRightInd/>
        <w:jc w:val="both"/>
        <w:rPr>
          <w:sz w:val="22"/>
          <w:szCs w:val="22"/>
        </w:rPr>
      </w:pPr>
    </w:p>
    <w:p w14:paraId="2E53054B" w14:textId="77777777" w:rsidR="000D4A0B" w:rsidRPr="00F92C22" w:rsidRDefault="000D4A0B" w:rsidP="009A20E0">
      <w:pPr>
        <w:widowControl/>
        <w:autoSpaceDE/>
        <w:autoSpaceDN/>
        <w:adjustRightInd/>
        <w:ind w:firstLine="708"/>
        <w:jc w:val="both"/>
        <w:rPr>
          <w:sz w:val="22"/>
          <w:szCs w:val="22"/>
        </w:rPr>
      </w:pPr>
      <w:r w:rsidRPr="00F92C22">
        <w:rPr>
          <w:sz w:val="22"/>
          <w:szCs w:val="22"/>
        </w:rPr>
        <w:t xml:space="preserve">9.5. В случае неисполнения (несвоевременного исполнения) Участником долевого строительства обязательств, предусмотренных п. 5.1.6. Договора,  Участник долевого строительства обязуется выплатить Застройщику неустойку в размере </w:t>
      </w:r>
      <w:r>
        <w:rPr>
          <w:sz w:val="22"/>
          <w:szCs w:val="22"/>
        </w:rPr>
        <w:t>_____________</w:t>
      </w:r>
      <w:r w:rsidRPr="00F92C22">
        <w:rPr>
          <w:sz w:val="22"/>
          <w:szCs w:val="22"/>
        </w:rPr>
        <w:t xml:space="preserve"> рублей 00 копеек за каждый полный месяц просрочки исполнения указанного в п. 5.1.6. Обязательства, и сверх суммы неустойки возместить Застройщику все расходы, понесенные последним на содержание Объекта долевого участия.</w:t>
      </w:r>
    </w:p>
    <w:p w14:paraId="41FEE5EA" w14:textId="77777777" w:rsidR="000D4A0B" w:rsidRPr="00F92C22" w:rsidRDefault="000D4A0B" w:rsidP="000D4A0B">
      <w:pPr>
        <w:widowControl/>
        <w:autoSpaceDE/>
        <w:autoSpaceDN/>
        <w:adjustRightInd/>
        <w:jc w:val="both"/>
        <w:rPr>
          <w:sz w:val="22"/>
          <w:szCs w:val="22"/>
        </w:rPr>
      </w:pPr>
    </w:p>
    <w:p w14:paraId="6AC7096A" w14:textId="77777777" w:rsidR="000D4A0B" w:rsidRPr="00F92C22" w:rsidRDefault="000D4A0B" w:rsidP="009A20E0">
      <w:pPr>
        <w:widowControl/>
        <w:autoSpaceDE/>
        <w:autoSpaceDN/>
        <w:adjustRightInd/>
        <w:ind w:firstLine="708"/>
        <w:jc w:val="both"/>
        <w:rPr>
          <w:sz w:val="22"/>
          <w:szCs w:val="22"/>
        </w:rPr>
      </w:pPr>
      <w:r w:rsidRPr="00F92C22">
        <w:rPr>
          <w:sz w:val="22"/>
          <w:szCs w:val="22"/>
        </w:rPr>
        <w:t xml:space="preserve">9.6. В случае самовольного заселения Участником долевого строительства Объекта долевого строительства в нарушение требований п. 5.1.7. Договора, Застройщик совместно с управляющей организацией составляют акт об указанном нарушении.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 В случае нарушения п. 5.1.7 Договора </w:t>
      </w:r>
      <w:proofErr w:type="gramStart"/>
      <w:r w:rsidRPr="00F92C22">
        <w:rPr>
          <w:sz w:val="22"/>
          <w:szCs w:val="22"/>
        </w:rPr>
        <w:t>Участник  долевого</w:t>
      </w:r>
      <w:proofErr w:type="gramEnd"/>
      <w:r w:rsidRPr="00F92C22">
        <w:rPr>
          <w:sz w:val="22"/>
          <w:szCs w:val="22"/>
        </w:rPr>
        <w:t xml:space="preserve"> строительства выплачивает Застройщику штраф в размере </w:t>
      </w:r>
      <w:r>
        <w:rPr>
          <w:sz w:val="22"/>
          <w:szCs w:val="22"/>
        </w:rPr>
        <w:t>__________________</w:t>
      </w:r>
      <w:r w:rsidRPr="00F92C22">
        <w:rPr>
          <w:sz w:val="22"/>
          <w:szCs w:val="22"/>
        </w:rPr>
        <w:t>, сверх того возмещает Застройщику все расходы, понесенные Застройщиком в связи с содержанием Объекта долевого участия в период самовольного заселения и в связи с освобождением Объекта долевого строительства. Кроме того, Застройщик вправе воспользоваться своими правомочиями по п. 8.6. Договора.</w:t>
      </w:r>
    </w:p>
    <w:p w14:paraId="70C10551" w14:textId="77777777" w:rsidR="000D4A0B" w:rsidRPr="00F92C22" w:rsidRDefault="000D4A0B" w:rsidP="000D4A0B">
      <w:pPr>
        <w:widowControl/>
        <w:autoSpaceDE/>
        <w:autoSpaceDN/>
        <w:adjustRightInd/>
        <w:jc w:val="both"/>
        <w:rPr>
          <w:sz w:val="22"/>
          <w:szCs w:val="22"/>
        </w:rPr>
      </w:pPr>
    </w:p>
    <w:p w14:paraId="37F5DE27" w14:textId="77777777" w:rsidR="000D4A0B" w:rsidRPr="00F92C22" w:rsidRDefault="000D4A0B" w:rsidP="009A20E0">
      <w:pPr>
        <w:widowControl/>
        <w:autoSpaceDE/>
        <w:autoSpaceDN/>
        <w:adjustRightInd/>
        <w:ind w:firstLine="708"/>
        <w:jc w:val="both"/>
        <w:rPr>
          <w:sz w:val="22"/>
          <w:szCs w:val="22"/>
        </w:rPr>
      </w:pPr>
      <w:r w:rsidRPr="00F92C22">
        <w:rPr>
          <w:sz w:val="22"/>
          <w:szCs w:val="22"/>
        </w:rPr>
        <w:t xml:space="preserve">9.7. В случае нарушения обязательств по п. 5.1.9. Договора Участник долевого строительства выплачивает Застройщику штраф в размере </w:t>
      </w:r>
      <w:r>
        <w:rPr>
          <w:sz w:val="22"/>
          <w:szCs w:val="22"/>
        </w:rPr>
        <w:t>_____________</w:t>
      </w:r>
      <w:r w:rsidRPr="00F92C22">
        <w:rPr>
          <w:sz w:val="22"/>
          <w:szCs w:val="22"/>
        </w:rPr>
        <w:t xml:space="preserve"> рублей за каждое нарушение, а также сверх уплаты штрафа по выбору Застройщика – производит мероприятия, необходимые для приведения Объекта долевого строительства в состояние, соответствующее проектной документации и Договору, либо возмещает расходы Застройщика на осуществление таких мероприятий.</w:t>
      </w:r>
    </w:p>
    <w:p w14:paraId="6E583D08" w14:textId="77777777" w:rsidR="000D4A0B" w:rsidRPr="00F92C22" w:rsidRDefault="000D4A0B" w:rsidP="000D4A0B">
      <w:pPr>
        <w:widowControl/>
        <w:autoSpaceDE/>
        <w:autoSpaceDN/>
        <w:adjustRightInd/>
        <w:jc w:val="both"/>
        <w:rPr>
          <w:sz w:val="22"/>
          <w:szCs w:val="22"/>
        </w:rPr>
      </w:pPr>
      <w:r w:rsidRPr="00F92C22">
        <w:rPr>
          <w:sz w:val="22"/>
          <w:szCs w:val="22"/>
        </w:rPr>
        <w:lastRenderedPageBreak/>
        <w:tab/>
        <w:t>Нарушение обязательств по п. 5.1.9. подтверждается соответствующим Актом, составленным Застройщиком и управляющей организацией.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w:t>
      </w:r>
    </w:p>
    <w:p w14:paraId="4A2A44F5" w14:textId="77777777" w:rsidR="000D4A0B" w:rsidRPr="00F92C22" w:rsidRDefault="000D4A0B" w:rsidP="000D4A0B">
      <w:pPr>
        <w:widowControl/>
        <w:autoSpaceDE/>
        <w:autoSpaceDN/>
        <w:adjustRightInd/>
        <w:jc w:val="both"/>
        <w:rPr>
          <w:sz w:val="22"/>
          <w:szCs w:val="22"/>
        </w:rPr>
      </w:pPr>
    </w:p>
    <w:p w14:paraId="52A437F4" w14:textId="77777777" w:rsidR="000D4A0B" w:rsidRPr="00F92C22" w:rsidRDefault="000D4A0B" w:rsidP="009A20E0">
      <w:pPr>
        <w:widowControl/>
        <w:autoSpaceDE/>
        <w:autoSpaceDN/>
        <w:adjustRightInd/>
        <w:ind w:firstLine="708"/>
        <w:jc w:val="both"/>
        <w:rPr>
          <w:sz w:val="22"/>
          <w:szCs w:val="22"/>
        </w:rPr>
      </w:pPr>
      <w:r w:rsidRPr="00F92C22">
        <w:rPr>
          <w:sz w:val="22"/>
          <w:szCs w:val="22"/>
        </w:rPr>
        <w:t xml:space="preserve">9.8. В случае неисполнения обязательств согласно п. 5.1.12. Договора Участник долевого строительства выплачивает Застройщику штраф в размере </w:t>
      </w:r>
      <w:r>
        <w:rPr>
          <w:sz w:val="22"/>
          <w:szCs w:val="22"/>
        </w:rPr>
        <w:t>______________</w:t>
      </w:r>
      <w:r w:rsidRPr="00F92C22">
        <w:rPr>
          <w:sz w:val="22"/>
          <w:szCs w:val="22"/>
        </w:rPr>
        <w:t xml:space="preserve"> рублей, а также возмещает Застройщику любые дополнительные расходы, понесенные последним в связи с неисполнением/несвоевременным исполнением Участником долевого строительства указанных обязательств.</w:t>
      </w:r>
    </w:p>
    <w:p w14:paraId="01037A64" w14:textId="77777777" w:rsidR="000D4A0B" w:rsidRPr="00F92C22" w:rsidRDefault="000D4A0B" w:rsidP="000D4A0B">
      <w:pPr>
        <w:widowControl/>
        <w:autoSpaceDE/>
        <w:autoSpaceDN/>
        <w:adjustRightInd/>
        <w:jc w:val="both"/>
        <w:rPr>
          <w:sz w:val="22"/>
          <w:szCs w:val="22"/>
        </w:rPr>
      </w:pPr>
    </w:p>
    <w:p w14:paraId="7D7AED45" w14:textId="77777777" w:rsidR="000D4A0B" w:rsidRPr="00F92C22" w:rsidRDefault="000D4A0B" w:rsidP="009A20E0">
      <w:pPr>
        <w:widowControl/>
        <w:autoSpaceDE/>
        <w:autoSpaceDN/>
        <w:adjustRightInd/>
        <w:ind w:firstLine="708"/>
        <w:jc w:val="both"/>
        <w:rPr>
          <w:sz w:val="22"/>
          <w:szCs w:val="22"/>
        </w:rPr>
      </w:pPr>
      <w:r w:rsidRPr="00F92C22">
        <w:rPr>
          <w:sz w:val="22"/>
          <w:szCs w:val="22"/>
        </w:rPr>
        <w:t xml:space="preserve">9.9. В случае неисполнения Участником долевого строительства обязательств по подписанию дополнительного соглашения и государственной регистрации данного дополнительного соглашения в уполномоченном государственном органе в соответствии с п. 2.4. Договора, Участник долевого строительства выплачивает Застройщику неустойку в размере </w:t>
      </w:r>
      <w:r>
        <w:rPr>
          <w:sz w:val="22"/>
          <w:szCs w:val="22"/>
        </w:rPr>
        <w:t>_______</w:t>
      </w:r>
      <w:r w:rsidRPr="00F92C22">
        <w:rPr>
          <w:sz w:val="22"/>
          <w:szCs w:val="22"/>
        </w:rPr>
        <w:t xml:space="preserve"> % от Цены Договора за каждый день просрочки исполнения указанного обязательства. Выплата неустойки, предусмотренной настоящим пунктом Договора не освобождает Участника долевого строительства от исполнения его обязательств, предусмотренных п. 2.4. Договора.</w:t>
      </w:r>
    </w:p>
    <w:p w14:paraId="6FED70F1" w14:textId="77777777" w:rsidR="000D4A0B" w:rsidRPr="00F92C22" w:rsidRDefault="000D4A0B" w:rsidP="000D4A0B">
      <w:pPr>
        <w:widowControl/>
        <w:autoSpaceDE/>
        <w:autoSpaceDN/>
        <w:adjustRightInd/>
        <w:jc w:val="center"/>
        <w:rPr>
          <w:sz w:val="22"/>
          <w:szCs w:val="22"/>
        </w:rPr>
      </w:pPr>
      <w:r w:rsidRPr="00F92C22">
        <w:rPr>
          <w:sz w:val="22"/>
          <w:szCs w:val="22"/>
        </w:rPr>
        <w:tab/>
      </w:r>
      <w:bookmarkEnd w:id="6"/>
    </w:p>
    <w:p w14:paraId="0312C31E" w14:textId="77777777" w:rsidR="000D4A0B" w:rsidRPr="00F92C22" w:rsidRDefault="000D4A0B" w:rsidP="000D4A0B">
      <w:pPr>
        <w:widowControl/>
        <w:autoSpaceDE/>
        <w:autoSpaceDN/>
        <w:adjustRightInd/>
        <w:jc w:val="center"/>
        <w:rPr>
          <w:b/>
          <w:sz w:val="22"/>
          <w:szCs w:val="22"/>
        </w:rPr>
      </w:pPr>
      <w:r w:rsidRPr="00F92C22">
        <w:rPr>
          <w:b/>
          <w:sz w:val="22"/>
          <w:szCs w:val="22"/>
        </w:rPr>
        <w:t>10. Обстоятельства непреодолимой силы</w:t>
      </w:r>
    </w:p>
    <w:p w14:paraId="01D4093A"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10.1.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3E72B9CF"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r>
    </w:p>
    <w:p w14:paraId="524F0C77" w14:textId="77777777" w:rsidR="000D4A0B" w:rsidRPr="00F92C22" w:rsidRDefault="000D4A0B" w:rsidP="009A20E0">
      <w:pPr>
        <w:widowControl/>
        <w:autoSpaceDE/>
        <w:autoSpaceDN/>
        <w:adjustRightInd/>
        <w:ind w:firstLine="708"/>
        <w:jc w:val="both"/>
        <w:rPr>
          <w:sz w:val="22"/>
          <w:szCs w:val="22"/>
        </w:rPr>
      </w:pPr>
      <w:r w:rsidRPr="00F92C22">
        <w:rPr>
          <w:sz w:val="22"/>
          <w:szCs w:val="22"/>
        </w:rPr>
        <w:t>10.2.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3D9E145C"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r>
    </w:p>
    <w:p w14:paraId="747FF32C" w14:textId="77777777" w:rsidR="000D4A0B" w:rsidRPr="00F92C22" w:rsidRDefault="000D4A0B" w:rsidP="009A20E0">
      <w:pPr>
        <w:widowControl/>
        <w:autoSpaceDE/>
        <w:autoSpaceDN/>
        <w:adjustRightInd/>
        <w:ind w:firstLine="708"/>
        <w:jc w:val="both"/>
        <w:rPr>
          <w:sz w:val="22"/>
          <w:szCs w:val="22"/>
        </w:rPr>
      </w:pPr>
      <w:r w:rsidRPr="00F92C22">
        <w:rPr>
          <w:sz w:val="22"/>
          <w:szCs w:val="22"/>
        </w:rPr>
        <w:t>10.3. Доказательством наступления обстоятельств непреодолимой силы являются соответствующие документы, выдаваемые Торгово-промышленной палатой региона (страны), где такие обстоятельства имели место, если они не являются общеизвестными.</w:t>
      </w:r>
    </w:p>
    <w:p w14:paraId="6BA0D272"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p>
    <w:p w14:paraId="13B65C2C" w14:textId="77777777" w:rsidR="000D4A0B" w:rsidRPr="00F92C22" w:rsidRDefault="000D4A0B" w:rsidP="000D4A0B">
      <w:pPr>
        <w:widowControl/>
        <w:autoSpaceDE/>
        <w:autoSpaceDN/>
        <w:adjustRightInd/>
        <w:jc w:val="both"/>
        <w:rPr>
          <w:sz w:val="22"/>
          <w:szCs w:val="22"/>
        </w:rPr>
      </w:pPr>
      <w:r w:rsidRPr="00F92C22">
        <w:rPr>
          <w:sz w:val="22"/>
          <w:szCs w:val="22"/>
        </w:rPr>
        <w:tab/>
        <w:t xml:space="preserve">10.4. Не извещение или несвоевременное извещение другой Стороны Стороной, для которой создалась невозможность исполнения </w:t>
      </w:r>
      <w:proofErr w:type="gramStart"/>
      <w:r w:rsidRPr="00F92C22">
        <w:rPr>
          <w:sz w:val="22"/>
          <w:szCs w:val="22"/>
        </w:rPr>
        <w:t>обязательств,  вследствие</w:t>
      </w:r>
      <w:proofErr w:type="gramEnd"/>
      <w:r w:rsidRPr="00F92C22">
        <w:rPr>
          <w:sz w:val="22"/>
          <w:szCs w:val="22"/>
        </w:rPr>
        <w:t xml:space="preserve">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55FAC818"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r>
    </w:p>
    <w:p w14:paraId="10DB1ED5" w14:textId="77777777" w:rsidR="000D4A0B" w:rsidRPr="00F92C22" w:rsidRDefault="000D4A0B" w:rsidP="009A20E0">
      <w:pPr>
        <w:widowControl/>
        <w:autoSpaceDE/>
        <w:autoSpaceDN/>
        <w:adjustRightInd/>
        <w:ind w:firstLine="708"/>
        <w:jc w:val="both"/>
        <w:rPr>
          <w:sz w:val="22"/>
          <w:szCs w:val="22"/>
        </w:rPr>
      </w:pPr>
      <w:r w:rsidRPr="00F92C22">
        <w:rPr>
          <w:sz w:val="22"/>
          <w:szCs w:val="22"/>
        </w:rPr>
        <w:t>10.5.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14:paraId="413A8A40" w14:textId="77777777" w:rsidR="000D4A0B" w:rsidRPr="007B0538" w:rsidRDefault="000D4A0B" w:rsidP="000D4A0B">
      <w:pPr>
        <w:widowControl/>
        <w:autoSpaceDE/>
        <w:autoSpaceDN/>
        <w:adjustRightInd/>
        <w:jc w:val="both"/>
        <w:rPr>
          <w:sz w:val="22"/>
          <w:szCs w:val="22"/>
        </w:rPr>
      </w:pPr>
      <w:r w:rsidRPr="00A80DD8">
        <w:rPr>
          <w:sz w:val="22"/>
          <w:szCs w:val="22"/>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7DD68DEA" w14:textId="77777777" w:rsidR="000D4A0B" w:rsidRPr="00F92C22" w:rsidRDefault="000D4A0B" w:rsidP="000D4A0B">
      <w:pPr>
        <w:widowControl/>
        <w:autoSpaceDE/>
        <w:autoSpaceDN/>
        <w:adjustRightInd/>
        <w:jc w:val="both"/>
        <w:rPr>
          <w:sz w:val="22"/>
          <w:szCs w:val="22"/>
        </w:rPr>
      </w:pPr>
    </w:p>
    <w:p w14:paraId="2B0F53F4" w14:textId="77777777" w:rsidR="000D4A0B" w:rsidRPr="00F92C22" w:rsidRDefault="000D4A0B" w:rsidP="000D4A0B">
      <w:pPr>
        <w:widowControl/>
        <w:autoSpaceDE/>
        <w:autoSpaceDN/>
        <w:adjustRightInd/>
        <w:jc w:val="center"/>
        <w:rPr>
          <w:b/>
          <w:sz w:val="22"/>
          <w:szCs w:val="22"/>
          <w:u w:val="single"/>
        </w:rPr>
      </w:pPr>
      <w:r w:rsidRPr="00F92C22">
        <w:rPr>
          <w:b/>
          <w:sz w:val="22"/>
          <w:szCs w:val="22"/>
        </w:rPr>
        <w:t xml:space="preserve">11. Дополнительные условия </w:t>
      </w:r>
    </w:p>
    <w:p w14:paraId="06147A8E" w14:textId="77777777" w:rsidR="000D4A0B" w:rsidRPr="00F92C22" w:rsidRDefault="000D4A0B" w:rsidP="000D4A0B">
      <w:pPr>
        <w:widowControl/>
        <w:jc w:val="both"/>
        <w:rPr>
          <w:sz w:val="22"/>
          <w:szCs w:val="22"/>
        </w:rPr>
      </w:pPr>
      <w:bookmarkStart w:id="7" w:name="sub_1309"/>
      <w:r w:rsidRPr="00F92C22">
        <w:rPr>
          <w:sz w:val="22"/>
          <w:szCs w:val="22"/>
        </w:rPr>
        <w:t xml:space="preserve"> </w:t>
      </w:r>
      <w:r w:rsidRPr="00F92C22">
        <w:rPr>
          <w:sz w:val="22"/>
          <w:szCs w:val="22"/>
        </w:rPr>
        <w:tab/>
        <w:t xml:space="preserve">11.1. В обеспечение исполнения обязательств Застройщика (залогодателя) по Договору с момента государственной регистрации Договора у Участника долевого строительства (залогодержателя) считаются </w:t>
      </w:r>
      <w:r w:rsidRPr="00F92C22">
        <w:rPr>
          <w:sz w:val="22"/>
          <w:szCs w:val="22"/>
        </w:rPr>
        <w:lastRenderedPageBreak/>
        <w:t>находящимися в залоге земельный участок, указанный в разделе 1 Договора, и строящийся на этом земельном участке Объект.</w:t>
      </w:r>
    </w:p>
    <w:p w14:paraId="5AAE54EE"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r>
    </w:p>
    <w:p w14:paraId="6CFD02E7" w14:textId="77777777" w:rsidR="000D4A0B" w:rsidRPr="00F92C22" w:rsidRDefault="000D4A0B" w:rsidP="009A20E0">
      <w:pPr>
        <w:widowControl/>
        <w:autoSpaceDE/>
        <w:autoSpaceDN/>
        <w:adjustRightInd/>
        <w:ind w:firstLine="708"/>
        <w:jc w:val="both"/>
        <w:rPr>
          <w:color w:val="000000"/>
          <w:sz w:val="22"/>
          <w:szCs w:val="22"/>
        </w:rPr>
      </w:pPr>
      <w:r w:rsidRPr="00F92C22">
        <w:rPr>
          <w:sz w:val="22"/>
          <w:szCs w:val="22"/>
        </w:rPr>
        <w:t>11.2.</w:t>
      </w:r>
      <w:r w:rsidRPr="00F92C22">
        <w:rPr>
          <w:color w:val="FF0000"/>
          <w:sz w:val="22"/>
          <w:szCs w:val="22"/>
        </w:rPr>
        <w:t xml:space="preserve"> </w:t>
      </w:r>
      <w:r w:rsidRPr="00F92C22">
        <w:rPr>
          <w:color w:val="000000"/>
          <w:sz w:val="22"/>
          <w:szCs w:val="22"/>
        </w:rPr>
        <w:t>В обеспечение исполнения обязательств по Договору Застройщик заключает договор страхования гражданской ответственности. Условия страхования, а также сведения о страховой организации, которая осуществляет страхование гражданской ответственности Застройщика, Правилах страхования ответственности Застройщика, утвержденных страховой организацией, доведены до сведения Участника долевого строительства при подписании настоящего Договора.</w:t>
      </w:r>
    </w:p>
    <w:p w14:paraId="41654CF5" w14:textId="77777777" w:rsidR="000D4A0B" w:rsidRPr="00F92C22" w:rsidRDefault="000D4A0B" w:rsidP="000D4A0B">
      <w:pPr>
        <w:widowControl/>
        <w:autoSpaceDE/>
        <w:autoSpaceDN/>
        <w:adjustRightInd/>
        <w:jc w:val="both"/>
        <w:rPr>
          <w:color w:val="000000"/>
          <w:sz w:val="22"/>
          <w:szCs w:val="22"/>
        </w:rPr>
      </w:pPr>
      <w:r w:rsidRPr="00F92C22">
        <w:rPr>
          <w:color w:val="000000"/>
          <w:sz w:val="22"/>
          <w:szCs w:val="22"/>
        </w:rPr>
        <w:t>Участник долевого строительства дает свое согласие на изменение способа обеспечения исполнения обязательств Застройщика на любой иной из числа допустимых в соответствии с действующим законодательством РФ,  в том числе неоднократно, а также замену страховой организации, которая осуществляет страхование гражданской ответственности Застройщика по настоящему Договору, что не требует внесения изменений в Договор и осуществляется Застройщиком по своему усмотрению без согласования (уведомления) Участника долевого строительства.</w:t>
      </w:r>
    </w:p>
    <w:p w14:paraId="70E0FF6E" w14:textId="31D09872" w:rsidR="000D4A0B" w:rsidRPr="00F92C22" w:rsidRDefault="000D4A0B" w:rsidP="000D4A0B">
      <w:pPr>
        <w:widowControl/>
        <w:autoSpaceDE/>
        <w:autoSpaceDN/>
        <w:adjustRightInd/>
        <w:jc w:val="both"/>
        <w:rPr>
          <w:color w:val="000000"/>
          <w:sz w:val="22"/>
          <w:szCs w:val="22"/>
        </w:rPr>
      </w:pPr>
      <w:r w:rsidRPr="00F92C22">
        <w:rPr>
          <w:color w:val="000000"/>
          <w:sz w:val="22"/>
          <w:szCs w:val="22"/>
        </w:rPr>
        <w:t xml:space="preserve">Информация о </w:t>
      </w:r>
      <w:proofErr w:type="gramStart"/>
      <w:r w:rsidRPr="00F92C22">
        <w:rPr>
          <w:color w:val="000000"/>
          <w:sz w:val="22"/>
          <w:szCs w:val="22"/>
        </w:rPr>
        <w:t>возможном  изменении</w:t>
      </w:r>
      <w:proofErr w:type="gramEnd"/>
      <w:r w:rsidRPr="00F92C22">
        <w:rPr>
          <w:color w:val="000000"/>
          <w:sz w:val="22"/>
          <w:szCs w:val="22"/>
        </w:rPr>
        <w:t xml:space="preserve"> способа обеспечения исполнения  обязательства Застройщика  и/или замене страховой организации доводятся до сведения Участника долевого строительства путем внесения соответствующих изменений к проектной декларации Объекта, которые подлежат опубликованию в установленном действующим законодательством РФ порядке.</w:t>
      </w:r>
    </w:p>
    <w:p w14:paraId="02B40B63" w14:textId="77777777" w:rsidR="000D4A0B" w:rsidRPr="00F92C22" w:rsidRDefault="000D4A0B" w:rsidP="000D4A0B">
      <w:pPr>
        <w:widowControl/>
        <w:autoSpaceDE/>
        <w:autoSpaceDN/>
        <w:adjustRightInd/>
        <w:jc w:val="both"/>
        <w:rPr>
          <w:sz w:val="22"/>
          <w:szCs w:val="22"/>
        </w:rPr>
      </w:pPr>
      <w:r w:rsidRPr="00F92C22">
        <w:rPr>
          <w:sz w:val="22"/>
          <w:szCs w:val="22"/>
        </w:rPr>
        <w:tab/>
        <w:t xml:space="preserve">11.3. В процессе строительства Объекта возможны изменения параметров помещений, входящих в состав Объекта долевого строительства. В процессе строительства Объекта возможно отклонение помещений, входящих в состав Объекта долевого строительства, самого Объекта долевого строительства, от осевых линий по проектной документации. Указанные изменения и отклонения признаются Сторонами допустимыми и не приводят к изменению цены Договора за исключением случаев, предусмотренных в </w:t>
      </w:r>
      <w:proofErr w:type="spellStart"/>
      <w:r w:rsidRPr="00F92C22">
        <w:rPr>
          <w:sz w:val="22"/>
          <w:szCs w:val="22"/>
        </w:rPr>
        <w:t>п.п</w:t>
      </w:r>
      <w:proofErr w:type="spellEnd"/>
      <w:r w:rsidRPr="00F92C22">
        <w:rPr>
          <w:sz w:val="22"/>
          <w:szCs w:val="22"/>
        </w:rPr>
        <w:t xml:space="preserve">. 3.7. и 3.8. Договора. </w:t>
      </w:r>
    </w:p>
    <w:p w14:paraId="50258225" w14:textId="77777777" w:rsidR="000D4A0B" w:rsidRPr="00F92C22" w:rsidRDefault="000D4A0B" w:rsidP="000D4A0B">
      <w:pPr>
        <w:jc w:val="both"/>
        <w:rPr>
          <w:sz w:val="22"/>
          <w:szCs w:val="22"/>
        </w:rPr>
      </w:pPr>
      <w:r w:rsidRPr="00F92C22">
        <w:rPr>
          <w:sz w:val="22"/>
          <w:szCs w:val="22"/>
        </w:rPr>
        <w:t xml:space="preserve"> </w:t>
      </w:r>
      <w:r w:rsidRPr="00F92C22">
        <w:rPr>
          <w:sz w:val="22"/>
          <w:szCs w:val="22"/>
        </w:rPr>
        <w:tab/>
        <w:t>11.4. По окончании строительства Объекту и Объекту долевого строительства будут присвоены почтовый адрес и номер в соответствии с порядком, установленным действующим законодательством РФ. Площадь Объекта долевого строительства подлежит уточнению в соответствии с данными кадастрового учета (технического учета и технической инвентаризации). Почтовый адрес Объекта, номер Объекта долевого строительства и площадь Объекта долевого строительства по данным кадастрового учета указываются в Акте приема-передачи Объекта долевого строительства.</w:t>
      </w:r>
    </w:p>
    <w:p w14:paraId="49FEB397"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 xml:space="preserve">11.5. Стороны пришли к соглашению, что существенным изменением размера передаваемого Участнику долевого строительства Объекта долевого строительства является изменение Общей площади Объекта долевого строительства в любую сторону более чем на максимальную величину, установленную Федеральным законом № 214-ФЗ. </w:t>
      </w:r>
    </w:p>
    <w:p w14:paraId="4B3C72C9" w14:textId="77777777" w:rsidR="000D4A0B" w:rsidRPr="00F92C22" w:rsidRDefault="000D4A0B" w:rsidP="000D4A0B">
      <w:pPr>
        <w:widowControl/>
        <w:autoSpaceDE/>
        <w:autoSpaceDN/>
        <w:adjustRightInd/>
        <w:jc w:val="both"/>
        <w:rPr>
          <w:sz w:val="22"/>
          <w:szCs w:val="22"/>
        </w:rPr>
      </w:pPr>
      <w:r w:rsidRPr="00F92C22">
        <w:rPr>
          <w:sz w:val="22"/>
          <w:szCs w:val="22"/>
        </w:rPr>
        <w:t xml:space="preserve">Дополнительно к условиям, изложенным в п.п.3.7., 3.8. Договора, не являются существенными изменения проектной документации строящегося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w:t>
      </w:r>
    </w:p>
    <w:p w14:paraId="690C5512" w14:textId="77777777" w:rsidR="000D4A0B" w:rsidRPr="00F92C22" w:rsidRDefault="000D4A0B" w:rsidP="000D4A0B">
      <w:pPr>
        <w:widowControl/>
        <w:autoSpaceDE/>
        <w:autoSpaceDN/>
        <w:adjustRightInd/>
        <w:jc w:val="both"/>
        <w:rPr>
          <w:sz w:val="22"/>
          <w:szCs w:val="22"/>
        </w:rPr>
      </w:pPr>
      <w:r w:rsidRPr="00F92C22">
        <w:rPr>
          <w:sz w:val="22"/>
          <w:szCs w:val="22"/>
        </w:rPr>
        <w:tab/>
        <w:t xml:space="preserve">11.6. Участник долевого </w:t>
      </w:r>
      <w:proofErr w:type="gramStart"/>
      <w:r w:rsidRPr="00F92C22">
        <w:rPr>
          <w:sz w:val="22"/>
          <w:szCs w:val="22"/>
        </w:rPr>
        <w:t>строительства  дает</w:t>
      </w:r>
      <w:proofErr w:type="gramEnd"/>
      <w:r w:rsidRPr="00F92C22">
        <w:rPr>
          <w:sz w:val="22"/>
          <w:szCs w:val="22"/>
        </w:rPr>
        <w:t xml:space="preserve"> свое согласие Застройщику на  передачу в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Объекта и иных  объектов недвижимости на Земельном участке (п.1.1. Договора).</w:t>
      </w:r>
    </w:p>
    <w:p w14:paraId="19287B64" w14:textId="77777777" w:rsidR="000D4A0B" w:rsidRPr="00F92C22" w:rsidRDefault="000D4A0B" w:rsidP="000D4A0B">
      <w:pPr>
        <w:widowControl/>
        <w:autoSpaceDE/>
        <w:autoSpaceDN/>
        <w:adjustRightInd/>
        <w:jc w:val="both"/>
        <w:rPr>
          <w:sz w:val="22"/>
          <w:szCs w:val="22"/>
        </w:rPr>
      </w:pPr>
      <w:r w:rsidRPr="00F92C22">
        <w:rPr>
          <w:sz w:val="22"/>
          <w:szCs w:val="22"/>
        </w:rPr>
        <w:tab/>
        <w:t>Участник долевого строительства дает свое согласие Застройщику производить замену предмета залога (п.п.1.1., 11.7. и 11.8. Договора).</w:t>
      </w:r>
    </w:p>
    <w:p w14:paraId="41127BBA" w14:textId="77777777" w:rsidR="000D4A0B" w:rsidRPr="00F92C22" w:rsidRDefault="000D4A0B" w:rsidP="000D4A0B">
      <w:pPr>
        <w:widowControl/>
        <w:autoSpaceDE/>
        <w:autoSpaceDN/>
        <w:adjustRightInd/>
        <w:jc w:val="both"/>
        <w:rPr>
          <w:color w:val="FF0000"/>
          <w:sz w:val="22"/>
          <w:szCs w:val="22"/>
        </w:rPr>
      </w:pPr>
      <w:r w:rsidRPr="00F92C22">
        <w:rPr>
          <w:sz w:val="22"/>
          <w:szCs w:val="22"/>
        </w:rPr>
        <w:t>11.7. Участник долевого строительства дает свое согласие на последующий залог Земельного участка.</w:t>
      </w:r>
    </w:p>
    <w:p w14:paraId="7D216496" w14:textId="77777777" w:rsidR="000D4A0B" w:rsidRPr="00F92C22" w:rsidRDefault="000D4A0B" w:rsidP="000D4A0B">
      <w:pPr>
        <w:widowControl/>
        <w:autoSpaceDE/>
        <w:autoSpaceDN/>
        <w:adjustRightInd/>
        <w:jc w:val="both"/>
        <w:rPr>
          <w:sz w:val="22"/>
          <w:szCs w:val="22"/>
        </w:rPr>
      </w:pPr>
      <w:r w:rsidRPr="00F92C22">
        <w:rPr>
          <w:color w:val="FF0000"/>
          <w:sz w:val="22"/>
          <w:szCs w:val="22"/>
        </w:rPr>
        <w:tab/>
      </w:r>
      <w:r w:rsidRPr="00F92C22">
        <w:rPr>
          <w:sz w:val="22"/>
          <w:szCs w:val="22"/>
        </w:rPr>
        <w:t xml:space="preserve">11.8. </w:t>
      </w:r>
      <w:bookmarkStart w:id="8" w:name="sub_406"/>
      <w:r w:rsidRPr="00F92C22">
        <w:rPr>
          <w:sz w:val="22"/>
          <w:szCs w:val="22"/>
        </w:rPr>
        <w:t>Риск случайной гибели или случайного повреждения Объекта долевого строительства до его передачи Участнику долевого строительства по Акту приема-</w:t>
      </w:r>
      <w:proofErr w:type="gramStart"/>
      <w:r w:rsidRPr="00F92C22">
        <w:rPr>
          <w:sz w:val="22"/>
          <w:szCs w:val="22"/>
        </w:rPr>
        <w:t>передачи  несет</w:t>
      </w:r>
      <w:proofErr w:type="gramEnd"/>
      <w:r w:rsidRPr="00F92C22">
        <w:rPr>
          <w:sz w:val="22"/>
          <w:szCs w:val="22"/>
        </w:rPr>
        <w:t xml:space="preserve"> Застройщик.</w:t>
      </w:r>
    </w:p>
    <w:bookmarkEnd w:id="8"/>
    <w:p w14:paraId="051CBC6A" w14:textId="77777777" w:rsidR="000D4A0B" w:rsidRPr="00F92C22" w:rsidRDefault="000D4A0B" w:rsidP="000D4A0B">
      <w:pPr>
        <w:widowControl/>
        <w:autoSpaceDE/>
        <w:autoSpaceDN/>
        <w:adjustRightInd/>
        <w:jc w:val="both"/>
        <w:rPr>
          <w:sz w:val="22"/>
          <w:szCs w:val="22"/>
        </w:rPr>
      </w:pPr>
      <w:r w:rsidRPr="00F92C22">
        <w:rPr>
          <w:sz w:val="22"/>
          <w:szCs w:val="22"/>
        </w:rPr>
        <w:t xml:space="preserve">11.9. Стороны соглашаются, что если в соответствии с Федеральным законом №214-ФЗ Застройщик обязан зачислить денежные средства и (или) проценты за пользование денежными средствами в депозит нотариусу по месту нахождения Объекта, т.е. любого нотариуса в г. </w:t>
      </w:r>
      <w:proofErr w:type="gramStart"/>
      <w:r w:rsidRPr="00F92C22">
        <w:rPr>
          <w:sz w:val="22"/>
          <w:szCs w:val="22"/>
        </w:rPr>
        <w:t>Балашиха  Московской</w:t>
      </w:r>
      <w:proofErr w:type="gramEnd"/>
      <w:r w:rsidRPr="00F92C22">
        <w:rPr>
          <w:sz w:val="22"/>
          <w:szCs w:val="22"/>
        </w:rPr>
        <w:t xml:space="preserve"> области, все расходы по оплате услуг нотариуса несет Участник долевого строительства. Расходы по оплате услуг нотариуса будут автоматически вычтены Застройщиком из подлежащих возврату Участнику долевого строительства сумм и перечислены нотариусу. Участник долевого строительства получает денежные средства в сумме за вычетом соответствующих расходов.</w:t>
      </w:r>
    </w:p>
    <w:p w14:paraId="3A74F3F8" w14:textId="77777777" w:rsidR="000D4A0B" w:rsidRPr="00F92C22" w:rsidRDefault="000D4A0B" w:rsidP="000D4A0B">
      <w:pPr>
        <w:widowControl/>
        <w:jc w:val="both"/>
        <w:rPr>
          <w:color w:val="000000"/>
          <w:sz w:val="22"/>
          <w:szCs w:val="22"/>
        </w:rPr>
      </w:pPr>
    </w:p>
    <w:bookmarkEnd w:id="7"/>
    <w:p w14:paraId="33C0332E" w14:textId="77777777" w:rsidR="000D4A0B" w:rsidRPr="00F92C22" w:rsidRDefault="000D4A0B" w:rsidP="000D4A0B">
      <w:pPr>
        <w:widowControl/>
        <w:autoSpaceDE/>
        <w:autoSpaceDN/>
        <w:adjustRightInd/>
        <w:jc w:val="center"/>
        <w:rPr>
          <w:b/>
          <w:sz w:val="22"/>
          <w:szCs w:val="22"/>
        </w:rPr>
      </w:pPr>
      <w:r w:rsidRPr="00F92C22">
        <w:rPr>
          <w:b/>
          <w:sz w:val="22"/>
          <w:szCs w:val="22"/>
        </w:rPr>
        <w:t>12. Заключительные положения.</w:t>
      </w:r>
    </w:p>
    <w:p w14:paraId="6F784D7D" w14:textId="77777777" w:rsidR="000D4A0B" w:rsidRPr="00F92C22" w:rsidRDefault="000D4A0B" w:rsidP="000D4A0B">
      <w:pPr>
        <w:widowControl/>
        <w:autoSpaceDE/>
        <w:autoSpaceDN/>
        <w:adjustRightInd/>
        <w:jc w:val="both"/>
        <w:rPr>
          <w:sz w:val="22"/>
          <w:szCs w:val="22"/>
        </w:rPr>
      </w:pPr>
      <w:r w:rsidRPr="00F92C22">
        <w:rPr>
          <w:sz w:val="22"/>
          <w:szCs w:val="22"/>
        </w:rPr>
        <w:lastRenderedPageBreak/>
        <w:tab/>
        <w:t xml:space="preserve">12.1. Стороны несут расходы по уплате государственной пошлины за регистрацию Договора и дополнительных соглашений к </w:t>
      </w:r>
      <w:proofErr w:type="gramStart"/>
      <w:r w:rsidRPr="00F92C22">
        <w:rPr>
          <w:sz w:val="22"/>
          <w:szCs w:val="22"/>
        </w:rPr>
        <w:t>нему,  пропорционально</w:t>
      </w:r>
      <w:proofErr w:type="gramEnd"/>
      <w:r w:rsidRPr="00F92C22">
        <w:rPr>
          <w:sz w:val="22"/>
          <w:szCs w:val="22"/>
        </w:rPr>
        <w:t xml:space="preserve">, в соответствии со ст. 333.33 Налогового кодекса РФ. </w:t>
      </w:r>
    </w:p>
    <w:p w14:paraId="7541B62F" w14:textId="77777777" w:rsidR="000D4A0B" w:rsidRPr="00F92C22" w:rsidRDefault="000D4A0B" w:rsidP="000D4A0B">
      <w:pPr>
        <w:widowControl/>
        <w:autoSpaceDE/>
        <w:autoSpaceDN/>
        <w:adjustRightInd/>
        <w:jc w:val="both"/>
        <w:rPr>
          <w:sz w:val="22"/>
          <w:szCs w:val="22"/>
        </w:rPr>
      </w:pPr>
      <w:r w:rsidRPr="00F92C22">
        <w:rPr>
          <w:sz w:val="22"/>
          <w:szCs w:val="22"/>
        </w:rPr>
        <w:t>Участник долевого строительства за свой счет осуществляет мероприятия, необходимые для государственной регистрации права собственности на Объект долевого строительства.</w:t>
      </w:r>
    </w:p>
    <w:p w14:paraId="74F719FD"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12.2. Стороны соглашаются, что если в соответствии с Федеральным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46ACF4EC"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12.2.1. Применительно к передаче Объекта долевого строительства наиболее ранняя из дат:</w:t>
      </w:r>
    </w:p>
    <w:p w14:paraId="743CDEDE" w14:textId="77777777" w:rsidR="000D4A0B" w:rsidRPr="00F92C22" w:rsidRDefault="000D4A0B" w:rsidP="000D4A0B">
      <w:pPr>
        <w:widowControl/>
        <w:numPr>
          <w:ilvl w:val="2"/>
          <w:numId w:val="4"/>
        </w:numPr>
        <w:autoSpaceDE/>
        <w:autoSpaceDN/>
        <w:adjustRightInd/>
        <w:ind w:left="0" w:firstLine="0"/>
        <w:jc w:val="both"/>
        <w:rPr>
          <w:sz w:val="22"/>
          <w:szCs w:val="22"/>
        </w:rPr>
      </w:pPr>
      <w:r w:rsidRPr="00F92C22">
        <w:rPr>
          <w:sz w:val="22"/>
          <w:szCs w:val="22"/>
        </w:rPr>
        <w:t>день передачи уведомления Участнику долевого строительства лично, либо его представителю под расписку;</w:t>
      </w:r>
    </w:p>
    <w:p w14:paraId="5E3EE262" w14:textId="77777777" w:rsidR="000D4A0B" w:rsidRPr="00F92C22" w:rsidRDefault="000D4A0B" w:rsidP="000D4A0B">
      <w:pPr>
        <w:widowControl/>
        <w:numPr>
          <w:ilvl w:val="2"/>
          <w:numId w:val="5"/>
        </w:numPr>
        <w:autoSpaceDE/>
        <w:autoSpaceDN/>
        <w:adjustRightInd/>
        <w:ind w:left="0" w:firstLine="0"/>
        <w:jc w:val="both"/>
        <w:rPr>
          <w:sz w:val="22"/>
          <w:szCs w:val="22"/>
        </w:rPr>
      </w:pPr>
      <w:r w:rsidRPr="00F92C22">
        <w:rPr>
          <w:sz w:val="22"/>
          <w:szCs w:val="22"/>
        </w:rPr>
        <w:t>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w:t>
      </w:r>
    </w:p>
    <w:p w14:paraId="2D7FADA2" w14:textId="77777777" w:rsidR="000D4A0B" w:rsidRPr="00F92C22" w:rsidRDefault="000D4A0B" w:rsidP="000D4A0B">
      <w:pPr>
        <w:widowControl/>
        <w:autoSpaceDE/>
        <w:autoSpaceDN/>
        <w:adjustRightInd/>
        <w:jc w:val="both"/>
        <w:rPr>
          <w:sz w:val="22"/>
          <w:szCs w:val="22"/>
        </w:rPr>
      </w:pPr>
      <w:r w:rsidRPr="00F92C22">
        <w:rPr>
          <w:sz w:val="22"/>
          <w:szCs w:val="22"/>
        </w:rPr>
        <w:t xml:space="preserve"> </w:t>
      </w:r>
      <w:r w:rsidRPr="00F92C22">
        <w:rPr>
          <w:sz w:val="22"/>
          <w:szCs w:val="22"/>
        </w:rPr>
        <w:tab/>
        <w:t>12.2.2.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адресу, указанному в настоящем Договоре, в зависимости от того, какая дата наступит раньше.</w:t>
      </w:r>
    </w:p>
    <w:p w14:paraId="1634E623" w14:textId="77777777" w:rsidR="000D4A0B" w:rsidRPr="00F92C22" w:rsidRDefault="000D4A0B" w:rsidP="000D4A0B">
      <w:pPr>
        <w:widowControl/>
        <w:autoSpaceDE/>
        <w:autoSpaceDN/>
        <w:adjustRightInd/>
        <w:jc w:val="both"/>
        <w:rPr>
          <w:sz w:val="22"/>
          <w:szCs w:val="22"/>
        </w:rPr>
      </w:pPr>
      <w:r w:rsidRPr="00F92C22">
        <w:rPr>
          <w:sz w:val="22"/>
          <w:szCs w:val="22"/>
        </w:rPr>
        <w:t>12.3.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066D8EBB" w14:textId="77777777" w:rsidR="000D4A0B" w:rsidRPr="00F92C22" w:rsidRDefault="000D4A0B" w:rsidP="000D4A0B">
      <w:pPr>
        <w:autoSpaceDE/>
        <w:autoSpaceDN/>
        <w:adjustRightInd/>
        <w:jc w:val="both"/>
        <w:rPr>
          <w:sz w:val="22"/>
          <w:szCs w:val="22"/>
        </w:rPr>
      </w:pPr>
      <w:r w:rsidRPr="00F92C22">
        <w:rPr>
          <w:sz w:val="22"/>
          <w:szCs w:val="22"/>
        </w:rPr>
        <w:t xml:space="preserve">12.4. </w:t>
      </w:r>
      <w:r w:rsidRPr="00F92C22">
        <w:rPr>
          <w:snapToGrid w:val="0"/>
          <w:sz w:val="22"/>
          <w:szCs w:val="22"/>
        </w:rPr>
        <w:t>С</w:t>
      </w:r>
      <w:r w:rsidRPr="00F92C22">
        <w:rPr>
          <w:sz w:val="22"/>
          <w:szCs w:val="22"/>
        </w:rPr>
        <w:t xml:space="preserve">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по месту нахождения Объекта с обязательным соблюдением досудебного претензионного порядка. Срок рассмотрения претензий — в течение 1 (Одного) месяца с момента получения. </w:t>
      </w:r>
    </w:p>
    <w:p w14:paraId="34095062" w14:textId="77777777" w:rsidR="000D4A0B" w:rsidRPr="00F92C22" w:rsidRDefault="000D4A0B" w:rsidP="000D4A0B">
      <w:pPr>
        <w:widowControl/>
        <w:autoSpaceDE/>
        <w:autoSpaceDN/>
        <w:adjustRightInd/>
        <w:jc w:val="both"/>
        <w:rPr>
          <w:sz w:val="22"/>
          <w:szCs w:val="22"/>
        </w:rPr>
      </w:pPr>
      <w:r w:rsidRPr="00F92C22">
        <w:rPr>
          <w:sz w:val="22"/>
          <w:szCs w:val="22"/>
        </w:rPr>
        <w:tab/>
        <w:t xml:space="preserve">12.5. Все приложения к Договору являются его неотъемлемой частью. </w:t>
      </w:r>
    </w:p>
    <w:p w14:paraId="645D9F22" w14:textId="77777777" w:rsidR="000D4A0B" w:rsidRPr="00F92C22" w:rsidRDefault="000D4A0B" w:rsidP="000D4A0B">
      <w:pPr>
        <w:widowControl/>
        <w:autoSpaceDE/>
        <w:autoSpaceDN/>
        <w:adjustRightInd/>
        <w:jc w:val="both"/>
        <w:rPr>
          <w:sz w:val="22"/>
          <w:szCs w:val="22"/>
        </w:rPr>
      </w:pPr>
      <w:r w:rsidRPr="00F92C22">
        <w:rPr>
          <w:sz w:val="22"/>
          <w:szCs w:val="22"/>
        </w:rPr>
        <w:t>12.6. Участник долевого строительства дает свое согласие в соответствии с Федеральным законом от 27.07.2006г. №152-ФЗ "О персональных данных" на обработку своих персональных данных, в том числе в целях заключения и исполнения договора страхования гражданской ответственности Застройщика. Такое согласие дается до 27.02.2019 г. и может быть отозвано в любой момент времени путем передачи подписанного письменного уведомления.</w:t>
      </w:r>
    </w:p>
    <w:p w14:paraId="76AECBE4" w14:textId="77777777" w:rsidR="000D4A0B" w:rsidRPr="00F92C22" w:rsidRDefault="000D4A0B" w:rsidP="000D4A0B">
      <w:pPr>
        <w:widowControl/>
        <w:autoSpaceDE/>
        <w:autoSpaceDN/>
        <w:adjustRightInd/>
        <w:jc w:val="both"/>
        <w:rPr>
          <w:sz w:val="22"/>
          <w:szCs w:val="22"/>
        </w:rPr>
      </w:pPr>
      <w:r w:rsidRPr="00F92C22">
        <w:rPr>
          <w:sz w:val="22"/>
          <w:szCs w:val="22"/>
        </w:rPr>
        <w:tab/>
        <w:t>12.7.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он в дееспособности не ограничен, по состоянию здоровья мо</w:t>
      </w:r>
      <w:r w:rsidRPr="00F92C22">
        <w:rPr>
          <w:sz w:val="22"/>
          <w:szCs w:val="22"/>
        </w:rPr>
        <w:fldChar w:fldCharType="begin"/>
      </w:r>
      <w:r w:rsidRPr="00F92C22">
        <w:rPr>
          <w:sz w:val="22"/>
          <w:szCs w:val="22"/>
        </w:rPr>
        <w:instrText xml:space="preserve"> DOCVARIABLE  ГУТ_ЖЕТ  \* MERGEFORMAT </w:instrText>
      </w:r>
      <w:r w:rsidRPr="00F92C22">
        <w:rPr>
          <w:sz w:val="22"/>
          <w:szCs w:val="22"/>
        </w:rPr>
        <w:fldChar w:fldCharType="separate"/>
      </w:r>
      <w:r w:rsidRPr="00F92C22">
        <w:rPr>
          <w:sz w:val="22"/>
          <w:szCs w:val="22"/>
        </w:rPr>
        <w:t>жет</w:t>
      </w:r>
      <w:r w:rsidRPr="00F92C22">
        <w:rPr>
          <w:sz w:val="22"/>
          <w:szCs w:val="22"/>
        </w:rPr>
        <w:fldChar w:fldCharType="end"/>
      </w:r>
      <w:r w:rsidRPr="00F92C22">
        <w:rPr>
          <w:sz w:val="22"/>
          <w:szCs w:val="22"/>
        </w:rPr>
        <w:t xml:space="preserve"> самостоятельно осуществлять, защищать свои права и исполнять свои обязанности по Договору, не страда</w:t>
      </w:r>
      <w:r w:rsidRPr="00F92C22">
        <w:rPr>
          <w:sz w:val="22"/>
          <w:szCs w:val="22"/>
        </w:rPr>
        <w:fldChar w:fldCharType="begin"/>
      </w:r>
      <w:r w:rsidRPr="00F92C22">
        <w:rPr>
          <w:sz w:val="22"/>
          <w:szCs w:val="22"/>
        </w:rPr>
        <w:instrText xml:space="preserve"> DOCVARIABLE  ЕТ_ЮТ  \* MERGEFORMAT </w:instrText>
      </w:r>
      <w:r w:rsidRPr="00F92C22">
        <w:rPr>
          <w:sz w:val="22"/>
          <w:szCs w:val="22"/>
        </w:rPr>
        <w:fldChar w:fldCharType="separate"/>
      </w:r>
      <w:r w:rsidRPr="00F92C22">
        <w:rPr>
          <w:sz w:val="22"/>
          <w:szCs w:val="22"/>
        </w:rPr>
        <w:t>ет</w:t>
      </w:r>
      <w:r w:rsidRPr="00F92C22">
        <w:rPr>
          <w:sz w:val="22"/>
          <w:szCs w:val="22"/>
        </w:rPr>
        <w:fldChar w:fldCharType="end"/>
      </w:r>
      <w:r w:rsidRPr="00F92C22">
        <w:rPr>
          <w:sz w:val="22"/>
          <w:szCs w:val="22"/>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 а также что заключение Договора не нарушает какие-либо права или законные интересы третьих лиц.</w:t>
      </w:r>
    </w:p>
    <w:p w14:paraId="2AD0E34A" w14:textId="77777777" w:rsidR="000D4A0B" w:rsidRPr="00F92C22" w:rsidRDefault="000D4A0B" w:rsidP="000D4A0B">
      <w:pPr>
        <w:widowControl/>
        <w:shd w:val="clear" w:color="auto" w:fill="FFFFFF"/>
        <w:tabs>
          <w:tab w:val="left" w:pos="567"/>
          <w:tab w:val="left" w:pos="1217"/>
        </w:tabs>
        <w:autoSpaceDE/>
        <w:autoSpaceDN/>
        <w:adjustRightInd/>
        <w:jc w:val="both"/>
        <w:rPr>
          <w:sz w:val="22"/>
          <w:szCs w:val="22"/>
        </w:rPr>
      </w:pPr>
      <w:r w:rsidRPr="00F92C22">
        <w:rPr>
          <w:sz w:val="22"/>
          <w:szCs w:val="22"/>
        </w:rPr>
        <w:t xml:space="preserve">12.8.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до подписания Договора своевременно и в полном объеме получил необходимую и достаточную информацию об Объекте, Объекте долевого строительства, включая основные потребительские свойства и условия эксплуатации, а также о проекте строительства, проектной документации, о порядке заключения и прекращения Договора и условиях расчетов по нему, ознакомился с проектной декларацией. Также подтверждает, что при заключении Договора ему была оказана со стороны </w:t>
      </w:r>
      <w:proofErr w:type="gramStart"/>
      <w:r w:rsidRPr="00F92C22">
        <w:rPr>
          <w:sz w:val="22"/>
          <w:szCs w:val="22"/>
        </w:rPr>
        <w:t>Застройщика  квалифицированная</w:t>
      </w:r>
      <w:proofErr w:type="gramEnd"/>
      <w:r w:rsidRPr="00F92C22">
        <w:rPr>
          <w:sz w:val="22"/>
          <w:szCs w:val="22"/>
        </w:rPr>
        <w:t xml:space="preserve"> помощь в выборе Объекта долевого строительства, кроме того, что Участник долевого строительства ознакомлен с информацией о Застройщике, замечаний и вопросов к предоставленной информации не имеет.</w:t>
      </w:r>
    </w:p>
    <w:p w14:paraId="2AAC524B" w14:textId="77777777" w:rsidR="000D4A0B" w:rsidRPr="00F92C22" w:rsidRDefault="000D4A0B" w:rsidP="000D4A0B">
      <w:pPr>
        <w:widowControl/>
        <w:autoSpaceDE/>
        <w:autoSpaceDN/>
        <w:adjustRightInd/>
        <w:jc w:val="both"/>
        <w:rPr>
          <w:sz w:val="22"/>
          <w:szCs w:val="22"/>
        </w:rPr>
      </w:pPr>
      <w:r w:rsidRPr="00F92C22">
        <w:rPr>
          <w:sz w:val="22"/>
          <w:szCs w:val="22"/>
        </w:rPr>
        <w:tab/>
        <w:t>12.9. Договор составлен в четырех идентичных экземплярах</w:t>
      </w:r>
      <w:r>
        <w:rPr>
          <w:sz w:val="22"/>
          <w:szCs w:val="22"/>
        </w:rPr>
        <w:t xml:space="preserve"> (</w:t>
      </w:r>
      <w:r w:rsidRPr="00686233">
        <w:rPr>
          <w:i/>
          <w:sz w:val="22"/>
          <w:szCs w:val="22"/>
        </w:rPr>
        <w:t>либо по количеству участников</w:t>
      </w:r>
      <w:r>
        <w:rPr>
          <w:sz w:val="22"/>
          <w:szCs w:val="22"/>
        </w:rPr>
        <w:t>)</w:t>
      </w:r>
      <w:r w:rsidRPr="00F92C22">
        <w:rPr>
          <w:sz w:val="22"/>
          <w:szCs w:val="22"/>
        </w:rPr>
        <w:t xml:space="preserve">: два экземпляра для Застройщика, один для Участника долевого строительства, один экземпляр для органа, осуществляющего государственную регистрацию прав на недвижимое имущество и сделок с ним. Все экземпляры имеют равную юридическую силу. </w:t>
      </w:r>
    </w:p>
    <w:p w14:paraId="2FDDDADE" w14:textId="77777777" w:rsidR="000D4A0B" w:rsidRPr="00F92C22" w:rsidRDefault="000D4A0B" w:rsidP="000D4A0B">
      <w:pPr>
        <w:widowControl/>
        <w:autoSpaceDE/>
        <w:autoSpaceDN/>
        <w:adjustRightInd/>
        <w:jc w:val="both"/>
        <w:rPr>
          <w:sz w:val="22"/>
          <w:szCs w:val="22"/>
        </w:rPr>
      </w:pPr>
      <w:r w:rsidRPr="00F92C22">
        <w:rPr>
          <w:sz w:val="22"/>
          <w:szCs w:val="22"/>
        </w:rPr>
        <w:t xml:space="preserve">Стороны подтверждают, что все условия </w:t>
      </w:r>
      <w:proofErr w:type="gramStart"/>
      <w:r w:rsidRPr="00F92C22">
        <w:rPr>
          <w:sz w:val="22"/>
          <w:szCs w:val="22"/>
        </w:rPr>
        <w:t>настоящего  Договора</w:t>
      </w:r>
      <w:proofErr w:type="gramEnd"/>
      <w:r w:rsidRPr="00F92C22">
        <w:rPr>
          <w:sz w:val="22"/>
          <w:szCs w:val="22"/>
        </w:rPr>
        <w:t xml:space="preserve"> надлежащим образом согласованы Сторонами, полностью приняты Сторонами, соответствуют интересам Сторон, являются приемлемыми для Участника долевого строительства и исполнимыми. </w:t>
      </w:r>
    </w:p>
    <w:p w14:paraId="6D224565" w14:textId="77777777" w:rsidR="000D4A0B" w:rsidRPr="00F92C22" w:rsidRDefault="000D4A0B" w:rsidP="000D4A0B">
      <w:pPr>
        <w:widowControl/>
        <w:autoSpaceDE/>
        <w:autoSpaceDN/>
        <w:adjustRightInd/>
        <w:jc w:val="both"/>
        <w:rPr>
          <w:sz w:val="22"/>
          <w:szCs w:val="22"/>
        </w:rPr>
      </w:pPr>
      <w:r w:rsidRPr="00F92C22">
        <w:rPr>
          <w:sz w:val="22"/>
          <w:szCs w:val="22"/>
        </w:rPr>
        <w:t>Стороны подтверждают, что они воспользовались правом предложить все соответствующие их интересам условия и изменения в ходе заключения Договора.</w:t>
      </w:r>
    </w:p>
    <w:p w14:paraId="56CD3039" w14:textId="77777777" w:rsidR="000D4A0B" w:rsidRPr="00F92C22" w:rsidRDefault="000D4A0B" w:rsidP="000D4A0B">
      <w:pPr>
        <w:widowControl/>
        <w:autoSpaceDE/>
        <w:autoSpaceDN/>
        <w:adjustRightInd/>
        <w:rPr>
          <w:sz w:val="22"/>
          <w:szCs w:val="22"/>
        </w:rPr>
      </w:pPr>
      <w:r w:rsidRPr="00F92C22">
        <w:rPr>
          <w:sz w:val="22"/>
          <w:szCs w:val="22"/>
        </w:rPr>
        <w:lastRenderedPageBreak/>
        <w:t>12.10. Приложения к Договору участия в долевом строительстве:</w:t>
      </w:r>
    </w:p>
    <w:p w14:paraId="18BFD05A" w14:textId="77777777" w:rsidR="000D4A0B" w:rsidRPr="00F92C22" w:rsidRDefault="000D4A0B" w:rsidP="000D4A0B">
      <w:pPr>
        <w:widowControl/>
        <w:autoSpaceDE/>
        <w:autoSpaceDN/>
        <w:adjustRightInd/>
        <w:rPr>
          <w:sz w:val="22"/>
          <w:szCs w:val="22"/>
        </w:rPr>
      </w:pPr>
      <w:r w:rsidRPr="00F92C22">
        <w:rPr>
          <w:sz w:val="22"/>
          <w:szCs w:val="22"/>
        </w:rPr>
        <w:t xml:space="preserve">12.10.1. Приложение № 1 - Местоположение Объекта долевого строительства на </w:t>
      </w:r>
      <w:proofErr w:type="gramStart"/>
      <w:r w:rsidRPr="00F92C22">
        <w:rPr>
          <w:sz w:val="22"/>
          <w:szCs w:val="22"/>
        </w:rPr>
        <w:t>плане  этажа</w:t>
      </w:r>
      <w:proofErr w:type="gramEnd"/>
      <w:r w:rsidRPr="00F92C22">
        <w:rPr>
          <w:sz w:val="22"/>
          <w:szCs w:val="22"/>
        </w:rPr>
        <w:t xml:space="preserve">  Объекта  и План  Объекта  долевого строительства;</w:t>
      </w:r>
    </w:p>
    <w:p w14:paraId="147B35CA" w14:textId="77777777" w:rsidR="00774C41" w:rsidRDefault="00774C41" w:rsidP="000D4A0B">
      <w:pPr>
        <w:widowControl/>
        <w:autoSpaceDE/>
        <w:autoSpaceDN/>
        <w:adjustRightInd/>
        <w:jc w:val="center"/>
        <w:rPr>
          <w:sz w:val="22"/>
          <w:szCs w:val="22"/>
        </w:rPr>
      </w:pPr>
    </w:p>
    <w:p w14:paraId="36AC36FB" w14:textId="26BF5060" w:rsidR="000D4A0B" w:rsidRPr="00F92C22" w:rsidRDefault="000D4A0B" w:rsidP="000D4A0B">
      <w:pPr>
        <w:widowControl/>
        <w:autoSpaceDE/>
        <w:autoSpaceDN/>
        <w:adjustRightInd/>
        <w:jc w:val="center"/>
        <w:rPr>
          <w:b/>
          <w:sz w:val="22"/>
          <w:szCs w:val="22"/>
        </w:rPr>
      </w:pPr>
      <w:r w:rsidRPr="00F92C22">
        <w:rPr>
          <w:b/>
          <w:sz w:val="22"/>
          <w:szCs w:val="22"/>
        </w:rPr>
        <w:t>13. Адреса, реквизиты и подписи Сторон.</w:t>
      </w:r>
    </w:p>
    <w:tbl>
      <w:tblPr>
        <w:tblW w:w="9639" w:type="dxa"/>
        <w:tblLook w:val="04A0" w:firstRow="1" w:lastRow="0" w:firstColumn="1" w:lastColumn="0" w:noHBand="0" w:noVBand="1"/>
      </w:tblPr>
      <w:tblGrid>
        <w:gridCol w:w="4519"/>
        <w:gridCol w:w="426"/>
        <w:gridCol w:w="4694"/>
      </w:tblGrid>
      <w:tr w:rsidR="000D4A0B" w:rsidRPr="00F92C22" w14:paraId="08EB826A" w14:textId="77777777" w:rsidTr="00BD2498">
        <w:tc>
          <w:tcPr>
            <w:tcW w:w="4519" w:type="dxa"/>
            <w:shd w:val="clear" w:color="auto" w:fill="auto"/>
          </w:tcPr>
          <w:p w14:paraId="07C60C56" w14:textId="77777777" w:rsidR="000D4A0B" w:rsidRPr="00F92C22" w:rsidRDefault="000D4A0B" w:rsidP="00BD2498">
            <w:pPr>
              <w:rPr>
                <w:b/>
                <w:sz w:val="22"/>
                <w:szCs w:val="22"/>
              </w:rPr>
            </w:pPr>
            <w:r w:rsidRPr="00F92C22">
              <w:rPr>
                <w:b/>
                <w:sz w:val="22"/>
                <w:szCs w:val="22"/>
              </w:rPr>
              <w:t>13.1. Застройщик:</w:t>
            </w:r>
          </w:p>
          <w:p w14:paraId="53D3E7DA" w14:textId="77777777" w:rsidR="000D4A0B" w:rsidRPr="00F92C22" w:rsidRDefault="000D4A0B" w:rsidP="00BD2498">
            <w:pPr>
              <w:rPr>
                <w:rFonts w:eastAsia="Calibri"/>
                <w:b/>
                <w:sz w:val="22"/>
                <w:szCs w:val="22"/>
                <w:lang w:eastAsia="en-US"/>
              </w:rPr>
            </w:pPr>
            <w:r w:rsidRPr="00E37977">
              <w:rPr>
                <w:b/>
                <w:sz w:val="22"/>
                <w:szCs w:val="22"/>
              </w:rPr>
              <w:t>ООО "ТЕКТУМ-СТРОЙ"</w:t>
            </w:r>
            <w:r w:rsidRPr="00F92C22">
              <w:rPr>
                <w:rFonts w:eastAsia="Calibri"/>
                <w:b/>
                <w:sz w:val="22"/>
                <w:szCs w:val="22"/>
                <w:lang w:eastAsia="en-US"/>
              </w:rPr>
              <w:t xml:space="preserve"> </w:t>
            </w:r>
          </w:p>
          <w:p w14:paraId="03728146" w14:textId="77777777" w:rsidR="000D4A0B" w:rsidRPr="00F92C22" w:rsidRDefault="000D4A0B" w:rsidP="00BD2498">
            <w:pPr>
              <w:widowControl/>
              <w:autoSpaceDE/>
              <w:autoSpaceDN/>
              <w:adjustRightInd/>
              <w:rPr>
                <w:b/>
                <w:sz w:val="22"/>
                <w:szCs w:val="22"/>
              </w:rPr>
            </w:pPr>
            <w:r>
              <w:rPr>
                <w:b/>
                <w:sz w:val="22"/>
                <w:szCs w:val="22"/>
              </w:rPr>
              <w:t xml:space="preserve">Генеральный директор </w:t>
            </w:r>
            <w:proofErr w:type="spellStart"/>
            <w:r w:rsidRPr="00E37977">
              <w:rPr>
                <w:b/>
                <w:sz w:val="22"/>
                <w:szCs w:val="22"/>
              </w:rPr>
              <w:t>Батчаев</w:t>
            </w:r>
            <w:proofErr w:type="spellEnd"/>
            <w:r w:rsidRPr="00E37977">
              <w:rPr>
                <w:b/>
                <w:sz w:val="22"/>
                <w:szCs w:val="22"/>
              </w:rPr>
              <w:t xml:space="preserve"> Ильяс </w:t>
            </w:r>
            <w:proofErr w:type="spellStart"/>
            <w:r w:rsidRPr="00E37977">
              <w:rPr>
                <w:b/>
                <w:sz w:val="22"/>
                <w:szCs w:val="22"/>
              </w:rPr>
              <w:t>Халитович</w:t>
            </w:r>
            <w:proofErr w:type="spellEnd"/>
          </w:p>
        </w:tc>
        <w:tc>
          <w:tcPr>
            <w:tcW w:w="426" w:type="dxa"/>
            <w:shd w:val="clear" w:color="auto" w:fill="auto"/>
          </w:tcPr>
          <w:p w14:paraId="5AD5FD32" w14:textId="77777777" w:rsidR="000D4A0B" w:rsidRPr="00F92C22" w:rsidRDefault="000D4A0B" w:rsidP="00BD2498">
            <w:pPr>
              <w:widowControl/>
              <w:autoSpaceDE/>
              <w:autoSpaceDN/>
              <w:adjustRightInd/>
              <w:rPr>
                <w:b/>
                <w:sz w:val="22"/>
                <w:szCs w:val="22"/>
              </w:rPr>
            </w:pPr>
          </w:p>
        </w:tc>
        <w:tc>
          <w:tcPr>
            <w:tcW w:w="4694" w:type="dxa"/>
            <w:shd w:val="clear" w:color="auto" w:fill="auto"/>
          </w:tcPr>
          <w:p w14:paraId="5E5F4BCB" w14:textId="77777777" w:rsidR="000D4A0B" w:rsidRPr="00F92C22" w:rsidRDefault="000D4A0B" w:rsidP="00BD2498">
            <w:pPr>
              <w:widowControl/>
              <w:autoSpaceDE/>
              <w:autoSpaceDN/>
              <w:adjustRightInd/>
              <w:rPr>
                <w:b/>
                <w:sz w:val="22"/>
                <w:szCs w:val="22"/>
              </w:rPr>
            </w:pPr>
            <w:r w:rsidRPr="00F92C22">
              <w:rPr>
                <w:b/>
                <w:sz w:val="22"/>
                <w:szCs w:val="22"/>
              </w:rPr>
              <w:t>13.2. Участник долевого строительства</w:t>
            </w:r>
          </w:p>
        </w:tc>
      </w:tr>
      <w:tr w:rsidR="000D4A0B" w:rsidRPr="00F92C22" w14:paraId="30515659" w14:textId="77777777" w:rsidTr="00BD2498">
        <w:tc>
          <w:tcPr>
            <w:tcW w:w="4519" w:type="dxa"/>
            <w:shd w:val="clear" w:color="auto" w:fill="auto"/>
          </w:tcPr>
          <w:p w14:paraId="4DF6E3EA" w14:textId="77777777" w:rsidR="000D4A0B" w:rsidRPr="00E37977" w:rsidRDefault="000D4A0B" w:rsidP="00BD2498">
            <w:pPr>
              <w:rPr>
                <w:b/>
                <w:bCs/>
                <w:sz w:val="22"/>
                <w:szCs w:val="22"/>
              </w:rPr>
            </w:pPr>
            <w:r w:rsidRPr="00E37977">
              <w:rPr>
                <w:b/>
                <w:bCs/>
                <w:sz w:val="22"/>
                <w:szCs w:val="22"/>
              </w:rPr>
              <w:t>ИНН 2628062010</w:t>
            </w:r>
          </w:p>
          <w:p w14:paraId="139265D2" w14:textId="77777777" w:rsidR="000D4A0B" w:rsidRPr="00E37977" w:rsidRDefault="000D4A0B" w:rsidP="00BD2498">
            <w:pPr>
              <w:rPr>
                <w:b/>
                <w:bCs/>
                <w:sz w:val="22"/>
                <w:szCs w:val="22"/>
              </w:rPr>
            </w:pPr>
            <w:r w:rsidRPr="00E37977">
              <w:rPr>
                <w:b/>
                <w:bCs/>
                <w:sz w:val="22"/>
                <w:szCs w:val="22"/>
              </w:rPr>
              <w:t>ОГРН 1232600010994</w:t>
            </w:r>
          </w:p>
          <w:p w14:paraId="7258ECA6" w14:textId="77777777" w:rsidR="000D4A0B" w:rsidRPr="00F92C22" w:rsidRDefault="000D4A0B" w:rsidP="00BD2498">
            <w:pPr>
              <w:rPr>
                <w:b/>
                <w:bCs/>
                <w:sz w:val="22"/>
                <w:szCs w:val="22"/>
              </w:rPr>
            </w:pPr>
            <w:r w:rsidRPr="00E37977">
              <w:rPr>
                <w:b/>
                <w:bCs/>
                <w:sz w:val="22"/>
                <w:szCs w:val="22"/>
              </w:rPr>
              <w:t>КПП 262801001</w:t>
            </w:r>
          </w:p>
          <w:p w14:paraId="587B8175" w14:textId="77777777" w:rsidR="000D4A0B" w:rsidRPr="00F92C22" w:rsidRDefault="000D4A0B" w:rsidP="00BD2498">
            <w:pPr>
              <w:ind w:right="-1"/>
              <w:jc w:val="both"/>
              <w:rPr>
                <w:sz w:val="22"/>
                <w:szCs w:val="22"/>
              </w:rPr>
            </w:pPr>
            <w:r w:rsidRPr="00E37977">
              <w:rPr>
                <w:sz w:val="22"/>
                <w:szCs w:val="22"/>
              </w:rPr>
              <w:t xml:space="preserve">357700, Ставропольский Край, </w:t>
            </w:r>
            <w:proofErr w:type="spellStart"/>
            <w:r w:rsidRPr="00E37977">
              <w:rPr>
                <w:sz w:val="22"/>
                <w:szCs w:val="22"/>
              </w:rPr>
              <w:t>г.о</w:t>
            </w:r>
            <w:proofErr w:type="spellEnd"/>
            <w:r w:rsidRPr="00E37977">
              <w:rPr>
                <w:sz w:val="22"/>
                <w:szCs w:val="22"/>
              </w:rPr>
              <w:t xml:space="preserve">. Город-курорт Кисловодск, г Кисловодск, </w:t>
            </w:r>
            <w:proofErr w:type="spellStart"/>
            <w:r w:rsidRPr="00E37977">
              <w:rPr>
                <w:sz w:val="22"/>
                <w:szCs w:val="22"/>
              </w:rPr>
              <w:t>ул</w:t>
            </w:r>
            <w:proofErr w:type="spellEnd"/>
            <w:r w:rsidRPr="00E37977">
              <w:rPr>
                <w:sz w:val="22"/>
                <w:szCs w:val="22"/>
              </w:rPr>
              <w:t xml:space="preserve"> Желябова, д. 12.</w:t>
            </w:r>
            <w:r w:rsidRPr="00E37977" w:rsidDel="00E37977">
              <w:rPr>
                <w:sz w:val="22"/>
                <w:szCs w:val="22"/>
              </w:rPr>
              <w:t xml:space="preserve"> </w:t>
            </w:r>
          </w:p>
          <w:p w14:paraId="152247BD" w14:textId="77777777" w:rsidR="000D4A0B" w:rsidRPr="00C1685A" w:rsidRDefault="000D4A0B" w:rsidP="00BD2498">
            <w:pPr>
              <w:ind w:right="-1"/>
              <w:jc w:val="both"/>
              <w:rPr>
                <w:sz w:val="22"/>
                <w:szCs w:val="22"/>
              </w:rPr>
            </w:pPr>
            <w:r w:rsidRPr="00C1685A">
              <w:rPr>
                <w:sz w:val="22"/>
                <w:szCs w:val="22"/>
              </w:rPr>
              <w:t>Расчётный счёт: 40702810660310000774</w:t>
            </w:r>
          </w:p>
          <w:p w14:paraId="5F26D628" w14:textId="77777777" w:rsidR="000D4A0B" w:rsidRPr="00C1685A" w:rsidRDefault="000D4A0B" w:rsidP="00BD2498">
            <w:pPr>
              <w:ind w:right="-1"/>
              <w:jc w:val="both"/>
              <w:rPr>
                <w:sz w:val="22"/>
                <w:szCs w:val="22"/>
              </w:rPr>
            </w:pPr>
            <w:r w:rsidRPr="00C1685A">
              <w:rPr>
                <w:sz w:val="22"/>
                <w:szCs w:val="22"/>
              </w:rPr>
              <w:t>Наименование: СТАВРОПОЛЬСКОЕ ОТДЕЛЕНИЕ N5230 ПАО СБЕРБАНК</w:t>
            </w:r>
          </w:p>
          <w:p w14:paraId="6FF294B8" w14:textId="77777777" w:rsidR="000D4A0B" w:rsidRPr="00C1685A" w:rsidRDefault="000D4A0B" w:rsidP="00BD2498">
            <w:pPr>
              <w:ind w:right="-1"/>
              <w:jc w:val="both"/>
              <w:rPr>
                <w:sz w:val="22"/>
                <w:szCs w:val="22"/>
              </w:rPr>
            </w:pPr>
            <w:r w:rsidRPr="00C1685A">
              <w:rPr>
                <w:sz w:val="22"/>
                <w:szCs w:val="22"/>
              </w:rPr>
              <w:t>БИК: 040702615</w:t>
            </w:r>
          </w:p>
          <w:p w14:paraId="48404F07" w14:textId="77777777" w:rsidR="000D4A0B" w:rsidRPr="00C1685A" w:rsidRDefault="000D4A0B" w:rsidP="00BD2498">
            <w:pPr>
              <w:ind w:right="-1"/>
              <w:jc w:val="both"/>
              <w:rPr>
                <w:sz w:val="22"/>
                <w:szCs w:val="22"/>
              </w:rPr>
            </w:pPr>
            <w:r w:rsidRPr="00C1685A">
              <w:rPr>
                <w:sz w:val="22"/>
                <w:szCs w:val="22"/>
              </w:rPr>
              <w:t>Корсчёт: 30101810907020000615</w:t>
            </w:r>
          </w:p>
          <w:p w14:paraId="6624A6DE" w14:textId="77777777" w:rsidR="000D4A0B" w:rsidRPr="00C1685A" w:rsidRDefault="000D4A0B" w:rsidP="00BD2498">
            <w:pPr>
              <w:ind w:right="-1"/>
              <w:jc w:val="both"/>
              <w:rPr>
                <w:sz w:val="22"/>
                <w:szCs w:val="22"/>
              </w:rPr>
            </w:pPr>
            <w:r w:rsidRPr="00C1685A">
              <w:rPr>
                <w:sz w:val="22"/>
                <w:szCs w:val="22"/>
              </w:rPr>
              <w:t>ИНН: 7707083893</w:t>
            </w:r>
          </w:p>
          <w:p w14:paraId="27227EFF" w14:textId="77777777" w:rsidR="000D4A0B" w:rsidRPr="00F92C22" w:rsidRDefault="000D4A0B" w:rsidP="00BD2498">
            <w:pPr>
              <w:ind w:right="-1"/>
              <w:rPr>
                <w:sz w:val="22"/>
                <w:szCs w:val="22"/>
              </w:rPr>
            </w:pPr>
            <w:r w:rsidRPr="00C1685A">
              <w:rPr>
                <w:sz w:val="22"/>
                <w:szCs w:val="22"/>
              </w:rPr>
              <w:t>КПП: 090102001</w:t>
            </w:r>
            <w:r w:rsidRPr="00C1685A" w:rsidDel="00C1685A">
              <w:rPr>
                <w:sz w:val="22"/>
                <w:szCs w:val="22"/>
              </w:rPr>
              <w:t xml:space="preserve"> </w:t>
            </w:r>
          </w:p>
          <w:p w14:paraId="716EC923" w14:textId="77777777" w:rsidR="000D4A0B" w:rsidRPr="00F92C22" w:rsidRDefault="000D4A0B" w:rsidP="00BD2498">
            <w:pPr>
              <w:rPr>
                <w:b/>
                <w:sz w:val="22"/>
                <w:szCs w:val="22"/>
              </w:rPr>
            </w:pPr>
          </w:p>
        </w:tc>
        <w:tc>
          <w:tcPr>
            <w:tcW w:w="426" w:type="dxa"/>
            <w:shd w:val="clear" w:color="auto" w:fill="auto"/>
          </w:tcPr>
          <w:p w14:paraId="42272F03" w14:textId="77777777" w:rsidR="000D4A0B" w:rsidRPr="00F92C22" w:rsidRDefault="000D4A0B" w:rsidP="00BD2498">
            <w:pPr>
              <w:widowControl/>
              <w:autoSpaceDE/>
              <w:autoSpaceDN/>
              <w:adjustRightInd/>
              <w:rPr>
                <w:b/>
                <w:sz w:val="22"/>
                <w:szCs w:val="22"/>
              </w:rPr>
            </w:pPr>
          </w:p>
        </w:tc>
        <w:tc>
          <w:tcPr>
            <w:tcW w:w="4694" w:type="dxa"/>
            <w:shd w:val="clear" w:color="auto" w:fill="auto"/>
          </w:tcPr>
          <w:p w14:paraId="7443641F" w14:textId="77777777" w:rsidR="000D4A0B" w:rsidRPr="00F92C22" w:rsidRDefault="000D4A0B" w:rsidP="00BD2498">
            <w:pPr>
              <w:widowControl/>
              <w:autoSpaceDE/>
              <w:autoSpaceDN/>
              <w:adjustRightInd/>
              <w:jc w:val="both"/>
              <w:rPr>
                <w:bCs/>
                <w:sz w:val="22"/>
                <w:szCs w:val="22"/>
              </w:rPr>
            </w:pPr>
            <w:r w:rsidRPr="00F92C22">
              <w:rPr>
                <w:sz w:val="22"/>
                <w:szCs w:val="22"/>
              </w:rPr>
              <w:fldChar w:fldCharType="begin"/>
            </w:r>
            <w:r w:rsidRPr="00F92C22">
              <w:rPr>
                <w:sz w:val="22"/>
                <w:szCs w:val="22"/>
              </w:rPr>
              <w:instrText xml:space="preserve"> DOCVARIABLE  ПредставлениеКлиента  \* MERGEFORMAT </w:instrText>
            </w:r>
            <w:r w:rsidRPr="00F92C22">
              <w:rPr>
                <w:sz w:val="22"/>
                <w:szCs w:val="22"/>
              </w:rPr>
              <w:fldChar w:fldCharType="separate"/>
            </w:r>
            <w:r w:rsidRPr="00F92C22">
              <w:rPr>
                <w:bCs/>
                <w:sz w:val="22"/>
                <w:szCs w:val="22"/>
              </w:rPr>
              <w:t xml:space="preserve">___________, пол ______, _____г.р., место </w:t>
            </w:r>
            <w:proofErr w:type="gramStart"/>
            <w:r w:rsidRPr="00F92C22">
              <w:rPr>
                <w:bCs/>
                <w:sz w:val="22"/>
                <w:szCs w:val="22"/>
              </w:rPr>
              <w:t>рождения:_</w:t>
            </w:r>
            <w:proofErr w:type="gramEnd"/>
            <w:r w:rsidRPr="00F92C22">
              <w:rPr>
                <w:bCs/>
                <w:sz w:val="22"/>
                <w:szCs w:val="22"/>
              </w:rPr>
              <w:t>______, паспорт гражданина _________, выдан ___________, ___________г., код подразделения _______, зарегистрирован по адресу гор. ______________</w:t>
            </w:r>
            <w:r w:rsidRPr="00F92C22">
              <w:rPr>
                <w:sz w:val="22"/>
                <w:szCs w:val="22"/>
              </w:rPr>
              <w:fldChar w:fldCharType="end"/>
            </w:r>
            <w:r w:rsidRPr="00F92C22">
              <w:rPr>
                <w:bCs/>
                <w:sz w:val="22"/>
                <w:szCs w:val="22"/>
              </w:rPr>
              <w:t xml:space="preserve">, тел.:___________, </w:t>
            </w:r>
            <w:r w:rsidRPr="00F92C22">
              <w:rPr>
                <w:bCs/>
                <w:sz w:val="22"/>
                <w:szCs w:val="22"/>
                <w:lang w:val="en-US"/>
              </w:rPr>
              <w:t>e</w:t>
            </w:r>
            <w:r w:rsidRPr="00F92C22">
              <w:rPr>
                <w:bCs/>
                <w:sz w:val="22"/>
                <w:szCs w:val="22"/>
              </w:rPr>
              <w:t>-</w:t>
            </w:r>
            <w:r w:rsidRPr="00F92C22">
              <w:rPr>
                <w:bCs/>
                <w:sz w:val="22"/>
                <w:szCs w:val="22"/>
                <w:lang w:val="en-US"/>
              </w:rPr>
              <w:t>mail</w:t>
            </w:r>
            <w:r w:rsidRPr="00F92C22">
              <w:rPr>
                <w:bCs/>
                <w:sz w:val="22"/>
                <w:szCs w:val="22"/>
              </w:rPr>
              <w:t>:________.</w:t>
            </w:r>
          </w:p>
          <w:p w14:paraId="5864F7E4" w14:textId="77777777" w:rsidR="000D4A0B" w:rsidRPr="00F92C22" w:rsidRDefault="000D4A0B" w:rsidP="00BD2498">
            <w:pPr>
              <w:widowControl/>
              <w:autoSpaceDE/>
              <w:autoSpaceDN/>
              <w:adjustRightInd/>
              <w:jc w:val="both"/>
              <w:rPr>
                <w:bCs/>
                <w:sz w:val="22"/>
                <w:szCs w:val="22"/>
              </w:rPr>
            </w:pPr>
            <w:r w:rsidRPr="00F92C22">
              <w:rPr>
                <w:bCs/>
                <w:sz w:val="22"/>
                <w:szCs w:val="22"/>
              </w:rPr>
              <w:t>Адрес для направления уведомлений и корреспонденции по договору:</w:t>
            </w:r>
          </w:p>
          <w:p w14:paraId="3486BEC5" w14:textId="77777777" w:rsidR="000D4A0B" w:rsidRPr="00F92C22" w:rsidRDefault="000D4A0B" w:rsidP="00BD2498">
            <w:pPr>
              <w:widowControl/>
              <w:autoSpaceDE/>
              <w:autoSpaceDN/>
              <w:adjustRightInd/>
              <w:jc w:val="both"/>
              <w:rPr>
                <w:b/>
                <w:sz w:val="22"/>
                <w:szCs w:val="22"/>
              </w:rPr>
            </w:pPr>
          </w:p>
        </w:tc>
      </w:tr>
      <w:tr w:rsidR="000D4A0B" w:rsidRPr="00F92C22" w14:paraId="602DFA3F" w14:textId="77777777" w:rsidTr="00BD2498">
        <w:tc>
          <w:tcPr>
            <w:tcW w:w="4519" w:type="dxa"/>
            <w:shd w:val="clear" w:color="auto" w:fill="auto"/>
          </w:tcPr>
          <w:p w14:paraId="3B6A5273" w14:textId="77777777" w:rsidR="000D4A0B" w:rsidRPr="00F92C22" w:rsidRDefault="000D4A0B" w:rsidP="00BD2498">
            <w:pPr>
              <w:rPr>
                <w:b/>
                <w:sz w:val="22"/>
                <w:szCs w:val="22"/>
              </w:rPr>
            </w:pPr>
          </w:p>
        </w:tc>
        <w:tc>
          <w:tcPr>
            <w:tcW w:w="426" w:type="dxa"/>
            <w:shd w:val="clear" w:color="auto" w:fill="auto"/>
          </w:tcPr>
          <w:p w14:paraId="78E9CF81" w14:textId="77777777" w:rsidR="000D4A0B" w:rsidRPr="00F92C22" w:rsidRDefault="000D4A0B" w:rsidP="00BD2498">
            <w:pPr>
              <w:widowControl/>
              <w:autoSpaceDE/>
              <w:autoSpaceDN/>
              <w:adjustRightInd/>
              <w:rPr>
                <w:b/>
                <w:sz w:val="22"/>
                <w:szCs w:val="22"/>
              </w:rPr>
            </w:pPr>
          </w:p>
        </w:tc>
        <w:tc>
          <w:tcPr>
            <w:tcW w:w="4694" w:type="dxa"/>
            <w:shd w:val="clear" w:color="auto" w:fill="auto"/>
          </w:tcPr>
          <w:p w14:paraId="3CCA7DE0" w14:textId="77777777" w:rsidR="000D4A0B" w:rsidRPr="00F92C22" w:rsidRDefault="000D4A0B" w:rsidP="00BD2498">
            <w:pPr>
              <w:widowControl/>
              <w:autoSpaceDE/>
              <w:autoSpaceDN/>
              <w:adjustRightInd/>
              <w:jc w:val="both"/>
              <w:rPr>
                <w:sz w:val="22"/>
                <w:szCs w:val="22"/>
              </w:rPr>
            </w:pPr>
          </w:p>
          <w:p w14:paraId="3F4BD783" w14:textId="77777777" w:rsidR="000D4A0B" w:rsidRPr="00F92C22" w:rsidRDefault="000D4A0B" w:rsidP="00BD2498">
            <w:pPr>
              <w:widowControl/>
              <w:autoSpaceDE/>
              <w:autoSpaceDN/>
              <w:adjustRightInd/>
              <w:jc w:val="both"/>
              <w:rPr>
                <w:sz w:val="22"/>
                <w:szCs w:val="22"/>
              </w:rPr>
            </w:pPr>
          </w:p>
          <w:p w14:paraId="5B978DF6" w14:textId="77777777" w:rsidR="000D4A0B" w:rsidRPr="00F92C22" w:rsidRDefault="000D4A0B" w:rsidP="00BD2498">
            <w:pPr>
              <w:widowControl/>
              <w:autoSpaceDE/>
              <w:autoSpaceDN/>
              <w:adjustRightInd/>
              <w:jc w:val="both"/>
              <w:rPr>
                <w:sz w:val="22"/>
                <w:szCs w:val="22"/>
              </w:rPr>
            </w:pPr>
          </w:p>
        </w:tc>
      </w:tr>
      <w:tr w:rsidR="000D4A0B" w:rsidRPr="00F92C22" w14:paraId="42D74789" w14:textId="77777777" w:rsidTr="00BD2498">
        <w:tc>
          <w:tcPr>
            <w:tcW w:w="4519" w:type="dxa"/>
            <w:shd w:val="clear" w:color="auto" w:fill="auto"/>
          </w:tcPr>
          <w:p w14:paraId="5EE62198" w14:textId="77777777" w:rsidR="000D4A0B" w:rsidRPr="00F92C22" w:rsidRDefault="000D4A0B" w:rsidP="00BD2498">
            <w:pPr>
              <w:ind w:right="-1"/>
              <w:jc w:val="both"/>
              <w:rPr>
                <w:sz w:val="22"/>
                <w:szCs w:val="22"/>
              </w:rPr>
            </w:pPr>
            <w:r w:rsidRPr="00F92C22">
              <w:rPr>
                <w:sz w:val="22"/>
                <w:szCs w:val="22"/>
              </w:rPr>
              <w:t>_____________/</w:t>
            </w:r>
            <w:r>
              <w:rPr>
                <w:sz w:val="22"/>
                <w:szCs w:val="22"/>
              </w:rPr>
              <w:t>______________</w:t>
            </w:r>
            <w:r w:rsidRPr="00F92C22">
              <w:rPr>
                <w:sz w:val="22"/>
                <w:szCs w:val="22"/>
              </w:rPr>
              <w:t>/</w:t>
            </w:r>
          </w:p>
        </w:tc>
        <w:tc>
          <w:tcPr>
            <w:tcW w:w="426" w:type="dxa"/>
            <w:shd w:val="clear" w:color="auto" w:fill="auto"/>
          </w:tcPr>
          <w:p w14:paraId="3DA3B4D6" w14:textId="77777777" w:rsidR="000D4A0B" w:rsidRPr="00F92C22" w:rsidRDefault="000D4A0B" w:rsidP="00BD2498">
            <w:pPr>
              <w:widowControl/>
              <w:autoSpaceDE/>
              <w:autoSpaceDN/>
              <w:adjustRightInd/>
              <w:rPr>
                <w:b/>
                <w:sz w:val="22"/>
                <w:szCs w:val="22"/>
              </w:rPr>
            </w:pPr>
          </w:p>
        </w:tc>
        <w:tc>
          <w:tcPr>
            <w:tcW w:w="4694" w:type="dxa"/>
            <w:shd w:val="clear" w:color="auto" w:fill="auto"/>
          </w:tcPr>
          <w:p w14:paraId="4C5D4FCE" w14:textId="77777777" w:rsidR="000D4A0B" w:rsidRPr="00F92C22" w:rsidRDefault="000D4A0B" w:rsidP="00BD2498">
            <w:pPr>
              <w:widowControl/>
              <w:autoSpaceDE/>
              <w:autoSpaceDN/>
              <w:adjustRightInd/>
              <w:jc w:val="both"/>
              <w:rPr>
                <w:sz w:val="22"/>
                <w:szCs w:val="22"/>
              </w:rPr>
            </w:pPr>
            <w:r w:rsidRPr="00F92C22">
              <w:rPr>
                <w:sz w:val="22"/>
                <w:szCs w:val="22"/>
              </w:rPr>
              <w:t>_____________/_________________________/</w:t>
            </w:r>
          </w:p>
          <w:p w14:paraId="32CB786A" w14:textId="77777777" w:rsidR="000D4A0B" w:rsidRPr="00F92C22" w:rsidRDefault="000D4A0B" w:rsidP="00BD2498">
            <w:pPr>
              <w:widowControl/>
              <w:autoSpaceDE/>
              <w:autoSpaceDN/>
              <w:adjustRightInd/>
              <w:jc w:val="both"/>
              <w:rPr>
                <w:sz w:val="22"/>
                <w:szCs w:val="22"/>
              </w:rPr>
            </w:pPr>
          </w:p>
        </w:tc>
      </w:tr>
    </w:tbl>
    <w:p w14:paraId="57E0221E" w14:textId="77777777" w:rsidR="000D4A0B" w:rsidRPr="00F92C22" w:rsidRDefault="000D4A0B" w:rsidP="000D4A0B">
      <w:pPr>
        <w:widowControl/>
        <w:autoSpaceDE/>
        <w:autoSpaceDN/>
        <w:adjustRightInd/>
        <w:rPr>
          <w:sz w:val="22"/>
          <w:szCs w:val="22"/>
        </w:rPr>
      </w:pPr>
      <w:r w:rsidRPr="00F92C22">
        <w:rPr>
          <w:sz w:val="22"/>
          <w:szCs w:val="22"/>
        </w:rPr>
        <w:br w:type="page"/>
      </w:r>
    </w:p>
    <w:p w14:paraId="4C89C073" w14:textId="77777777" w:rsidR="000D4A0B" w:rsidRPr="00F92C22" w:rsidRDefault="000D4A0B" w:rsidP="000D4A0B">
      <w:pPr>
        <w:ind w:right="-1"/>
        <w:jc w:val="right"/>
        <w:rPr>
          <w:b/>
          <w:bCs/>
          <w:sz w:val="22"/>
          <w:szCs w:val="22"/>
        </w:rPr>
      </w:pPr>
    </w:p>
    <w:p w14:paraId="5BA8D6AA" w14:textId="77777777" w:rsidR="000D4A0B" w:rsidRPr="00F92C22" w:rsidRDefault="000D4A0B" w:rsidP="000D4A0B">
      <w:pPr>
        <w:ind w:right="-1"/>
        <w:jc w:val="right"/>
        <w:rPr>
          <w:b/>
          <w:bCs/>
          <w:sz w:val="22"/>
          <w:szCs w:val="22"/>
        </w:rPr>
      </w:pPr>
      <w:r w:rsidRPr="00F92C22">
        <w:rPr>
          <w:b/>
          <w:bCs/>
          <w:sz w:val="22"/>
          <w:szCs w:val="22"/>
        </w:rPr>
        <w:t xml:space="preserve">Приложение № 1 </w:t>
      </w:r>
    </w:p>
    <w:p w14:paraId="77401E42" w14:textId="77777777" w:rsidR="000D4A0B" w:rsidRPr="00F92C22" w:rsidRDefault="000D4A0B" w:rsidP="000D4A0B">
      <w:pPr>
        <w:ind w:right="-1"/>
        <w:jc w:val="right"/>
        <w:rPr>
          <w:b/>
          <w:bCs/>
          <w:sz w:val="22"/>
          <w:szCs w:val="22"/>
        </w:rPr>
      </w:pPr>
      <w:r w:rsidRPr="00F92C22">
        <w:rPr>
          <w:b/>
          <w:bCs/>
          <w:sz w:val="22"/>
          <w:szCs w:val="22"/>
        </w:rPr>
        <w:t xml:space="preserve">к Договору участия в долевом строительстве </w:t>
      </w:r>
    </w:p>
    <w:p w14:paraId="71D5B665" w14:textId="77777777" w:rsidR="000D4A0B" w:rsidRPr="00F92C22" w:rsidRDefault="000D4A0B" w:rsidP="000D4A0B">
      <w:pPr>
        <w:ind w:right="-1"/>
        <w:jc w:val="right"/>
        <w:rPr>
          <w:b/>
          <w:sz w:val="22"/>
          <w:szCs w:val="22"/>
        </w:rPr>
      </w:pPr>
      <w:r w:rsidRPr="00F92C22">
        <w:rPr>
          <w:b/>
          <w:bCs/>
          <w:sz w:val="22"/>
          <w:szCs w:val="22"/>
        </w:rPr>
        <w:t>от ______________201__ года № ____</w:t>
      </w:r>
    </w:p>
    <w:p w14:paraId="2EC33A9A" w14:textId="77777777" w:rsidR="000D4A0B" w:rsidRPr="00F92C22" w:rsidRDefault="000D4A0B" w:rsidP="000D4A0B">
      <w:pPr>
        <w:jc w:val="center"/>
        <w:rPr>
          <w:b/>
          <w:sz w:val="22"/>
          <w:szCs w:val="22"/>
        </w:rPr>
      </w:pPr>
    </w:p>
    <w:p w14:paraId="12ABEDCE" w14:textId="77777777" w:rsidR="000D4A0B" w:rsidRPr="00F92C22" w:rsidRDefault="000D4A0B" w:rsidP="000D4A0B">
      <w:pPr>
        <w:jc w:val="center"/>
        <w:rPr>
          <w:b/>
          <w:sz w:val="22"/>
          <w:szCs w:val="22"/>
        </w:rPr>
      </w:pPr>
    </w:p>
    <w:p w14:paraId="68CEB2BA" w14:textId="77777777" w:rsidR="000D4A0B" w:rsidRPr="00F92C22" w:rsidRDefault="000D4A0B" w:rsidP="000D4A0B">
      <w:pPr>
        <w:jc w:val="center"/>
        <w:rPr>
          <w:b/>
          <w:sz w:val="22"/>
          <w:szCs w:val="22"/>
        </w:rPr>
      </w:pPr>
      <w:r w:rsidRPr="00F92C22">
        <w:rPr>
          <w:b/>
          <w:sz w:val="22"/>
          <w:szCs w:val="22"/>
        </w:rPr>
        <w:t>МЕСТОПОЛОЖЕНИЕ</w:t>
      </w:r>
    </w:p>
    <w:p w14:paraId="5CAB80EE" w14:textId="77777777" w:rsidR="000D4A0B" w:rsidRPr="00F92C22" w:rsidRDefault="000D4A0B" w:rsidP="000D4A0B">
      <w:pPr>
        <w:jc w:val="center"/>
        <w:rPr>
          <w:b/>
          <w:sz w:val="22"/>
          <w:szCs w:val="22"/>
        </w:rPr>
      </w:pPr>
      <w:r w:rsidRPr="00F92C22">
        <w:rPr>
          <w:b/>
          <w:sz w:val="22"/>
          <w:szCs w:val="22"/>
        </w:rPr>
        <w:t>Объекта долевого строительства на плане этажа Объекта</w:t>
      </w:r>
    </w:p>
    <w:p w14:paraId="3A7E11DD" w14:textId="77777777" w:rsidR="000D4A0B" w:rsidRPr="00F92C22" w:rsidRDefault="000D4A0B" w:rsidP="000D4A0B">
      <w:pPr>
        <w:widowControl/>
        <w:autoSpaceDE/>
        <w:autoSpaceDN/>
        <w:adjustRightInd/>
        <w:jc w:val="both"/>
        <w:rPr>
          <w:sz w:val="22"/>
          <w:szCs w:val="22"/>
        </w:rPr>
      </w:pPr>
    </w:p>
    <w:p w14:paraId="1180183D" w14:textId="77777777" w:rsidR="000D4A0B" w:rsidRPr="00F92C22" w:rsidRDefault="000D4A0B" w:rsidP="000D4A0B">
      <w:pPr>
        <w:jc w:val="both"/>
        <w:rPr>
          <w:color w:val="000000"/>
          <w:sz w:val="22"/>
          <w:szCs w:val="22"/>
        </w:rPr>
      </w:pPr>
      <w:r w:rsidRPr="00F92C22">
        <w:rPr>
          <w:b/>
          <w:sz w:val="22"/>
          <w:szCs w:val="22"/>
        </w:rPr>
        <w:t>Наименование</w:t>
      </w:r>
      <w:r w:rsidRPr="00F92C22">
        <w:rPr>
          <w:sz w:val="22"/>
          <w:szCs w:val="22"/>
        </w:rPr>
        <w:t xml:space="preserve"> </w:t>
      </w:r>
      <w:r w:rsidRPr="00F92C22">
        <w:rPr>
          <w:b/>
          <w:sz w:val="22"/>
          <w:szCs w:val="22"/>
        </w:rPr>
        <w:t>Объекта</w:t>
      </w:r>
      <w:r w:rsidRPr="00F92C22">
        <w:rPr>
          <w:sz w:val="22"/>
          <w:szCs w:val="22"/>
        </w:rPr>
        <w:t xml:space="preserve">: </w:t>
      </w:r>
      <w:r>
        <w:rPr>
          <w:b/>
          <w:sz w:val="22"/>
          <w:szCs w:val="22"/>
        </w:rPr>
        <w:t>_______________________________</w:t>
      </w:r>
      <w:r w:rsidRPr="00F92C22">
        <w:rPr>
          <w:b/>
          <w:sz w:val="22"/>
          <w:szCs w:val="22"/>
        </w:rPr>
        <w:t xml:space="preserve"> по адресу</w:t>
      </w:r>
      <w:r w:rsidRPr="00F92C22">
        <w:rPr>
          <w:sz w:val="22"/>
          <w:szCs w:val="22"/>
        </w:rPr>
        <w:t xml:space="preserve">: </w:t>
      </w:r>
      <w:r>
        <w:rPr>
          <w:color w:val="000000"/>
          <w:sz w:val="22"/>
          <w:szCs w:val="22"/>
        </w:rPr>
        <w:t>____________________________</w:t>
      </w:r>
      <w:r w:rsidRPr="00F92C22">
        <w:rPr>
          <w:color w:val="000000"/>
          <w:sz w:val="22"/>
          <w:szCs w:val="22"/>
        </w:rPr>
        <w:t>.</w:t>
      </w:r>
    </w:p>
    <w:p w14:paraId="7A2EA48A" w14:textId="77777777" w:rsidR="000D4A0B" w:rsidRPr="00F92C22" w:rsidRDefault="000D4A0B" w:rsidP="000D4A0B">
      <w:pPr>
        <w:widowControl/>
        <w:autoSpaceDE/>
        <w:autoSpaceDN/>
        <w:adjustRightInd/>
        <w:jc w:val="both"/>
        <w:rPr>
          <w:color w:val="000000"/>
          <w:sz w:val="22"/>
          <w:szCs w:val="22"/>
        </w:rPr>
      </w:pPr>
    </w:p>
    <w:p w14:paraId="6A6B2DCD" w14:textId="77777777" w:rsidR="000D4A0B" w:rsidRPr="00F92C22" w:rsidRDefault="000D4A0B" w:rsidP="000D4A0B">
      <w:pPr>
        <w:widowControl/>
        <w:autoSpaceDE/>
        <w:autoSpaceDN/>
        <w:adjustRightInd/>
        <w:jc w:val="center"/>
        <w:rPr>
          <w:color w:val="000000"/>
          <w:sz w:val="22"/>
          <w:szCs w:val="22"/>
        </w:rPr>
      </w:pPr>
    </w:p>
    <w:p w14:paraId="2CC9126D" w14:textId="77777777" w:rsidR="000D4A0B" w:rsidRDefault="000D4A0B" w:rsidP="000D4A0B">
      <w:pPr>
        <w:widowControl/>
        <w:autoSpaceDE/>
        <w:autoSpaceDN/>
        <w:adjustRightInd/>
        <w:jc w:val="center"/>
        <w:rPr>
          <w:sz w:val="22"/>
          <w:szCs w:val="22"/>
        </w:rPr>
      </w:pPr>
    </w:p>
    <w:p w14:paraId="38D4AA3A" w14:textId="77777777" w:rsidR="000D4A0B" w:rsidRPr="00F92C22" w:rsidRDefault="000D4A0B" w:rsidP="000D4A0B">
      <w:pPr>
        <w:widowControl/>
        <w:autoSpaceDE/>
        <w:autoSpaceDN/>
        <w:adjustRightInd/>
        <w:jc w:val="center"/>
        <w:rPr>
          <w:sz w:val="22"/>
          <w:szCs w:val="22"/>
        </w:rPr>
      </w:pPr>
      <w:r w:rsidRPr="00F92C22">
        <w:rPr>
          <w:sz w:val="22"/>
          <w:szCs w:val="22"/>
        </w:rPr>
        <w:t>ПЛАНИРОВКА ЭТАЖА</w:t>
      </w:r>
    </w:p>
    <w:p w14:paraId="5193499D" w14:textId="77777777" w:rsidR="000D4A0B" w:rsidRDefault="000D4A0B" w:rsidP="000D4A0B">
      <w:pPr>
        <w:widowControl/>
        <w:autoSpaceDE/>
        <w:autoSpaceDN/>
        <w:adjustRightInd/>
        <w:jc w:val="center"/>
        <w:rPr>
          <w:sz w:val="22"/>
          <w:szCs w:val="22"/>
        </w:rPr>
      </w:pPr>
    </w:p>
    <w:p w14:paraId="1A7BDE02" w14:textId="77777777" w:rsidR="000D4A0B" w:rsidRDefault="000D4A0B" w:rsidP="000D4A0B">
      <w:pPr>
        <w:widowControl/>
        <w:autoSpaceDE/>
        <w:autoSpaceDN/>
        <w:adjustRightInd/>
        <w:jc w:val="center"/>
        <w:rPr>
          <w:sz w:val="22"/>
          <w:szCs w:val="22"/>
        </w:rPr>
      </w:pPr>
    </w:p>
    <w:p w14:paraId="1D00C1A1" w14:textId="77777777" w:rsidR="000D4A0B" w:rsidRPr="00F92C22" w:rsidRDefault="000D4A0B" w:rsidP="000D4A0B">
      <w:pPr>
        <w:widowControl/>
        <w:autoSpaceDE/>
        <w:autoSpaceDN/>
        <w:adjustRightInd/>
        <w:jc w:val="center"/>
        <w:rPr>
          <w:sz w:val="22"/>
          <w:szCs w:val="22"/>
        </w:rPr>
      </w:pPr>
    </w:p>
    <w:p w14:paraId="4110FB3B" w14:textId="77777777" w:rsidR="000D4A0B" w:rsidRPr="00F92C22" w:rsidRDefault="000D4A0B" w:rsidP="000D4A0B">
      <w:pPr>
        <w:widowControl/>
        <w:autoSpaceDE/>
        <w:autoSpaceDN/>
        <w:adjustRightInd/>
        <w:jc w:val="center"/>
        <w:rPr>
          <w:sz w:val="22"/>
          <w:szCs w:val="22"/>
        </w:rPr>
      </w:pPr>
    </w:p>
    <w:p w14:paraId="4382D3AF" w14:textId="77777777" w:rsidR="000D4A0B" w:rsidRPr="00F92C22" w:rsidRDefault="000D4A0B" w:rsidP="000D4A0B">
      <w:pPr>
        <w:widowControl/>
        <w:autoSpaceDE/>
        <w:autoSpaceDN/>
        <w:adjustRightInd/>
        <w:jc w:val="center"/>
        <w:rPr>
          <w:sz w:val="22"/>
          <w:szCs w:val="22"/>
        </w:rPr>
      </w:pPr>
    </w:p>
    <w:p w14:paraId="0CFFC4D5" w14:textId="77777777" w:rsidR="000D4A0B" w:rsidRDefault="000D4A0B" w:rsidP="000D4A0B">
      <w:pPr>
        <w:widowControl/>
        <w:autoSpaceDE/>
        <w:autoSpaceDN/>
        <w:adjustRightInd/>
        <w:jc w:val="center"/>
        <w:rPr>
          <w:sz w:val="22"/>
          <w:szCs w:val="22"/>
        </w:rPr>
      </w:pPr>
      <w:r w:rsidRPr="00F92C22">
        <w:rPr>
          <w:sz w:val="22"/>
          <w:szCs w:val="22"/>
        </w:rPr>
        <w:t>ПЛАН ОБЪЕКТА ДОЛЕВОГО СТРОИТЕЛЬСТВА</w:t>
      </w:r>
    </w:p>
    <w:p w14:paraId="4B2ED434" w14:textId="77777777" w:rsidR="000D4A0B" w:rsidRDefault="000D4A0B" w:rsidP="000D4A0B">
      <w:pPr>
        <w:widowControl/>
        <w:autoSpaceDE/>
        <w:autoSpaceDN/>
        <w:adjustRightInd/>
        <w:jc w:val="center"/>
        <w:rPr>
          <w:sz w:val="22"/>
          <w:szCs w:val="22"/>
        </w:rPr>
      </w:pPr>
    </w:p>
    <w:p w14:paraId="5E8FAAE7" w14:textId="77777777" w:rsidR="000D4A0B" w:rsidRPr="00F92C22" w:rsidRDefault="000D4A0B" w:rsidP="000D4A0B">
      <w:pPr>
        <w:widowControl/>
        <w:autoSpaceDE/>
        <w:autoSpaceDN/>
        <w:adjustRightInd/>
        <w:jc w:val="center"/>
        <w:rPr>
          <w:i/>
          <w:sz w:val="22"/>
          <w:szCs w:val="22"/>
        </w:rPr>
      </w:pPr>
      <w:r w:rsidRPr="00F92C22">
        <w:rPr>
          <w:i/>
          <w:sz w:val="22"/>
          <w:szCs w:val="22"/>
        </w:rPr>
        <w:t>[отображающий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w:t>
      </w:r>
    </w:p>
    <w:p w14:paraId="489C3BDB" w14:textId="77777777" w:rsidR="000D4A0B" w:rsidRPr="00F92C22" w:rsidRDefault="000D4A0B" w:rsidP="000D4A0B">
      <w:pPr>
        <w:widowControl/>
        <w:autoSpaceDE/>
        <w:autoSpaceDN/>
        <w:adjustRightInd/>
        <w:jc w:val="both"/>
        <w:rPr>
          <w:i/>
          <w:sz w:val="22"/>
          <w:szCs w:val="22"/>
        </w:rPr>
      </w:pPr>
    </w:p>
    <w:p w14:paraId="2CB11587" w14:textId="77777777" w:rsidR="000D4A0B" w:rsidRPr="00F92C22" w:rsidRDefault="000D4A0B" w:rsidP="000D4A0B">
      <w:pPr>
        <w:rPr>
          <w:sz w:val="22"/>
          <w:szCs w:val="22"/>
        </w:rPr>
      </w:pPr>
    </w:p>
    <w:p w14:paraId="2093B523" w14:textId="77777777" w:rsidR="000D4A0B" w:rsidRPr="00F92C22" w:rsidRDefault="000D4A0B" w:rsidP="000D4A0B">
      <w:pPr>
        <w:rPr>
          <w:sz w:val="22"/>
          <w:szCs w:val="22"/>
        </w:rPr>
      </w:pPr>
    </w:p>
    <w:p w14:paraId="5D98B211" w14:textId="77777777" w:rsidR="000D4A0B" w:rsidRPr="00F92C22" w:rsidRDefault="000D4A0B" w:rsidP="000D4A0B">
      <w:pPr>
        <w:rPr>
          <w:sz w:val="22"/>
          <w:szCs w:val="22"/>
        </w:rPr>
      </w:pPr>
      <w:r w:rsidRPr="00F92C22">
        <w:rPr>
          <w:sz w:val="22"/>
          <w:szCs w:val="22"/>
        </w:rPr>
        <w:t xml:space="preserve">                                                  </w:t>
      </w:r>
    </w:p>
    <w:p w14:paraId="45F4126A" w14:textId="77777777" w:rsidR="000D4A0B" w:rsidRPr="00F92C22" w:rsidRDefault="000D4A0B" w:rsidP="000D4A0B">
      <w:pPr>
        <w:ind w:right="-1"/>
        <w:jc w:val="right"/>
        <w:rPr>
          <w:b/>
          <w:bCs/>
          <w:sz w:val="22"/>
          <w:szCs w:val="22"/>
        </w:rPr>
      </w:pPr>
    </w:p>
    <w:p w14:paraId="3F7336FD" w14:textId="77777777" w:rsidR="000D4A0B" w:rsidRPr="00F92C22" w:rsidRDefault="000D4A0B" w:rsidP="000D4A0B">
      <w:pPr>
        <w:ind w:firstLine="567"/>
        <w:jc w:val="both"/>
        <w:rPr>
          <w:rFonts w:ascii="Arial" w:hAnsi="Arial" w:cs="Arial"/>
          <w:color w:val="000000"/>
        </w:rPr>
      </w:pPr>
    </w:p>
    <w:p w14:paraId="42115084" w14:textId="77777777" w:rsidR="000D4A0B" w:rsidRPr="00F92C22" w:rsidRDefault="000D4A0B" w:rsidP="000D4A0B">
      <w:pPr>
        <w:tabs>
          <w:tab w:val="left" w:pos="571"/>
        </w:tabs>
        <w:ind w:right="-1"/>
        <w:rPr>
          <w:b/>
          <w:bCs/>
          <w:sz w:val="22"/>
          <w:szCs w:val="22"/>
        </w:rPr>
      </w:pPr>
      <w:proofErr w:type="gramStart"/>
      <w:r>
        <w:rPr>
          <w:b/>
          <w:bCs/>
          <w:sz w:val="22"/>
          <w:szCs w:val="22"/>
        </w:rPr>
        <w:t>З</w:t>
      </w:r>
      <w:r w:rsidRPr="00F92C22">
        <w:rPr>
          <w:b/>
          <w:bCs/>
          <w:sz w:val="22"/>
          <w:szCs w:val="22"/>
        </w:rPr>
        <w:t xml:space="preserve">астройщик:   </w:t>
      </w:r>
      <w:proofErr w:type="gramEnd"/>
      <w:r w:rsidRPr="00F92C22">
        <w:rPr>
          <w:b/>
          <w:bCs/>
          <w:sz w:val="22"/>
          <w:szCs w:val="22"/>
        </w:rPr>
        <w:t xml:space="preserve">                                                                                       Участник долевого строительства:</w:t>
      </w:r>
    </w:p>
    <w:p w14:paraId="2D4AB22B" w14:textId="77777777" w:rsidR="000D4A0B" w:rsidRPr="00F92C22" w:rsidRDefault="000D4A0B" w:rsidP="000D4A0B">
      <w:pPr>
        <w:tabs>
          <w:tab w:val="left" w:pos="571"/>
        </w:tabs>
        <w:ind w:right="-1"/>
        <w:rPr>
          <w:b/>
          <w:bCs/>
          <w:sz w:val="22"/>
          <w:szCs w:val="22"/>
        </w:rPr>
      </w:pPr>
      <w:r>
        <w:rPr>
          <w:b/>
          <w:bCs/>
          <w:sz w:val="22"/>
          <w:szCs w:val="22"/>
        </w:rPr>
        <w:t>______________________</w:t>
      </w:r>
      <w:r w:rsidRPr="00F92C22">
        <w:rPr>
          <w:b/>
          <w:bCs/>
          <w:sz w:val="22"/>
          <w:szCs w:val="22"/>
        </w:rPr>
        <w:t xml:space="preserve">                                                                       _________________________________</w:t>
      </w:r>
    </w:p>
    <w:p w14:paraId="25A1E9C6" w14:textId="77777777" w:rsidR="000D4A0B" w:rsidRPr="00F92C22" w:rsidRDefault="000D4A0B" w:rsidP="000D4A0B">
      <w:pPr>
        <w:tabs>
          <w:tab w:val="left" w:pos="571"/>
        </w:tabs>
        <w:ind w:right="-1"/>
        <w:rPr>
          <w:b/>
          <w:bCs/>
          <w:sz w:val="22"/>
          <w:szCs w:val="22"/>
        </w:rPr>
      </w:pPr>
      <w:r>
        <w:rPr>
          <w:b/>
          <w:bCs/>
          <w:sz w:val="22"/>
          <w:szCs w:val="22"/>
        </w:rPr>
        <w:t>______________________</w:t>
      </w:r>
      <w:r w:rsidRPr="00F92C22">
        <w:rPr>
          <w:b/>
          <w:bCs/>
          <w:sz w:val="22"/>
          <w:szCs w:val="22"/>
        </w:rPr>
        <w:t xml:space="preserve"> </w:t>
      </w:r>
    </w:p>
    <w:p w14:paraId="4F9215B7" w14:textId="77777777" w:rsidR="000D4A0B" w:rsidRPr="00F92C22" w:rsidRDefault="000D4A0B" w:rsidP="000D4A0B">
      <w:pPr>
        <w:tabs>
          <w:tab w:val="left" w:pos="571"/>
        </w:tabs>
        <w:ind w:right="-1"/>
        <w:rPr>
          <w:b/>
          <w:bCs/>
          <w:sz w:val="22"/>
          <w:szCs w:val="22"/>
        </w:rPr>
      </w:pPr>
    </w:p>
    <w:p w14:paraId="3257DD94" w14:textId="77777777" w:rsidR="000D4A0B" w:rsidRPr="00F92C22" w:rsidRDefault="000D4A0B" w:rsidP="000D4A0B">
      <w:pPr>
        <w:tabs>
          <w:tab w:val="left" w:pos="571"/>
        </w:tabs>
        <w:ind w:right="-1"/>
        <w:rPr>
          <w:b/>
          <w:bCs/>
          <w:sz w:val="22"/>
          <w:szCs w:val="22"/>
        </w:rPr>
      </w:pPr>
    </w:p>
    <w:p w14:paraId="6FDC5745" w14:textId="77777777" w:rsidR="000D4A0B" w:rsidRPr="00F92C22" w:rsidRDefault="000D4A0B" w:rsidP="000D4A0B">
      <w:pPr>
        <w:tabs>
          <w:tab w:val="left" w:pos="571"/>
        </w:tabs>
        <w:ind w:right="-1"/>
        <w:rPr>
          <w:b/>
          <w:bCs/>
          <w:sz w:val="22"/>
          <w:szCs w:val="22"/>
        </w:rPr>
      </w:pPr>
    </w:p>
    <w:p w14:paraId="730CF078" w14:textId="77777777" w:rsidR="000D4A0B" w:rsidRPr="00F92C22" w:rsidRDefault="000D4A0B" w:rsidP="000D4A0B">
      <w:pPr>
        <w:tabs>
          <w:tab w:val="left" w:pos="571"/>
        </w:tabs>
        <w:ind w:right="-1"/>
        <w:rPr>
          <w:b/>
          <w:bCs/>
          <w:sz w:val="22"/>
          <w:szCs w:val="22"/>
        </w:rPr>
      </w:pPr>
    </w:p>
    <w:p w14:paraId="527215EB" w14:textId="77777777" w:rsidR="000D4A0B" w:rsidRPr="00F92C22" w:rsidRDefault="000D4A0B" w:rsidP="000D4A0B">
      <w:pPr>
        <w:tabs>
          <w:tab w:val="left" w:pos="571"/>
        </w:tabs>
        <w:ind w:right="-1"/>
        <w:rPr>
          <w:b/>
          <w:bCs/>
          <w:sz w:val="22"/>
          <w:szCs w:val="22"/>
        </w:rPr>
      </w:pPr>
    </w:p>
    <w:p w14:paraId="7DBFA89E" w14:textId="77777777" w:rsidR="000D4A0B" w:rsidRPr="00F92C22" w:rsidRDefault="000D4A0B" w:rsidP="000D4A0B">
      <w:pPr>
        <w:tabs>
          <w:tab w:val="left" w:pos="571"/>
        </w:tabs>
        <w:ind w:right="-1"/>
        <w:rPr>
          <w:b/>
          <w:bCs/>
          <w:sz w:val="22"/>
          <w:szCs w:val="22"/>
        </w:rPr>
      </w:pPr>
      <w:r w:rsidRPr="00F92C22">
        <w:rPr>
          <w:b/>
          <w:bCs/>
          <w:sz w:val="22"/>
          <w:szCs w:val="22"/>
        </w:rPr>
        <w:t xml:space="preserve">____________/ </w:t>
      </w:r>
      <w:r>
        <w:rPr>
          <w:b/>
          <w:bCs/>
          <w:sz w:val="22"/>
          <w:szCs w:val="22"/>
        </w:rPr>
        <w:t>________________</w:t>
      </w:r>
      <w:r w:rsidRPr="00F92C22">
        <w:rPr>
          <w:b/>
          <w:bCs/>
          <w:sz w:val="22"/>
          <w:szCs w:val="22"/>
        </w:rPr>
        <w:t>/                                                          ________________/____________/</w:t>
      </w:r>
    </w:p>
    <w:p w14:paraId="3CB4A3D8" w14:textId="77777777" w:rsidR="000D4A0B" w:rsidRPr="00F92C22" w:rsidRDefault="000D4A0B" w:rsidP="000D4A0B">
      <w:pPr>
        <w:rPr>
          <w:sz w:val="22"/>
          <w:szCs w:val="22"/>
        </w:rPr>
      </w:pPr>
    </w:p>
    <w:p w14:paraId="78FE656A" w14:textId="77777777" w:rsidR="000D4A0B" w:rsidRPr="00F92C22" w:rsidRDefault="000D4A0B" w:rsidP="000D4A0B">
      <w:pPr>
        <w:rPr>
          <w:sz w:val="22"/>
          <w:szCs w:val="22"/>
        </w:rPr>
      </w:pPr>
    </w:p>
    <w:p w14:paraId="52858C71" w14:textId="77777777" w:rsidR="000D4A0B" w:rsidRPr="00F92C22" w:rsidRDefault="000D4A0B" w:rsidP="000D4A0B">
      <w:pPr>
        <w:rPr>
          <w:sz w:val="22"/>
          <w:szCs w:val="22"/>
        </w:rPr>
      </w:pPr>
    </w:p>
    <w:p w14:paraId="6869AB7B" w14:textId="77777777" w:rsidR="000D4A0B" w:rsidRPr="00F92C22" w:rsidRDefault="000D4A0B" w:rsidP="000D4A0B">
      <w:pPr>
        <w:tabs>
          <w:tab w:val="right" w:pos="10749"/>
        </w:tabs>
        <w:ind w:right="-1"/>
        <w:jc w:val="right"/>
        <w:rPr>
          <w:b/>
          <w:bCs/>
          <w:sz w:val="22"/>
          <w:szCs w:val="22"/>
        </w:rPr>
      </w:pPr>
    </w:p>
    <w:p w14:paraId="38E4851F" w14:textId="77777777" w:rsidR="000D4A0B" w:rsidRDefault="000D4A0B" w:rsidP="000D4A0B">
      <w:pPr>
        <w:tabs>
          <w:tab w:val="right" w:pos="10749"/>
        </w:tabs>
        <w:ind w:right="-1"/>
        <w:jc w:val="right"/>
        <w:rPr>
          <w:b/>
          <w:bCs/>
          <w:sz w:val="22"/>
          <w:szCs w:val="22"/>
        </w:rPr>
      </w:pPr>
    </w:p>
    <w:p w14:paraId="31D3BE45" w14:textId="77777777" w:rsidR="000D4A0B" w:rsidRDefault="000D4A0B" w:rsidP="000D4A0B">
      <w:pPr>
        <w:tabs>
          <w:tab w:val="right" w:pos="10749"/>
        </w:tabs>
        <w:ind w:right="-1"/>
        <w:jc w:val="right"/>
        <w:rPr>
          <w:b/>
          <w:bCs/>
          <w:sz w:val="22"/>
          <w:szCs w:val="22"/>
        </w:rPr>
      </w:pPr>
    </w:p>
    <w:p w14:paraId="233725E6" w14:textId="77777777" w:rsidR="000D4A0B" w:rsidRDefault="000D4A0B" w:rsidP="000D4A0B">
      <w:pPr>
        <w:tabs>
          <w:tab w:val="right" w:pos="10749"/>
        </w:tabs>
        <w:ind w:right="-1"/>
        <w:jc w:val="right"/>
        <w:rPr>
          <w:b/>
          <w:bCs/>
          <w:sz w:val="22"/>
          <w:szCs w:val="22"/>
        </w:rPr>
      </w:pPr>
    </w:p>
    <w:p w14:paraId="15B5B150" w14:textId="77777777" w:rsidR="000D4A0B" w:rsidRDefault="000D4A0B" w:rsidP="000D4A0B">
      <w:pPr>
        <w:tabs>
          <w:tab w:val="right" w:pos="10749"/>
        </w:tabs>
        <w:ind w:right="-1"/>
        <w:jc w:val="right"/>
        <w:rPr>
          <w:b/>
          <w:bCs/>
          <w:sz w:val="22"/>
          <w:szCs w:val="22"/>
        </w:rPr>
      </w:pPr>
    </w:p>
    <w:p w14:paraId="76600BD9" w14:textId="77777777" w:rsidR="000D4A0B" w:rsidRDefault="000D4A0B" w:rsidP="000D4A0B">
      <w:pPr>
        <w:tabs>
          <w:tab w:val="right" w:pos="10749"/>
        </w:tabs>
        <w:ind w:right="-1"/>
        <w:jc w:val="right"/>
        <w:rPr>
          <w:b/>
          <w:bCs/>
          <w:sz w:val="22"/>
          <w:szCs w:val="22"/>
        </w:rPr>
      </w:pPr>
    </w:p>
    <w:p w14:paraId="5DB3701A" w14:textId="77777777" w:rsidR="000D4A0B" w:rsidRDefault="000D4A0B" w:rsidP="000D4A0B">
      <w:pPr>
        <w:tabs>
          <w:tab w:val="right" w:pos="10749"/>
        </w:tabs>
        <w:ind w:right="-1"/>
        <w:jc w:val="right"/>
        <w:rPr>
          <w:b/>
          <w:bCs/>
          <w:sz w:val="22"/>
          <w:szCs w:val="22"/>
        </w:rPr>
      </w:pPr>
    </w:p>
    <w:p w14:paraId="47E0816B" w14:textId="77777777" w:rsidR="000D4A0B" w:rsidRDefault="000D4A0B" w:rsidP="000D4A0B">
      <w:pPr>
        <w:tabs>
          <w:tab w:val="right" w:pos="10749"/>
        </w:tabs>
        <w:ind w:right="-1"/>
        <w:jc w:val="right"/>
        <w:rPr>
          <w:b/>
          <w:bCs/>
          <w:sz w:val="22"/>
          <w:szCs w:val="22"/>
        </w:rPr>
      </w:pPr>
    </w:p>
    <w:p w14:paraId="0AD1B5E6" w14:textId="77777777" w:rsidR="000D4A0B" w:rsidRDefault="000D4A0B" w:rsidP="000D4A0B">
      <w:pPr>
        <w:tabs>
          <w:tab w:val="right" w:pos="10749"/>
        </w:tabs>
        <w:ind w:right="-1"/>
        <w:jc w:val="right"/>
        <w:rPr>
          <w:b/>
          <w:bCs/>
          <w:sz w:val="22"/>
          <w:szCs w:val="22"/>
        </w:rPr>
      </w:pPr>
    </w:p>
    <w:p w14:paraId="2A3BEBBB" w14:textId="77777777" w:rsidR="000D4A0B" w:rsidRDefault="000D4A0B" w:rsidP="000D4A0B">
      <w:pPr>
        <w:tabs>
          <w:tab w:val="right" w:pos="10749"/>
        </w:tabs>
        <w:ind w:right="-1"/>
        <w:jc w:val="right"/>
        <w:rPr>
          <w:b/>
          <w:bCs/>
          <w:sz w:val="22"/>
          <w:szCs w:val="22"/>
        </w:rPr>
      </w:pPr>
    </w:p>
    <w:p w14:paraId="57CF4118" w14:textId="77777777" w:rsidR="000D4A0B" w:rsidRDefault="000D4A0B" w:rsidP="000D4A0B">
      <w:pPr>
        <w:tabs>
          <w:tab w:val="right" w:pos="10749"/>
        </w:tabs>
        <w:ind w:right="-1"/>
        <w:jc w:val="right"/>
        <w:rPr>
          <w:b/>
          <w:bCs/>
          <w:sz w:val="22"/>
          <w:szCs w:val="22"/>
        </w:rPr>
      </w:pPr>
    </w:p>
    <w:p w14:paraId="45011F98" w14:textId="77777777" w:rsidR="000D4A0B" w:rsidRDefault="000D4A0B" w:rsidP="000D4A0B">
      <w:pPr>
        <w:tabs>
          <w:tab w:val="right" w:pos="10749"/>
        </w:tabs>
        <w:ind w:right="-1"/>
        <w:jc w:val="right"/>
        <w:rPr>
          <w:b/>
          <w:bCs/>
          <w:sz w:val="22"/>
          <w:szCs w:val="22"/>
        </w:rPr>
      </w:pPr>
    </w:p>
    <w:p w14:paraId="5725D6F2" w14:textId="77777777" w:rsidR="000D4A0B" w:rsidRDefault="000D4A0B" w:rsidP="000D4A0B">
      <w:pPr>
        <w:tabs>
          <w:tab w:val="right" w:pos="10749"/>
        </w:tabs>
        <w:ind w:right="-1"/>
        <w:jc w:val="right"/>
        <w:rPr>
          <w:b/>
          <w:bCs/>
          <w:sz w:val="22"/>
          <w:szCs w:val="22"/>
        </w:rPr>
      </w:pPr>
    </w:p>
    <w:p w14:paraId="61B3DBC0" w14:textId="77777777" w:rsidR="000D4A0B" w:rsidRDefault="000D4A0B" w:rsidP="000D4A0B">
      <w:pPr>
        <w:tabs>
          <w:tab w:val="right" w:pos="10749"/>
        </w:tabs>
        <w:ind w:right="-1"/>
        <w:jc w:val="right"/>
        <w:rPr>
          <w:b/>
          <w:bCs/>
          <w:sz w:val="22"/>
          <w:szCs w:val="22"/>
        </w:rPr>
      </w:pPr>
    </w:p>
    <w:p w14:paraId="4C024CC9" w14:textId="77777777" w:rsidR="000D4A0B" w:rsidRDefault="000D4A0B" w:rsidP="000D4A0B">
      <w:pPr>
        <w:tabs>
          <w:tab w:val="right" w:pos="10749"/>
        </w:tabs>
        <w:ind w:right="-1"/>
        <w:jc w:val="right"/>
        <w:rPr>
          <w:b/>
          <w:bCs/>
          <w:sz w:val="22"/>
          <w:szCs w:val="22"/>
        </w:rPr>
      </w:pPr>
    </w:p>
    <w:p w14:paraId="0F48946A" w14:textId="77777777" w:rsidR="000D4A0B" w:rsidRDefault="000D4A0B" w:rsidP="000D4A0B">
      <w:pPr>
        <w:tabs>
          <w:tab w:val="right" w:pos="10749"/>
        </w:tabs>
        <w:ind w:right="-1"/>
        <w:jc w:val="right"/>
        <w:rPr>
          <w:b/>
          <w:bCs/>
          <w:sz w:val="22"/>
          <w:szCs w:val="22"/>
        </w:rPr>
      </w:pPr>
    </w:p>
    <w:p w14:paraId="247B6AA3" w14:textId="77777777" w:rsidR="004B2E11" w:rsidRDefault="004B2E11"/>
    <w:sectPr w:rsidR="004B2E11" w:rsidSect="00592335">
      <w:headerReference w:type="default" r:id="rId10"/>
      <w:footerReference w:type="default" r:id="rId11"/>
      <w:footnotePr>
        <w:numRestart w:val="eachSect"/>
      </w:footnotePr>
      <w:pgSz w:w="11906" w:h="16838"/>
      <w:pgMar w:top="426" w:right="567" w:bottom="28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6077E" w14:textId="77777777" w:rsidR="00B30661" w:rsidRDefault="00B30661">
      <w:r>
        <w:separator/>
      </w:r>
    </w:p>
  </w:endnote>
  <w:endnote w:type="continuationSeparator" w:id="0">
    <w:p w14:paraId="0559D312" w14:textId="77777777" w:rsidR="00B30661" w:rsidRDefault="00B3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E863C" w14:textId="77777777" w:rsidR="00573379" w:rsidRDefault="00573379">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9B1EE" w14:textId="77777777" w:rsidR="00B30661" w:rsidRDefault="00B30661">
      <w:r>
        <w:separator/>
      </w:r>
    </w:p>
  </w:footnote>
  <w:footnote w:type="continuationSeparator" w:id="0">
    <w:p w14:paraId="623CB9D9" w14:textId="77777777" w:rsidR="00B30661" w:rsidRDefault="00B30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4291D" w14:textId="77777777" w:rsidR="00573379" w:rsidRPr="00BF7EDD" w:rsidRDefault="00573379" w:rsidP="00BF7EDD">
    <w:pPr>
      <w:pStyle w:val="a8"/>
      <w:pBdr>
        <w:bottom w:val="single" w:sz="12" w:space="0" w:color="000000"/>
      </w:pBdr>
      <w:jc w:val="right"/>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03E"/>
    <w:multiLevelType w:val="hybridMultilevel"/>
    <w:tmpl w:val="B414E972"/>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 w15:restartNumberingAfterBreak="0">
    <w:nsid w:val="10716038"/>
    <w:multiLevelType w:val="multilevel"/>
    <w:tmpl w:val="4C5A9652"/>
    <w:lvl w:ilvl="0">
      <w:start w:val="1"/>
      <w:numFmt w:val="decimal"/>
      <w:lvlText w:val="%1."/>
      <w:lvlJc w:val="left"/>
      <w:pPr>
        <w:ind w:left="360" w:hanging="360"/>
      </w:pPr>
      <w:rPr>
        <w:rFonts w:cs="Times New Roman"/>
      </w:rPr>
    </w:lvl>
    <w:lvl w:ilvl="1">
      <w:start w:val="1"/>
      <w:numFmt w:val="decimal"/>
      <w:lvlText w:val="%1.%2."/>
      <w:lvlJc w:val="left"/>
      <w:pPr>
        <w:ind w:left="732" w:hanging="432"/>
      </w:pPr>
      <w:rPr>
        <w:rFonts w:cs="Times New Roman"/>
        <w:sz w:val="22"/>
        <w:szCs w:val="22"/>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77D551B"/>
    <w:multiLevelType w:val="hybridMultilevel"/>
    <w:tmpl w:val="58EA5C9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490EE2"/>
    <w:multiLevelType w:val="multilevel"/>
    <w:tmpl w:val="49720EBA"/>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F95B18"/>
    <w:multiLevelType w:val="hybridMultilevel"/>
    <w:tmpl w:val="C486E606"/>
    <w:lvl w:ilvl="0" w:tplc="0419000F">
      <w:start w:val="1"/>
      <w:numFmt w:val="decimal"/>
      <w:lvlText w:val="%1."/>
      <w:lvlJc w:val="left"/>
      <w:pPr>
        <w:ind w:left="716" w:hanging="360"/>
      </w:p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5" w15:restartNumberingAfterBreak="0">
    <w:nsid w:val="27371F80"/>
    <w:multiLevelType w:val="hybridMultilevel"/>
    <w:tmpl w:val="FE9C2EEA"/>
    <w:lvl w:ilvl="0" w:tplc="6E78789A">
      <w:start w:val="1"/>
      <w:numFmt w:val="decimal"/>
      <w:lvlText w:val="%1."/>
      <w:lvlJc w:val="left"/>
      <w:pPr>
        <w:tabs>
          <w:tab w:val="num" w:pos="1800"/>
        </w:tabs>
        <w:ind w:left="1800" w:hanging="360"/>
      </w:pPr>
      <w:rPr>
        <w:b w:val="0"/>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 w15:restartNumberingAfterBreak="0">
    <w:nsid w:val="2A1B7FCB"/>
    <w:multiLevelType w:val="hybridMultilevel"/>
    <w:tmpl w:val="E5268D8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E72F5"/>
    <w:multiLevelType w:val="multilevel"/>
    <w:tmpl w:val="62F486FE"/>
    <w:lvl w:ilvl="0">
      <w:start w:val="1"/>
      <w:numFmt w:val="decimal"/>
      <w:lvlText w:val="%1."/>
      <w:lvlJc w:val="left"/>
      <w:pPr>
        <w:ind w:left="1275" w:hanging="1275"/>
      </w:pPr>
      <w:rPr>
        <w:rFonts w:hint="default"/>
      </w:rPr>
    </w:lvl>
    <w:lvl w:ilvl="1">
      <w:start w:val="1"/>
      <w:numFmt w:val="decimal"/>
      <w:lvlText w:val="%1.%2."/>
      <w:lvlJc w:val="left"/>
      <w:pPr>
        <w:ind w:left="1275" w:hanging="1275"/>
      </w:pPr>
      <w:rPr>
        <w:rFonts w:hint="default"/>
        <w:b w:val="0"/>
      </w:rPr>
    </w:lvl>
    <w:lvl w:ilvl="2">
      <w:start w:val="1"/>
      <w:numFmt w:val="decimal"/>
      <w:lvlText w:val="%1.%2.%3."/>
      <w:lvlJc w:val="left"/>
      <w:pPr>
        <w:ind w:left="1275" w:hanging="1275"/>
      </w:pPr>
      <w:rPr>
        <w:rFonts w:hint="default"/>
        <w:b w:val="0"/>
      </w:rPr>
    </w:lvl>
    <w:lvl w:ilvl="3">
      <w:start w:val="1"/>
      <w:numFmt w:val="decimal"/>
      <w:lvlText w:val="%1.%2.%3.%4."/>
      <w:lvlJc w:val="left"/>
      <w:pPr>
        <w:ind w:left="1275" w:hanging="1275"/>
      </w:pPr>
      <w:rPr>
        <w:rFonts w:hint="default"/>
      </w:rPr>
    </w:lvl>
    <w:lvl w:ilvl="4">
      <w:start w:val="1"/>
      <w:numFmt w:val="decimal"/>
      <w:lvlText w:val="%1.%2.%3.%4.%5."/>
      <w:lvlJc w:val="left"/>
      <w:pPr>
        <w:ind w:left="1275" w:hanging="1275"/>
      </w:pPr>
      <w:rPr>
        <w:rFonts w:hint="default"/>
      </w:rPr>
    </w:lvl>
    <w:lvl w:ilvl="5">
      <w:start w:val="1"/>
      <w:numFmt w:val="decimal"/>
      <w:lvlText w:val="%1.%2.%3.%4.%5.%6."/>
      <w:lvlJc w:val="left"/>
      <w:pPr>
        <w:ind w:left="1275" w:hanging="127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A1789A"/>
    <w:multiLevelType w:val="hybridMultilevel"/>
    <w:tmpl w:val="DDF21F08"/>
    <w:lvl w:ilvl="0" w:tplc="04190001">
      <w:start w:val="1"/>
      <w:numFmt w:val="bullet"/>
      <w:lvlText w:val=""/>
      <w:lvlJc w:val="left"/>
      <w:pPr>
        <w:ind w:left="51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7C2582F"/>
    <w:multiLevelType w:val="hybridMultilevel"/>
    <w:tmpl w:val="BC5EF54A"/>
    <w:lvl w:ilvl="0" w:tplc="8EBC5C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957DAF"/>
    <w:multiLevelType w:val="multilevel"/>
    <w:tmpl w:val="C6CE697E"/>
    <w:lvl w:ilvl="0">
      <w:start w:val="5"/>
      <w:numFmt w:val="decimal"/>
      <w:lvlText w:val="%1."/>
      <w:lvlJc w:val="left"/>
      <w:pPr>
        <w:ind w:left="720" w:hanging="720"/>
      </w:pPr>
      <w:rPr>
        <w:rFonts w:hint="default"/>
      </w:rPr>
    </w:lvl>
    <w:lvl w:ilvl="1">
      <w:start w:val="1"/>
      <w:numFmt w:val="decimal"/>
      <w:lvlText w:val="%1.%2."/>
      <w:lvlJc w:val="left"/>
      <w:pPr>
        <w:ind w:left="1430" w:hanging="720"/>
      </w:pPr>
      <w:rPr>
        <w:rFonts w:hint="default"/>
      </w:rPr>
    </w:lvl>
    <w:lvl w:ilvl="2">
      <w:start w:val="3"/>
      <w:numFmt w:val="decimal"/>
      <w:lvlText w:val="%1.%2.%3."/>
      <w:lvlJc w:val="left"/>
      <w:pPr>
        <w:ind w:left="1098" w:hanging="720"/>
      </w:pPr>
      <w:rPr>
        <w:rFonts w:hint="default"/>
      </w:rPr>
    </w:lvl>
    <w:lvl w:ilvl="3">
      <w:start w:val="8"/>
      <w:numFmt w:val="decimal"/>
      <w:lvlText w:val="%1.%2.%3.%4."/>
      <w:lvlJc w:val="left"/>
      <w:pPr>
        <w:ind w:left="1430"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38F66748"/>
    <w:multiLevelType w:val="hybridMultilevel"/>
    <w:tmpl w:val="DED41A92"/>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AD3649A"/>
    <w:multiLevelType w:val="hybridMultilevel"/>
    <w:tmpl w:val="2B547E52"/>
    <w:lvl w:ilvl="0" w:tplc="0419000F">
      <w:start w:val="1"/>
      <w:numFmt w:val="decimal"/>
      <w:lvlText w:val="%1."/>
      <w:lvlJc w:val="left"/>
      <w:pPr>
        <w:tabs>
          <w:tab w:val="num" w:pos="1800"/>
        </w:tabs>
        <w:ind w:left="1800" w:hanging="360"/>
      </w:pPr>
    </w:lvl>
    <w:lvl w:ilvl="1" w:tplc="04190001">
      <w:start w:val="1"/>
      <w:numFmt w:val="bullet"/>
      <w:lvlText w:val=""/>
      <w:lvlJc w:val="left"/>
      <w:pPr>
        <w:tabs>
          <w:tab w:val="num" w:pos="2520"/>
        </w:tabs>
        <w:ind w:left="2520" w:hanging="360"/>
      </w:pPr>
      <w:rPr>
        <w:rFonts w:ascii="Symbol" w:hAnsi="Symbol"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3"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3DAE7CBF"/>
    <w:multiLevelType w:val="hybridMultilevel"/>
    <w:tmpl w:val="FB4ACEB6"/>
    <w:lvl w:ilvl="0" w:tplc="D28AA420">
      <w:start w:val="1"/>
      <w:numFmt w:val="decimal"/>
      <w:lvlText w:val="%1."/>
      <w:lvlJc w:val="left"/>
      <w:pPr>
        <w:tabs>
          <w:tab w:val="num" w:pos="1800"/>
        </w:tabs>
        <w:ind w:left="1800" w:hanging="360"/>
      </w:pPr>
      <w:rPr>
        <w:color w:val="auto"/>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5" w15:restartNumberingAfterBreak="0">
    <w:nsid w:val="3F25240A"/>
    <w:multiLevelType w:val="multilevel"/>
    <w:tmpl w:val="8A324896"/>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3567479"/>
    <w:multiLevelType w:val="hybridMultilevel"/>
    <w:tmpl w:val="1BA02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B548C2"/>
    <w:multiLevelType w:val="hybridMultilevel"/>
    <w:tmpl w:val="BE66E484"/>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8" w15:restartNumberingAfterBreak="0">
    <w:nsid w:val="549408B0"/>
    <w:multiLevelType w:val="multilevel"/>
    <w:tmpl w:val="25AC83D2"/>
    <w:lvl w:ilvl="0">
      <w:start w:val="3"/>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3"/>
      <w:numFmt w:val="decimal"/>
      <w:lvlText w:val="%1.%2.%3."/>
      <w:lvlJc w:val="left"/>
      <w:pPr>
        <w:ind w:left="1098" w:hanging="720"/>
      </w:pPr>
      <w:rPr>
        <w:rFonts w:hint="default"/>
      </w:rPr>
    </w:lvl>
    <w:lvl w:ilvl="3">
      <w:start w:val="8"/>
      <w:numFmt w:val="decimal"/>
      <w:lvlText w:val="%1.%2.%3.%4."/>
      <w:lvlJc w:val="left"/>
      <w:pPr>
        <w:ind w:left="1430"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9" w15:restartNumberingAfterBreak="0">
    <w:nsid w:val="55E02EB2"/>
    <w:multiLevelType w:val="hybridMultilevel"/>
    <w:tmpl w:val="409C32A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2520"/>
        </w:tabs>
        <w:ind w:left="2520" w:hanging="360"/>
      </w:pPr>
      <w:rPr>
        <w:rFonts w:ascii="Symbol" w:hAnsi="Symbol"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0"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683B60EF"/>
    <w:multiLevelType w:val="hybridMultilevel"/>
    <w:tmpl w:val="638699C0"/>
    <w:lvl w:ilvl="0" w:tplc="0419000F">
      <w:start w:val="1"/>
      <w:numFmt w:val="decimal"/>
      <w:lvlText w:val="%1."/>
      <w:lvlJc w:val="left"/>
      <w:pPr>
        <w:tabs>
          <w:tab w:val="num" w:pos="1680"/>
        </w:tabs>
        <w:ind w:left="1680" w:hanging="360"/>
      </w:pPr>
    </w:lvl>
    <w:lvl w:ilvl="1" w:tplc="6E78789A">
      <w:start w:val="1"/>
      <w:numFmt w:val="decimal"/>
      <w:lvlText w:val="%2."/>
      <w:lvlJc w:val="left"/>
      <w:pPr>
        <w:tabs>
          <w:tab w:val="num" w:pos="2400"/>
        </w:tabs>
        <w:ind w:left="2400" w:hanging="360"/>
      </w:pPr>
      <w:rPr>
        <w:b w:val="0"/>
      </w:rPr>
    </w:lvl>
    <w:lvl w:ilvl="2" w:tplc="0419001B" w:tentative="1">
      <w:start w:val="1"/>
      <w:numFmt w:val="lowerRoman"/>
      <w:lvlText w:val="%3."/>
      <w:lvlJc w:val="right"/>
      <w:pPr>
        <w:tabs>
          <w:tab w:val="num" w:pos="3120"/>
        </w:tabs>
        <w:ind w:left="3120" w:hanging="180"/>
      </w:pPr>
    </w:lvl>
    <w:lvl w:ilvl="3" w:tplc="0419000F" w:tentative="1">
      <w:start w:val="1"/>
      <w:numFmt w:val="decimal"/>
      <w:lvlText w:val="%4."/>
      <w:lvlJc w:val="left"/>
      <w:pPr>
        <w:tabs>
          <w:tab w:val="num" w:pos="3840"/>
        </w:tabs>
        <w:ind w:left="3840" w:hanging="360"/>
      </w:pPr>
    </w:lvl>
    <w:lvl w:ilvl="4" w:tplc="04190019" w:tentative="1">
      <w:start w:val="1"/>
      <w:numFmt w:val="lowerLetter"/>
      <w:lvlText w:val="%5."/>
      <w:lvlJc w:val="left"/>
      <w:pPr>
        <w:tabs>
          <w:tab w:val="num" w:pos="4560"/>
        </w:tabs>
        <w:ind w:left="4560" w:hanging="360"/>
      </w:pPr>
    </w:lvl>
    <w:lvl w:ilvl="5" w:tplc="0419001B" w:tentative="1">
      <w:start w:val="1"/>
      <w:numFmt w:val="lowerRoman"/>
      <w:lvlText w:val="%6."/>
      <w:lvlJc w:val="right"/>
      <w:pPr>
        <w:tabs>
          <w:tab w:val="num" w:pos="5280"/>
        </w:tabs>
        <w:ind w:left="5280" w:hanging="180"/>
      </w:pPr>
    </w:lvl>
    <w:lvl w:ilvl="6" w:tplc="0419000F" w:tentative="1">
      <w:start w:val="1"/>
      <w:numFmt w:val="decimal"/>
      <w:lvlText w:val="%7."/>
      <w:lvlJc w:val="left"/>
      <w:pPr>
        <w:tabs>
          <w:tab w:val="num" w:pos="6000"/>
        </w:tabs>
        <w:ind w:left="6000" w:hanging="360"/>
      </w:pPr>
    </w:lvl>
    <w:lvl w:ilvl="7" w:tplc="04190019" w:tentative="1">
      <w:start w:val="1"/>
      <w:numFmt w:val="lowerLetter"/>
      <w:lvlText w:val="%8."/>
      <w:lvlJc w:val="left"/>
      <w:pPr>
        <w:tabs>
          <w:tab w:val="num" w:pos="6720"/>
        </w:tabs>
        <w:ind w:left="6720" w:hanging="360"/>
      </w:pPr>
    </w:lvl>
    <w:lvl w:ilvl="8" w:tplc="0419001B" w:tentative="1">
      <w:start w:val="1"/>
      <w:numFmt w:val="lowerRoman"/>
      <w:lvlText w:val="%9."/>
      <w:lvlJc w:val="right"/>
      <w:pPr>
        <w:tabs>
          <w:tab w:val="num" w:pos="7440"/>
        </w:tabs>
        <w:ind w:left="7440" w:hanging="180"/>
      </w:pPr>
    </w:lvl>
  </w:abstractNum>
  <w:abstractNum w:abstractNumId="22" w15:restartNumberingAfterBreak="0">
    <w:nsid w:val="6AA5095F"/>
    <w:multiLevelType w:val="hybridMultilevel"/>
    <w:tmpl w:val="3C10B7E0"/>
    <w:lvl w:ilvl="0" w:tplc="4644193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D036663"/>
    <w:multiLevelType w:val="hybridMultilevel"/>
    <w:tmpl w:val="7440206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89349D"/>
    <w:multiLevelType w:val="hybridMultilevel"/>
    <w:tmpl w:val="D938DC36"/>
    <w:lvl w:ilvl="0" w:tplc="8CD2F174">
      <w:start w:val="1"/>
      <w:numFmt w:val="decimal"/>
      <w:lvlText w:val="%1."/>
      <w:lvlJc w:val="left"/>
      <w:pPr>
        <w:tabs>
          <w:tab w:val="num" w:pos="1920"/>
        </w:tabs>
        <w:ind w:left="1920" w:hanging="360"/>
      </w:pPr>
      <w:rPr>
        <w:b w:val="0"/>
      </w:rPr>
    </w:lvl>
    <w:lvl w:ilvl="1" w:tplc="0419000F">
      <w:start w:val="1"/>
      <w:numFmt w:val="decimal"/>
      <w:lvlText w:val="%2."/>
      <w:lvlJc w:val="left"/>
      <w:pPr>
        <w:tabs>
          <w:tab w:val="num" w:pos="2356"/>
        </w:tabs>
        <w:ind w:left="2356" w:hanging="360"/>
      </w:pPr>
      <w:rPr>
        <w:b w:val="0"/>
      </w:rPr>
    </w:lvl>
    <w:lvl w:ilvl="2" w:tplc="0419001B" w:tentative="1">
      <w:start w:val="1"/>
      <w:numFmt w:val="lowerRoman"/>
      <w:lvlText w:val="%3."/>
      <w:lvlJc w:val="right"/>
      <w:pPr>
        <w:tabs>
          <w:tab w:val="num" w:pos="3076"/>
        </w:tabs>
        <w:ind w:left="3076" w:hanging="180"/>
      </w:pPr>
    </w:lvl>
    <w:lvl w:ilvl="3" w:tplc="0419000F" w:tentative="1">
      <w:start w:val="1"/>
      <w:numFmt w:val="decimal"/>
      <w:lvlText w:val="%4."/>
      <w:lvlJc w:val="left"/>
      <w:pPr>
        <w:tabs>
          <w:tab w:val="num" w:pos="3796"/>
        </w:tabs>
        <w:ind w:left="3796" w:hanging="360"/>
      </w:pPr>
    </w:lvl>
    <w:lvl w:ilvl="4" w:tplc="04190019" w:tentative="1">
      <w:start w:val="1"/>
      <w:numFmt w:val="lowerLetter"/>
      <w:lvlText w:val="%5."/>
      <w:lvlJc w:val="left"/>
      <w:pPr>
        <w:tabs>
          <w:tab w:val="num" w:pos="4516"/>
        </w:tabs>
        <w:ind w:left="4516" w:hanging="360"/>
      </w:pPr>
    </w:lvl>
    <w:lvl w:ilvl="5" w:tplc="0419001B" w:tentative="1">
      <w:start w:val="1"/>
      <w:numFmt w:val="lowerRoman"/>
      <w:lvlText w:val="%6."/>
      <w:lvlJc w:val="right"/>
      <w:pPr>
        <w:tabs>
          <w:tab w:val="num" w:pos="5236"/>
        </w:tabs>
        <w:ind w:left="5236" w:hanging="180"/>
      </w:pPr>
    </w:lvl>
    <w:lvl w:ilvl="6" w:tplc="0419000F" w:tentative="1">
      <w:start w:val="1"/>
      <w:numFmt w:val="decimal"/>
      <w:lvlText w:val="%7."/>
      <w:lvlJc w:val="left"/>
      <w:pPr>
        <w:tabs>
          <w:tab w:val="num" w:pos="5956"/>
        </w:tabs>
        <w:ind w:left="5956" w:hanging="360"/>
      </w:pPr>
    </w:lvl>
    <w:lvl w:ilvl="7" w:tplc="04190019" w:tentative="1">
      <w:start w:val="1"/>
      <w:numFmt w:val="lowerLetter"/>
      <w:lvlText w:val="%8."/>
      <w:lvlJc w:val="left"/>
      <w:pPr>
        <w:tabs>
          <w:tab w:val="num" w:pos="6676"/>
        </w:tabs>
        <w:ind w:left="6676" w:hanging="360"/>
      </w:pPr>
    </w:lvl>
    <w:lvl w:ilvl="8" w:tplc="0419001B" w:tentative="1">
      <w:start w:val="1"/>
      <w:numFmt w:val="lowerRoman"/>
      <w:lvlText w:val="%9."/>
      <w:lvlJc w:val="right"/>
      <w:pPr>
        <w:tabs>
          <w:tab w:val="num" w:pos="7396"/>
        </w:tabs>
        <w:ind w:left="7396" w:hanging="180"/>
      </w:pPr>
    </w:lvl>
  </w:abstractNum>
  <w:abstractNum w:abstractNumId="25" w15:restartNumberingAfterBreak="0">
    <w:nsid w:val="76D349D8"/>
    <w:multiLevelType w:val="hybridMultilevel"/>
    <w:tmpl w:val="C2EC6E62"/>
    <w:lvl w:ilvl="0" w:tplc="04190001">
      <w:start w:val="1"/>
      <w:numFmt w:val="bullet"/>
      <w:lvlText w:val=""/>
      <w:lvlJc w:val="left"/>
      <w:pPr>
        <w:tabs>
          <w:tab w:val="num" w:pos="1800"/>
        </w:tabs>
        <w:ind w:left="1800" w:hanging="360"/>
      </w:pPr>
      <w:rPr>
        <w:rFonts w:ascii="Symbol" w:hAnsi="Symbol" w:hint="default"/>
        <w:b w:val="0"/>
      </w:rPr>
    </w:lvl>
    <w:lvl w:ilvl="1" w:tplc="8CD2F174">
      <w:start w:val="1"/>
      <w:numFmt w:val="decimal"/>
      <w:lvlText w:val="%2."/>
      <w:lvlJc w:val="left"/>
      <w:pPr>
        <w:tabs>
          <w:tab w:val="num" w:pos="2520"/>
        </w:tabs>
        <w:ind w:left="2520" w:hanging="360"/>
      </w:pPr>
      <w:rPr>
        <w:rFonts w:hint="default"/>
        <w:b w:val="0"/>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6" w15:restartNumberingAfterBreak="0">
    <w:nsid w:val="789841BC"/>
    <w:multiLevelType w:val="hybridMultilevel"/>
    <w:tmpl w:val="3136585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2B75DC"/>
    <w:multiLevelType w:val="multilevel"/>
    <w:tmpl w:val="72161354"/>
    <w:styleLink w:val="WWOutlineListStyl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7"/>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7"/>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3"/>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5"/>
    </w:lvlOverride>
    <w:lvlOverride w:ilvl="1">
      <w:startOverride w:val="1"/>
    </w:lvlOverride>
    <w:lvlOverride w:ilvl="2">
      <w:startOverride w:val="3"/>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2"/>
  </w:num>
  <w:num w:numId="13">
    <w:abstractNumId w:val="23"/>
  </w:num>
  <w:num w:numId="14">
    <w:abstractNumId w:val="2"/>
  </w:num>
  <w:num w:numId="15">
    <w:abstractNumId w:val="19"/>
  </w:num>
  <w:num w:numId="16">
    <w:abstractNumId w:val="17"/>
  </w:num>
  <w:num w:numId="17">
    <w:abstractNumId w:val="14"/>
  </w:num>
  <w:num w:numId="18">
    <w:abstractNumId w:val="26"/>
  </w:num>
  <w:num w:numId="19">
    <w:abstractNumId w:val="24"/>
  </w:num>
  <w:num w:numId="20">
    <w:abstractNumId w:val="25"/>
  </w:num>
  <w:num w:numId="21">
    <w:abstractNumId w:val="6"/>
  </w:num>
  <w:num w:numId="22">
    <w:abstractNumId w:val="21"/>
  </w:num>
  <w:num w:numId="23">
    <w:abstractNumId w:val="5"/>
  </w:num>
  <w:num w:numId="24">
    <w:abstractNumId w:val="16"/>
  </w:num>
  <w:num w:numId="25">
    <w:abstractNumId w:val="0"/>
  </w:num>
  <w:num w:numId="26">
    <w:abstractNumId w:val="9"/>
  </w:num>
  <w:num w:numId="27">
    <w:abstractNumId w:val="4"/>
  </w:num>
  <w:num w:numId="28">
    <w:abstractNumId w:val="7"/>
  </w:num>
  <w:num w:numId="29">
    <w:abstractNumId w:val="23"/>
    <w:lvlOverride w:ilvl="0"/>
    <w:lvlOverride w:ilvl="1">
      <w:startOverride w:val="1"/>
    </w:lvlOverride>
    <w:lvlOverride w:ilvl="2"/>
    <w:lvlOverride w:ilvl="3"/>
    <w:lvlOverride w:ilvl="4"/>
    <w:lvlOverride w:ilvl="5"/>
    <w:lvlOverride w:ilvl="6"/>
    <w:lvlOverride w:ilvl="7"/>
    <w:lvlOverride w:ilvl="8"/>
  </w:num>
  <w:num w:numId="30">
    <w:abstractNumId w:val="2"/>
    <w:lvlOverride w:ilvl="0"/>
    <w:lvlOverride w:ilvl="1">
      <w:startOverride w:val="1"/>
    </w:lvlOverride>
    <w:lvlOverride w:ilvl="2"/>
    <w:lvlOverride w:ilvl="3"/>
    <w:lvlOverride w:ilvl="4"/>
    <w:lvlOverride w:ilvl="5"/>
    <w:lvlOverride w:ilvl="6"/>
    <w:lvlOverride w:ilvl="7"/>
    <w:lvlOverride w:ilvl="8"/>
  </w:num>
  <w:num w:numId="3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lvlOverride w:ilvl="1">
      <w:startOverride w:val="1"/>
    </w:lvlOverride>
    <w:lvlOverride w:ilvl="2"/>
    <w:lvlOverride w:ilvl="3"/>
    <w:lvlOverride w:ilvl="4"/>
    <w:lvlOverride w:ilvl="5"/>
    <w:lvlOverride w:ilvl="6"/>
    <w:lvlOverride w:ilvl="7"/>
    <w:lvlOverride w:ilv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lvlOverride w:ilvl="1">
      <w:startOverride w:val="1"/>
    </w:lvlOverride>
    <w:lvlOverride w:ilvl="2"/>
    <w:lvlOverride w:ilvl="3"/>
    <w:lvlOverride w:ilvl="4"/>
    <w:lvlOverride w:ilvl="5"/>
    <w:lvlOverride w:ilvl="6"/>
    <w:lvlOverride w:ilvl="7"/>
    <w:lvlOverride w:ilvl="8"/>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1AF"/>
    <w:rsid w:val="000D4A0B"/>
    <w:rsid w:val="003C0D23"/>
    <w:rsid w:val="004807AC"/>
    <w:rsid w:val="004B2E11"/>
    <w:rsid w:val="00573379"/>
    <w:rsid w:val="00774C41"/>
    <w:rsid w:val="009A20E0"/>
    <w:rsid w:val="00A056B5"/>
    <w:rsid w:val="00B30661"/>
    <w:rsid w:val="00B8490D"/>
    <w:rsid w:val="00C551AF"/>
    <w:rsid w:val="00DE559F"/>
    <w:rsid w:val="00FE679E"/>
    <w:rsid w:val="00FF7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8A8C"/>
  <w15:chartTrackingRefBased/>
  <w15:docId w15:val="{B5AF59AA-16B0-41C6-8D9E-02E3D38F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A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D4A0B"/>
    <w:pPr>
      <w:keepNext/>
      <w:widowControl/>
      <w:numPr>
        <w:numId w:val="1"/>
      </w:numPr>
      <w:suppressAutoHyphens/>
      <w:autoSpaceDE/>
      <w:adjustRightInd/>
      <w:spacing w:before="240" w:after="60"/>
      <w:textAlignment w:val="baseline"/>
      <w:outlineLvl w:val="0"/>
    </w:pPr>
    <w:rPr>
      <w:rFonts w:ascii="Arial" w:hAnsi="Arial"/>
      <w:b/>
      <w:bCs/>
      <w:kern w:val="3"/>
      <w:sz w:val="32"/>
      <w:szCs w:val="32"/>
      <w:lang w:val="x-none" w:eastAsia="x-none"/>
    </w:rPr>
  </w:style>
  <w:style w:type="paragraph" w:styleId="2">
    <w:name w:val="heading 2"/>
    <w:basedOn w:val="a"/>
    <w:next w:val="a"/>
    <w:link w:val="20"/>
    <w:qFormat/>
    <w:rsid w:val="000D4A0B"/>
    <w:pPr>
      <w:keepNext/>
      <w:widowControl/>
      <w:numPr>
        <w:ilvl w:val="1"/>
        <w:numId w:val="1"/>
      </w:numPr>
      <w:suppressAutoHyphens/>
      <w:autoSpaceDE/>
      <w:adjustRightInd/>
      <w:spacing w:before="240" w:after="60"/>
      <w:textAlignment w:val="baseline"/>
      <w:outlineLvl w:val="1"/>
    </w:pPr>
    <w:rPr>
      <w:rFonts w:ascii="Arial" w:hAnsi="Arial"/>
      <w:b/>
      <w:bCs/>
      <w:i/>
      <w:iCs/>
      <w:sz w:val="28"/>
      <w:szCs w:val="28"/>
      <w:lang w:val="x-none" w:eastAsia="x-none"/>
    </w:rPr>
  </w:style>
  <w:style w:type="paragraph" w:styleId="3">
    <w:name w:val="heading 3"/>
    <w:basedOn w:val="a"/>
    <w:next w:val="a"/>
    <w:link w:val="30"/>
    <w:qFormat/>
    <w:rsid w:val="000D4A0B"/>
    <w:pPr>
      <w:keepNext/>
      <w:widowControl/>
      <w:numPr>
        <w:ilvl w:val="2"/>
        <w:numId w:val="1"/>
      </w:numPr>
      <w:suppressAutoHyphens/>
      <w:autoSpaceDE/>
      <w:adjustRightInd/>
      <w:spacing w:before="240" w:after="60"/>
      <w:textAlignment w:val="baseline"/>
      <w:outlineLvl w:val="2"/>
    </w:pPr>
    <w:rPr>
      <w:rFonts w:ascii="Arial" w:hAnsi="Arial"/>
      <w:b/>
      <w:bCs/>
      <w:sz w:val="26"/>
      <w:szCs w:val="26"/>
      <w:lang w:val="x-none" w:eastAsia="x-none"/>
    </w:rPr>
  </w:style>
  <w:style w:type="paragraph" w:styleId="4">
    <w:name w:val="heading 4"/>
    <w:basedOn w:val="a"/>
    <w:next w:val="a"/>
    <w:link w:val="40"/>
    <w:qFormat/>
    <w:rsid w:val="000D4A0B"/>
    <w:pPr>
      <w:keepNext/>
      <w:widowControl/>
      <w:numPr>
        <w:ilvl w:val="3"/>
        <w:numId w:val="1"/>
      </w:numPr>
      <w:suppressAutoHyphens/>
      <w:autoSpaceDE/>
      <w:adjustRightInd/>
      <w:spacing w:before="240" w:after="60"/>
      <w:textAlignment w:val="baseline"/>
      <w:outlineLvl w:val="3"/>
    </w:pPr>
    <w:rPr>
      <w:b/>
      <w:bCs/>
      <w:sz w:val="28"/>
      <w:szCs w:val="28"/>
      <w:lang w:val="x-none" w:eastAsia="x-none"/>
    </w:rPr>
  </w:style>
  <w:style w:type="paragraph" w:styleId="5">
    <w:name w:val="heading 5"/>
    <w:basedOn w:val="a"/>
    <w:next w:val="a"/>
    <w:link w:val="50"/>
    <w:qFormat/>
    <w:rsid w:val="000D4A0B"/>
    <w:pPr>
      <w:widowControl/>
      <w:numPr>
        <w:ilvl w:val="4"/>
        <w:numId w:val="1"/>
      </w:numPr>
      <w:suppressAutoHyphens/>
      <w:autoSpaceDE/>
      <w:adjustRightInd/>
      <w:spacing w:before="240" w:after="60"/>
      <w:textAlignment w:val="baseline"/>
      <w:outlineLvl w:val="4"/>
    </w:pPr>
    <w:rPr>
      <w:b/>
      <w:bCs/>
      <w:i/>
      <w:iCs/>
      <w:sz w:val="26"/>
      <w:szCs w:val="26"/>
      <w:lang w:val="x-none" w:eastAsia="x-none"/>
    </w:rPr>
  </w:style>
  <w:style w:type="paragraph" w:styleId="6">
    <w:name w:val="heading 6"/>
    <w:basedOn w:val="a"/>
    <w:next w:val="a"/>
    <w:link w:val="60"/>
    <w:qFormat/>
    <w:rsid w:val="000D4A0B"/>
    <w:pPr>
      <w:widowControl/>
      <w:numPr>
        <w:ilvl w:val="5"/>
        <w:numId w:val="1"/>
      </w:numPr>
      <w:suppressAutoHyphens/>
      <w:autoSpaceDE/>
      <w:adjustRightInd/>
      <w:spacing w:before="240" w:after="60"/>
      <w:textAlignment w:val="baseline"/>
      <w:outlineLvl w:val="5"/>
    </w:pPr>
    <w:rPr>
      <w:b/>
      <w:bCs/>
      <w:sz w:val="22"/>
      <w:szCs w:val="22"/>
      <w:lang w:val="x-none" w:eastAsia="x-none"/>
    </w:rPr>
  </w:style>
  <w:style w:type="paragraph" w:styleId="7">
    <w:name w:val="heading 7"/>
    <w:basedOn w:val="a"/>
    <w:next w:val="a"/>
    <w:link w:val="70"/>
    <w:qFormat/>
    <w:rsid w:val="000D4A0B"/>
    <w:pPr>
      <w:widowControl/>
      <w:numPr>
        <w:ilvl w:val="6"/>
        <w:numId w:val="1"/>
      </w:numPr>
      <w:suppressAutoHyphens/>
      <w:autoSpaceDE/>
      <w:adjustRightInd/>
      <w:spacing w:before="240" w:after="60"/>
      <w:textAlignment w:val="baseline"/>
      <w:outlineLvl w:val="6"/>
    </w:pPr>
    <w:rPr>
      <w:sz w:val="24"/>
      <w:szCs w:val="24"/>
      <w:lang w:val="x-none" w:eastAsia="x-none"/>
    </w:rPr>
  </w:style>
  <w:style w:type="paragraph" w:styleId="8">
    <w:name w:val="heading 8"/>
    <w:basedOn w:val="a"/>
    <w:next w:val="a"/>
    <w:link w:val="80"/>
    <w:qFormat/>
    <w:rsid w:val="000D4A0B"/>
    <w:pPr>
      <w:widowControl/>
      <w:numPr>
        <w:ilvl w:val="7"/>
        <w:numId w:val="1"/>
      </w:numPr>
      <w:suppressAutoHyphens/>
      <w:autoSpaceDE/>
      <w:adjustRightInd/>
      <w:spacing w:before="240" w:after="60"/>
      <w:textAlignment w:val="baseline"/>
      <w:outlineLvl w:val="7"/>
    </w:pPr>
    <w:rPr>
      <w:i/>
      <w:iCs/>
      <w:sz w:val="24"/>
      <w:szCs w:val="24"/>
      <w:lang w:val="x-none" w:eastAsia="x-none"/>
    </w:rPr>
  </w:style>
  <w:style w:type="paragraph" w:styleId="9">
    <w:name w:val="heading 9"/>
    <w:basedOn w:val="a"/>
    <w:next w:val="a"/>
    <w:link w:val="90"/>
    <w:qFormat/>
    <w:rsid w:val="000D4A0B"/>
    <w:pPr>
      <w:widowControl/>
      <w:numPr>
        <w:ilvl w:val="8"/>
        <w:numId w:val="1"/>
      </w:numPr>
      <w:suppressAutoHyphens/>
      <w:autoSpaceDE/>
      <w:adjustRightInd/>
      <w:spacing w:before="240" w:after="60"/>
      <w:textAlignment w:val="baseline"/>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4A0B"/>
    <w:rPr>
      <w:rFonts w:ascii="Arial" w:eastAsia="Times New Roman" w:hAnsi="Arial" w:cs="Times New Roman"/>
      <w:b/>
      <w:bCs/>
      <w:kern w:val="3"/>
      <w:sz w:val="32"/>
      <w:szCs w:val="32"/>
      <w:lang w:val="x-none" w:eastAsia="x-none"/>
    </w:rPr>
  </w:style>
  <w:style w:type="character" w:customStyle="1" w:styleId="20">
    <w:name w:val="Заголовок 2 Знак"/>
    <w:basedOn w:val="a0"/>
    <w:link w:val="2"/>
    <w:rsid w:val="000D4A0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0D4A0B"/>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0D4A0B"/>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0D4A0B"/>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0D4A0B"/>
    <w:rPr>
      <w:rFonts w:ascii="Times New Roman" w:eastAsia="Times New Roman" w:hAnsi="Times New Roman" w:cs="Times New Roman"/>
      <w:b/>
      <w:bCs/>
      <w:lang w:val="x-none" w:eastAsia="x-none"/>
    </w:rPr>
  </w:style>
  <w:style w:type="character" w:customStyle="1" w:styleId="70">
    <w:name w:val="Заголовок 7 Знак"/>
    <w:basedOn w:val="a0"/>
    <w:link w:val="7"/>
    <w:rsid w:val="000D4A0B"/>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0D4A0B"/>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rsid w:val="000D4A0B"/>
    <w:rPr>
      <w:rFonts w:ascii="Arial" w:eastAsia="Times New Roman" w:hAnsi="Arial" w:cs="Times New Roman"/>
      <w:lang w:val="x-none" w:eastAsia="x-none"/>
    </w:rPr>
  </w:style>
  <w:style w:type="paragraph" w:styleId="a3">
    <w:name w:val="footnote text"/>
    <w:basedOn w:val="a"/>
    <w:link w:val="a4"/>
    <w:uiPriority w:val="99"/>
    <w:rsid w:val="000D4A0B"/>
    <w:rPr>
      <w:rFonts w:eastAsia="Calibri"/>
      <w:lang w:val="x-none"/>
    </w:rPr>
  </w:style>
  <w:style w:type="character" w:customStyle="1" w:styleId="a4">
    <w:name w:val="Текст сноски Знак"/>
    <w:basedOn w:val="a0"/>
    <w:link w:val="a3"/>
    <w:uiPriority w:val="99"/>
    <w:rsid w:val="000D4A0B"/>
    <w:rPr>
      <w:rFonts w:ascii="Times New Roman" w:eastAsia="Calibri" w:hAnsi="Times New Roman" w:cs="Times New Roman"/>
      <w:sz w:val="20"/>
      <w:szCs w:val="20"/>
      <w:lang w:val="x-none" w:eastAsia="ru-RU"/>
    </w:rPr>
  </w:style>
  <w:style w:type="character" w:styleId="a5">
    <w:name w:val="footnote reference"/>
    <w:uiPriority w:val="99"/>
    <w:rsid w:val="000D4A0B"/>
    <w:rPr>
      <w:rFonts w:cs="Times New Roman"/>
      <w:vertAlign w:val="superscript"/>
    </w:rPr>
  </w:style>
  <w:style w:type="paragraph" w:styleId="a6">
    <w:name w:val="Body Text Indent"/>
    <w:basedOn w:val="a"/>
    <w:link w:val="a7"/>
    <w:rsid w:val="000D4A0B"/>
    <w:pPr>
      <w:spacing w:before="240" w:line="300" w:lineRule="auto"/>
      <w:ind w:right="400" w:firstLine="720"/>
      <w:jc w:val="both"/>
    </w:pPr>
    <w:rPr>
      <w:rFonts w:eastAsia="Calibri"/>
      <w:sz w:val="24"/>
      <w:szCs w:val="24"/>
      <w:lang w:val="x-none"/>
    </w:rPr>
  </w:style>
  <w:style w:type="character" w:customStyle="1" w:styleId="a7">
    <w:name w:val="Основной текст с отступом Знак"/>
    <w:basedOn w:val="a0"/>
    <w:link w:val="a6"/>
    <w:rsid w:val="000D4A0B"/>
    <w:rPr>
      <w:rFonts w:ascii="Times New Roman" w:eastAsia="Calibri" w:hAnsi="Times New Roman" w:cs="Times New Roman"/>
      <w:sz w:val="24"/>
      <w:szCs w:val="24"/>
      <w:lang w:val="x-none" w:eastAsia="ru-RU"/>
    </w:rPr>
  </w:style>
  <w:style w:type="paragraph" w:styleId="a8">
    <w:name w:val="header"/>
    <w:basedOn w:val="a"/>
    <w:link w:val="a9"/>
    <w:uiPriority w:val="99"/>
    <w:rsid w:val="000D4A0B"/>
    <w:pPr>
      <w:tabs>
        <w:tab w:val="center" w:pos="4677"/>
        <w:tab w:val="right" w:pos="9355"/>
      </w:tabs>
    </w:pPr>
    <w:rPr>
      <w:rFonts w:eastAsia="Calibri"/>
      <w:lang w:val="x-none"/>
    </w:rPr>
  </w:style>
  <w:style w:type="character" w:customStyle="1" w:styleId="a9">
    <w:name w:val="Верхний колонтитул Знак"/>
    <w:basedOn w:val="a0"/>
    <w:link w:val="a8"/>
    <w:uiPriority w:val="99"/>
    <w:rsid w:val="000D4A0B"/>
    <w:rPr>
      <w:rFonts w:ascii="Times New Roman" w:eastAsia="Calibri" w:hAnsi="Times New Roman" w:cs="Times New Roman"/>
      <w:sz w:val="20"/>
      <w:szCs w:val="20"/>
      <w:lang w:val="x-none" w:eastAsia="ru-RU"/>
    </w:rPr>
  </w:style>
  <w:style w:type="paragraph" w:styleId="aa">
    <w:name w:val="Body Text"/>
    <w:basedOn w:val="a"/>
    <w:link w:val="ab"/>
    <w:uiPriority w:val="99"/>
    <w:rsid w:val="000D4A0B"/>
    <w:pPr>
      <w:spacing w:after="120"/>
    </w:pPr>
    <w:rPr>
      <w:rFonts w:eastAsia="Calibri"/>
      <w:lang w:val="x-none"/>
    </w:rPr>
  </w:style>
  <w:style w:type="character" w:customStyle="1" w:styleId="ab">
    <w:name w:val="Основной текст Знак"/>
    <w:basedOn w:val="a0"/>
    <w:link w:val="aa"/>
    <w:uiPriority w:val="99"/>
    <w:rsid w:val="000D4A0B"/>
    <w:rPr>
      <w:rFonts w:ascii="Times New Roman" w:eastAsia="Calibri" w:hAnsi="Times New Roman" w:cs="Times New Roman"/>
      <w:sz w:val="20"/>
      <w:szCs w:val="20"/>
      <w:lang w:val="x-none" w:eastAsia="ru-RU"/>
    </w:rPr>
  </w:style>
  <w:style w:type="paragraph" w:customStyle="1" w:styleId="ConsNonformat">
    <w:name w:val="ConsNonformat"/>
    <w:uiPriority w:val="99"/>
    <w:rsid w:val="000D4A0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
    <w:name w:val="Text"/>
    <w:basedOn w:val="a"/>
    <w:rsid w:val="000D4A0B"/>
    <w:pPr>
      <w:widowControl/>
      <w:spacing w:after="240"/>
      <w:jc w:val="both"/>
    </w:pPr>
    <w:rPr>
      <w:sz w:val="24"/>
      <w:szCs w:val="24"/>
      <w:lang w:val="en-US"/>
    </w:rPr>
  </w:style>
  <w:style w:type="character" w:styleId="ac">
    <w:name w:val="Hyperlink"/>
    <w:uiPriority w:val="99"/>
    <w:rsid w:val="000D4A0B"/>
    <w:rPr>
      <w:rFonts w:cs="Times New Roman"/>
      <w:color w:val="0000FF"/>
      <w:u w:val="single"/>
    </w:rPr>
  </w:style>
  <w:style w:type="paragraph" w:styleId="ad">
    <w:name w:val="footer"/>
    <w:basedOn w:val="a"/>
    <w:link w:val="ae"/>
    <w:uiPriority w:val="99"/>
    <w:rsid w:val="000D4A0B"/>
    <w:pPr>
      <w:tabs>
        <w:tab w:val="center" w:pos="4677"/>
        <w:tab w:val="right" w:pos="9355"/>
      </w:tabs>
    </w:pPr>
    <w:rPr>
      <w:rFonts w:eastAsia="Calibri"/>
      <w:lang w:val="x-none"/>
    </w:rPr>
  </w:style>
  <w:style w:type="character" w:customStyle="1" w:styleId="ae">
    <w:name w:val="Нижний колонтитул Знак"/>
    <w:basedOn w:val="a0"/>
    <w:link w:val="ad"/>
    <w:uiPriority w:val="99"/>
    <w:rsid w:val="000D4A0B"/>
    <w:rPr>
      <w:rFonts w:ascii="Times New Roman" w:eastAsia="Calibri" w:hAnsi="Times New Roman" w:cs="Times New Roman"/>
      <w:sz w:val="20"/>
      <w:szCs w:val="20"/>
      <w:lang w:val="x-none" w:eastAsia="ru-RU"/>
    </w:rPr>
  </w:style>
  <w:style w:type="paragraph" w:styleId="af">
    <w:name w:val="Plain Text"/>
    <w:basedOn w:val="a"/>
    <w:link w:val="af0"/>
    <w:uiPriority w:val="99"/>
    <w:rsid w:val="000D4A0B"/>
    <w:pPr>
      <w:widowControl/>
      <w:autoSpaceDE/>
      <w:autoSpaceDN/>
      <w:adjustRightInd/>
    </w:pPr>
    <w:rPr>
      <w:rFonts w:ascii="Consolas" w:hAnsi="Consolas"/>
      <w:sz w:val="21"/>
      <w:szCs w:val="21"/>
      <w:lang w:val="x-none" w:eastAsia="x-none"/>
    </w:rPr>
  </w:style>
  <w:style w:type="character" w:customStyle="1" w:styleId="af0">
    <w:name w:val="Текст Знак"/>
    <w:basedOn w:val="a0"/>
    <w:link w:val="af"/>
    <w:uiPriority w:val="99"/>
    <w:rsid w:val="000D4A0B"/>
    <w:rPr>
      <w:rFonts w:ascii="Consolas" w:eastAsia="Times New Roman" w:hAnsi="Consolas" w:cs="Times New Roman"/>
      <w:sz w:val="21"/>
      <w:szCs w:val="21"/>
      <w:lang w:val="x-none" w:eastAsia="x-none"/>
    </w:rPr>
  </w:style>
  <w:style w:type="paragraph" w:customStyle="1" w:styleId="af1">
    <w:name w:val="Отступ"/>
    <w:basedOn w:val="a"/>
    <w:uiPriority w:val="99"/>
    <w:rsid w:val="000D4A0B"/>
    <w:pPr>
      <w:widowControl/>
      <w:autoSpaceDE/>
      <w:autoSpaceDN/>
      <w:adjustRightInd/>
      <w:spacing w:before="120"/>
      <w:ind w:left="3119" w:hanging="3119"/>
    </w:pPr>
    <w:rPr>
      <w:sz w:val="22"/>
    </w:rPr>
  </w:style>
  <w:style w:type="paragraph" w:styleId="af2">
    <w:name w:val="List Paragraph"/>
    <w:basedOn w:val="a"/>
    <w:uiPriority w:val="34"/>
    <w:qFormat/>
    <w:rsid w:val="000D4A0B"/>
    <w:pPr>
      <w:ind w:left="720"/>
      <w:contextualSpacing/>
    </w:pPr>
  </w:style>
  <w:style w:type="paragraph" w:styleId="31">
    <w:name w:val="Body Text Indent 3"/>
    <w:basedOn w:val="a"/>
    <w:link w:val="32"/>
    <w:uiPriority w:val="99"/>
    <w:semiHidden/>
    <w:rsid w:val="000D4A0B"/>
    <w:pPr>
      <w:spacing w:after="120"/>
      <w:ind w:left="283"/>
    </w:pPr>
    <w:rPr>
      <w:rFonts w:eastAsia="Calibri"/>
      <w:sz w:val="16"/>
      <w:szCs w:val="16"/>
      <w:lang w:val="x-none"/>
    </w:rPr>
  </w:style>
  <w:style w:type="character" w:customStyle="1" w:styleId="32">
    <w:name w:val="Основной текст с отступом 3 Знак"/>
    <w:basedOn w:val="a0"/>
    <w:link w:val="31"/>
    <w:uiPriority w:val="99"/>
    <w:semiHidden/>
    <w:rsid w:val="000D4A0B"/>
    <w:rPr>
      <w:rFonts w:ascii="Times New Roman" w:eastAsia="Calibri" w:hAnsi="Times New Roman" w:cs="Times New Roman"/>
      <w:sz w:val="16"/>
      <w:szCs w:val="16"/>
      <w:lang w:val="x-none" w:eastAsia="ru-RU"/>
    </w:rPr>
  </w:style>
  <w:style w:type="paragraph" w:customStyle="1" w:styleId="ConsPlusNormal">
    <w:name w:val="ConsPlusNormal"/>
    <w:rsid w:val="000D4A0B"/>
    <w:pPr>
      <w:widowControl w:val="0"/>
      <w:suppressAutoHyphens/>
      <w:autoSpaceDE w:val="0"/>
      <w:autoSpaceDN w:val="0"/>
      <w:spacing w:after="0" w:line="240" w:lineRule="auto"/>
      <w:ind w:firstLine="720"/>
      <w:textAlignment w:val="baseline"/>
    </w:pPr>
    <w:rPr>
      <w:rFonts w:ascii="Arial" w:eastAsia="Times New Roman" w:hAnsi="Arial" w:cs="Arial"/>
      <w:sz w:val="20"/>
      <w:szCs w:val="20"/>
      <w:lang w:eastAsia="ru-RU"/>
    </w:rPr>
  </w:style>
  <w:style w:type="character" w:customStyle="1" w:styleId="BodyText3Char">
    <w:name w:val="Body Text 3 Char"/>
    <w:uiPriority w:val="99"/>
    <w:locked/>
    <w:rsid w:val="000D4A0B"/>
    <w:rPr>
      <w:rFonts w:cs="Times New Roman"/>
      <w:sz w:val="16"/>
      <w:szCs w:val="16"/>
    </w:rPr>
  </w:style>
  <w:style w:type="character" w:styleId="af3">
    <w:name w:val="endnote reference"/>
    <w:uiPriority w:val="99"/>
    <w:rsid w:val="000D4A0B"/>
    <w:rPr>
      <w:rFonts w:cs="Times New Roman"/>
      <w:vertAlign w:val="superscript"/>
    </w:rPr>
  </w:style>
  <w:style w:type="paragraph" w:styleId="33">
    <w:name w:val="Body Text 3"/>
    <w:basedOn w:val="a"/>
    <w:link w:val="34"/>
    <w:uiPriority w:val="99"/>
    <w:semiHidden/>
    <w:rsid w:val="000D4A0B"/>
    <w:pPr>
      <w:spacing w:after="120"/>
    </w:pPr>
    <w:rPr>
      <w:sz w:val="16"/>
      <w:szCs w:val="16"/>
      <w:lang w:val="x-none" w:eastAsia="x-none"/>
    </w:rPr>
  </w:style>
  <w:style w:type="character" w:customStyle="1" w:styleId="34">
    <w:name w:val="Основной текст 3 Знак"/>
    <w:basedOn w:val="a0"/>
    <w:link w:val="33"/>
    <w:uiPriority w:val="99"/>
    <w:semiHidden/>
    <w:rsid w:val="000D4A0B"/>
    <w:rPr>
      <w:rFonts w:ascii="Times New Roman" w:eastAsia="Times New Roman" w:hAnsi="Times New Roman" w:cs="Times New Roman"/>
      <w:sz w:val="16"/>
      <w:szCs w:val="16"/>
      <w:lang w:val="x-none" w:eastAsia="x-none"/>
    </w:rPr>
  </w:style>
  <w:style w:type="character" w:customStyle="1" w:styleId="BodyText3Char1">
    <w:name w:val="Body Text 3 Char1"/>
    <w:uiPriority w:val="99"/>
    <w:semiHidden/>
    <w:rsid w:val="000D4A0B"/>
    <w:rPr>
      <w:rFonts w:ascii="Times New Roman" w:eastAsia="Times New Roman" w:hAnsi="Times New Roman"/>
      <w:sz w:val="16"/>
      <w:szCs w:val="16"/>
    </w:rPr>
  </w:style>
  <w:style w:type="paragraph" w:styleId="af4">
    <w:name w:val="endnote text"/>
    <w:basedOn w:val="a"/>
    <w:link w:val="af5"/>
    <w:uiPriority w:val="99"/>
    <w:semiHidden/>
    <w:rsid w:val="000D4A0B"/>
    <w:rPr>
      <w:rFonts w:eastAsia="Calibri"/>
      <w:lang w:val="x-none"/>
    </w:rPr>
  </w:style>
  <w:style w:type="character" w:customStyle="1" w:styleId="af5">
    <w:name w:val="Текст концевой сноски Знак"/>
    <w:basedOn w:val="a0"/>
    <w:link w:val="af4"/>
    <w:uiPriority w:val="99"/>
    <w:semiHidden/>
    <w:rsid w:val="000D4A0B"/>
    <w:rPr>
      <w:rFonts w:ascii="Times New Roman" w:eastAsia="Calibri" w:hAnsi="Times New Roman" w:cs="Times New Roman"/>
      <w:sz w:val="20"/>
      <w:szCs w:val="20"/>
      <w:lang w:val="x-none" w:eastAsia="ru-RU"/>
    </w:rPr>
  </w:style>
  <w:style w:type="paragraph" w:styleId="af6">
    <w:name w:val="Balloon Text"/>
    <w:basedOn w:val="a"/>
    <w:link w:val="af7"/>
    <w:uiPriority w:val="99"/>
    <w:semiHidden/>
    <w:rsid w:val="000D4A0B"/>
    <w:rPr>
      <w:rFonts w:ascii="Tahoma" w:eastAsia="Calibri" w:hAnsi="Tahoma"/>
      <w:sz w:val="16"/>
      <w:szCs w:val="16"/>
      <w:lang w:val="x-none"/>
    </w:rPr>
  </w:style>
  <w:style w:type="character" w:customStyle="1" w:styleId="af7">
    <w:name w:val="Текст выноски Знак"/>
    <w:basedOn w:val="a0"/>
    <w:link w:val="af6"/>
    <w:uiPriority w:val="99"/>
    <w:semiHidden/>
    <w:rsid w:val="000D4A0B"/>
    <w:rPr>
      <w:rFonts w:ascii="Tahoma" w:eastAsia="Calibri" w:hAnsi="Tahoma" w:cs="Times New Roman"/>
      <w:sz w:val="16"/>
      <w:szCs w:val="16"/>
      <w:lang w:val="x-none" w:eastAsia="ru-RU"/>
    </w:rPr>
  </w:style>
  <w:style w:type="character" w:styleId="af8">
    <w:name w:val="annotation reference"/>
    <w:uiPriority w:val="99"/>
    <w:rsid w:val="000D4A0B"/>
    <w:rPr>
      <w:rFonts w:cs="Times New Roman"/>
      <w:sz w:val="16"/>
      <w:szCs w:val="16"/>
    </w:rPr>
  </w:style>
  <w:style w:type="paragraph" w:styleId="af9">
    <w:name w:val="annotation text"/>
    <w:basedOn w:val="a"/>
    <w:link w:val="afa"/>
    <w:uiPriority w:val="99"/>
    <w:rsid w:val="000D4A0B"/>
    <w:rPr>
      <w:lang w:val="x-none" w:eastAsia="x-none"/>
    </w:rPr>
  </w:style>
  <w:style w:type="character" w:customStyle="1" w:styleId="afa">
    <w:name w:val="Текст примечания Знак"/>
    <w:basedOn w:val="a0"/>
    <w:link w:val="af9"/>
    <w:uiPriority w:val="99"/>
    <w:rsid w:val="000D4A0B"/>
    <w:rPr>
      <w:rFonts w:ascii="Times New Roman" w:eastAsia="Times New Roman" w:hAnsi="Times New Roman" w:cs="Times New Roman"/>
      <w:sz w:val="20"/>
      <w:szCs w:val="20"/>
      <w:lang w:val="x-none" w:eastAsia="x-none"/>
    </w:rPr>
  </w:style>
  <w:style w:type="paragraph" w:styleId="afb">
    <w:name w:val="annotation subject"/>
    <w:basedOn w:val="af9"/>
    <w:next w:val="af9"/>
    <w:link w:val="afc"/>
    <w:uiPriority w:val="99"/>
    <w:semiHidden/>
    <w:rsid w:val="000D4A0B"/>
    <w:rPr>
      <w:b/>
      <w:bCs/>
    </w:rPr>
  </w:style>
  <w:style w:type="character" w:customStyle="1" w:styleId="afc">
    <w:name w:val="Тема примечания Знак"/>
    <w:basedOn w:val="afa"/>
    <w:link w:val="afb"/>
    <w:uiPriority w:val="99"/>
    <w:semiHidden/>
    <w:rsid w:val="000D4A0B"/>
    <w:rPr>
      <w:rFonts w:ascii="Times New Roman" w:eastAsia="Times New Roman" w:hAnsi="Times New Roman" w:cs="Times New Roman"/>
      <w:b/>
      <w:bCs/>
      <w:sz w:val="20"/>
      <w:szCs w:val="20"/>
      <w:lang w:val="x-none" w:eastAsia="x-none"/>
    </w:rPr>
  </w:style>
  <w:style w:type="character" w:styleId="afd">
    <w:name w:val="page number"/>
    <w:rsid w:val="000D4A0B"/>
    <w:rPr>
      <w:rFonts w:cs="Times New Roman"/>
    </w:rPr>
  </w:style>
  <w:style w:type="character" w:customStyle="1" w:styleId="apple-style-span">
    <w:name w:val="apple-style-span"/>
    <w:basedOn w:val="a0"/>
    <w:rsid w:val="000D4A0B"/>
  </w:style>
  <w:style w:type="numbering" w:customStyle="1" w:styleId="WWOutlineListStyle">
    <w:name w:val="WW_OutlineListStyle"/>
    <w:basedOn w:val="a2"/>
    <w:rsid w:val="000D4A0B"/>
    <w:pPr>
      <w:numPr>
        <w:numId w:val="1"/>
      </w:numPr>
    </w:pPr>
  </w:style>
  <w:style w:type="paragraph" w:styleId="afe">
    <w:name w:val="Revision"/>
    <w:hidden/>
    <w:uiPriority w:val="99"/>
    <w:semiHidden/>
    <w:rsid w:val="000D4A0B"/>
    <w:pPr>
      <w:spacing w:after="0" w:line="240" w:lineRule="auto"/>
    </w:pPr>
    <w:rPr>
      <w:rFonts w:ascii="Times New Roman" w:eastAsia="Times New Roman" w:hAnsi="Times New Roman" w:cs="Times New Roman"/>
      <w:sz w:val="20"/>
      <w:szCs w:val="20"/>
      <w:lang w:eastAsia="ru-RU"/>
    </w:rPr>
  </w:style>
  <w:style w:type="paragraph" w:styleId="aff">
    <w:name w:val="No Spacing"/>
    <w:uiPriority w:val="1"/>
    <w:qFormat/>
    <w:rsid w:val="000D4A0B"/>
    <w:pPr>
      <w:spacing w:after="0" w:line="240" w:lineRule="auto"/>
    </w:pPr>
    <w:rPr>
      <w:rFonts w:ascii="Calibri" w:eastAsia="Calibri" w:hAnsi="Calibri" w:cs="Times New Roman"/>
    </w:rPr>
  </w:style>
  <w:style w:type="character" w:styleId="HTML">
    <w:name w:val="HTML Acronym"/>
    <w:uiPriority w:val="99"/>
    <w:semiHidden/>
    <w:unhideWhenUsed/>
    <w:rsid w:val="000D4A0B"/>
  </w:style>
  <w:style w:type="paragraph" w:customStyle="1" w:styleId="aff0">
    <w:basedOn w:val="a"/>
    <w:next w:val="a"/>
    <w:qFormat/>
    <w:rsid w:val="000D4A0B"/>
    <w:pPr>
      <w:spacing w:before="240" w:after="60"/>
      <w:jc w:val="center"/>
      <w:outlineLvl w:val="0"/>
    </w:pPr>
    <w:rPr>
      <w:rFonts w:ascii="Cambria" w:hAnsi="Cambria"/>
      <w:b/>
      <w:bCs/>
      <w:kern w:val="28"/>
      <w:sz w:val="32"/>
      <w:szCs w:val="32"/>
    </w:rPr>
  </w:style>
  <w:style w:type="character" w:customStyle="1" w:styleId="11">
    <w:name w:val="Заголовок Знак1"/>
    <w:link w:val="aff1"/>
    <w:rsid w:val="000D4A0B"/>
    <w:rPr>
      <w:rFonts w:ascii="Cambria" w:eastAsia="Times New Roman" w:hAnsi="Cambria" w:cs="Times New Roman"/>
      <w:b/>
      <w:bCs/>
      <w:kern w:val="28"/>
      <w:sz w:val="32"/>
      <w:szCs w:val="32"/>
    </w:rPr>
  </w:style>
  <w:style w:type="table" w:styleId="aff2">
    <w:name w:val="Table Grid"/>
    <w:basedOn w:val="a1"/>
    <w:uiPriority w:val="59"/>
    <w:rsid w:val="000D4A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0D4A0B"/>
    <w:pPr>
      <w:widowControl/>
      <w:autoSpaceDE/>
      <w:autoSpaceDN/>
      <w:adjustRightInd/>
      <w:ind w:left="720" w:firstLine="709"/>
      <w:contextualSpacing/>
      <w:jc w:val="both"/>
    </w:pPr>
    <w:rPr>
      <w:sz w:val="24"/>
      <w:szCs w:val="24"/>
    </w:rPr>
  </w:style>
  <w:style w:type="paragraph" w:styleId="aff3">
    <w:name w:val="Normal (Web)"/>
    <w:basedOn w:val="a"/>
    <w:uiPriority w:val="99"/>
    <w:semiHidden/>
    <w:unhideWhenUsed/>
    <w:rsid w:val="000D4A0B"/>
    <w:pPr>
      <w:widowControl/>
      <w:autoSpaceDE/>
      <w:autoSpaceDN/>
      <w:adjustRightInd/>
      <w:spacing w:before="100" w:beforeAutospacing="1" w:after="100" w:afterAutospacing="1"/>
    </w:pPr>
    <w:rPr>
      <w:sz w:val="24"/>
      <w:szCs w:val="24"/>
    </w:rPr>
  </w:style>
  <w:style w:type="paragraph" w:customStyle="1" w:styleId="21">
    <w:name w:val="Абзац списка2"/>
    <w:basedOn w:val="a"/>
    <w:rsid w:val="000D4A0B"/>
    <w:pPr>
      <w:widowControl/>
      <w:autoSpaceDE/>
      <w:autoSpaceDN/>
      <w:adjustRightInd/>
      <w:ind w:left="720" w:firstLine="709"/>
      <w:contextualSpacing/>
      <w:jc w:val="both"/>
    </w:pPr>
    <w:rPr>
      <w:sz w:val="24"/>
      <w:szCs w:val="24"/>
    </w:rPr>
  </w:style>
  <w:style w:type="paragraph" w:styleId="aff1">
    <w:name w:val="Title"/>
    <w:basedOn w:val="a"/>
    <w:next w:val="a"/>
    <w:link w:val="11"/>
    <w:qFormat/>
    <w:rsid w:val="000D4A0B"/>
    <w:pPr>
      <w:contextualSpacing/>
    </w:pPr>
    <w:rPr>
      <w:rFonts w:ascii="Cambria" w:hAnsi="Cambria"/>
      <w:b/>
      <w:bCs/>
      <w:kern w:val="28"/>
      <w:sz w:val="32"/>
      <w:szCs w:val="32"/>
      <w:lang w:eastAsia="en-US"/>
    </w:rPr>
  </w:style>
  <w:style w:type="character" w:customStyle="1" w:styleId="aff4">
    <w:name w:val="Заголовок Знак"/>
    <w:basedOn w:val="a0"/>
    <w:uiPriority w:val="10"/>
    <w:rsid w:val="000D4A0B"/>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0lichny.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B0DF1-ACD9-4CE0-8724-141C00C6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13435</Words>
  <Characters>76580</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Сагов</dc:creator>
  <cp:keywords/>
  <dc:description/>
  <cp:lastModifiedBy>Пользователь Windows</cp:lastModifiedBy>
  <cp:revision>2</cp:revision>
  <dcterms:created xsi:type="dcterms:W3CDTF">2025-09-08T21:54:00Z</dcterms:created>
  <dcterms:modified xsi:type="dcterms:W3CDTF">2025-09-08T21:54:00Z</dcterms:modified>
</cp:coreProperties>
</file>